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D6FB4" w14:textId="77777777" w:rsidR="0085705E" w:rsidRDefault="0085705E" w:rsidP="0085705E">
      <w:pPr>
        <w:pStyle w:val="Title"/>
        <w:jc w:val="left"/>
        <w:rPr>
          <w:b w:val="0"/>
          <w:bCs/>
          <w:color w:val="00B0F0"/>
          <w:sz w:val="72"/>
          <w:szCs w:val="52"/>
        </w:rPr>
      </w:pPr>
    </w:p>
    <w:p w14:paraId="0D070142" w14:textId="77777777" w:rsidR="0085705E" w:rsidRDefault="0085705E" w:rsidP="0085705E">
      <w:pPr>
        <w:pStyle w:val="Title"/>
        <w:jc w:val="left"/>
        <w:rPr>
          <w:b w:val="0"/>
          <w:bCs/>
          <w:color w:val="00B0F0"/>
          <w:sz w:val="72"/>
          <w:szCs w:val="52"/>
        </w:rPr>
      </w:pPr>
    </w:p>
    <w:p w14:paraId="316A8FCC" w14:textId="58BE065D" w:rsidR="0085705E" w:rsidRPr="006B5CDD" w:rsidRDefault="0085705E" w:rsidP="0085705E">
      <w:pPr>
        <w:pStyle w:val="Title"/>
        <w:jc w:val="left"/>
        <w:rPr>
          <w:b w:val="0"/>
          <w:bCs/>
          <w:color w:val="00B0F0"/>
          <w:sz w:val="72"/>
          <w:szCs w:val="52"/>
        </w:rPr>
      </w:pPr>
      <w:r>
        <w:rPr>
          <w:b w:val="0"/>
          <w:bCs/>
          <w:color w:val="00B0F0"/>
          <w:sz w:val="72"/>
          <w:szCs w:val="52"/>
        </w:rPr>
        <w:t>Review of the Pilot Assessment and Disability Status Determination System in Tbilisi, Georgia</w:t>
      </w:r>
    </w:p>
    <w:p w14:paraId="601B4C71" w14:textId="77777777" w:rsidR="0085705E" w:rsidRDefault="0085705E" w:rsidP="0085705E">
      <w:pPr>
        <w:pStyle w:val="Subtitle"/>
      </w:pPr>
    </w:p>
    <w:p w14:paraId="125061E5" w14:textId="77777777" w:rsidR="0085705E" w:rsidRDefault="0085705E" w:rsidP="0085705E">
      <w:pPr>
        <w:pStyle w:val="Subtitle"/>
      </w:pPr>
      <w:r>
        <w:rPr>
          <w:noProof/>
        </w:rPr>
        <mc:AlternateContent>
          <mc:Choice Requires="wps">
            <w:drawing>
              <wp:anchor distT="0" distB="0" distL="114300" distR="114300" simplePos="0" relativeHeight="251659264" behindDoc="0" locked="0" layoutInCell="1" allowOverlap="1" wp14:anchorId="108B8C44" wp14:editId="1D80ADFD">
                <wp:simplePos x="0" y="0"/>
                <wp:positionH relativeFrom="column">
                  <wp:posOffset>-48990</wp:posOffset>
                </wp:positionH>
                <wp:positionV relativeFrom="paragraph">
                  <wp:posOffset>85725</wp:posOffset>
                </wp:positionV>
                <wp:extent cx="4185285" cy="488950"/>
                <wp:effectExtent l="0" t="0" r="5715" b="6350"/>
                <wp:wrapNone/>
                <wp:docPr id="3" name="Text Box 3"/>
                <wp:cNvGraphicFramePr/>
                <a:graphic xmlns:a="http://schemas.openxmlformats.org/drawingml/2006/main">
                  <a:graphicData uri="http://schemas.microsoft.com/office/word/2010/wordprocessingShape">
                    <wps:wsp>
                      <wps:cNvSpPr txBox="1"/>
                      <wps:spPr>
                        <a:xfrm>
                          <a:off x="0" y="0"/>
                          <a:ext cx="4185285" cy="488950"/>
                        </a:xfrm>
                        <a:prstGeom prst="rect">
                          <a:avLst/>
                        </a:prstGeom>
                        <a:solidFill>
                          <a:schemeClr val="lt1"/>
                        </a:solidFill>
                        <a:ln w="6350">
                          <a:noFill/>
                        </a:ln>
                      </wps:spPr>
                      <wps:txbx>
                        <w:txbxContent>
                          <w:p w14:paraId="57631FDC" w14:textId="2E6A9C3E" w:rsidR="007C378A" w:rsidRPr="006B5CDD" w:rsidRDefault="007C378A" w:rsidP="0085705E">
                            <w:pPr>
                              <w:rPr>
                                <w:rFonts w:ascii="Univers 57 Condensed" w:hAnsi="Univers 57 Condensed"/>
                                <w:color w:val="F3953D"/>
                                <w:sz w:val="44"/>
                                <w:szCs w:val="44"/>
                                <w:lang w:val="en-US"/>
                              </w:rPr>
                            </w:pPr>
                            <w:r>
                              <w:rPr>
                                <w:rFonts w:ascii="Univers 57 Condensed" w:hAnsi="Univers 57 Condensed"/>
                                <w:color w:val="F3953D"/>
                                <w:sz w:val="44"/>
                                <w:szCs w:val="44"/>
                                <w:lang w:val="en-US"/>
                              </w:rPr>
                              <w:t>DRAFT</w:t>
                            </w:r>
                            <w:r w:rsidRPr="006B5CDD">
                              <w:rPr>
                                <w:rFonts w:ascii="Univers 57 Condensed" w:hAnsi="Univers 57 Condensed"/>
                                <w:color w:val="F3953D"/>
                                <w:sz w:val="44"/>
                                <w:szCs w:val="44"/>
                                <w:lang w:val="en-US"/>
                              </w:rPr>
                              <w:t xml:space="preserve"> REPORT</w:t>
                            </w:r>
                          </w:p>
                          <w:p w14:paraId="10CA1B0F" w14:textId="77777777" w:rsidR="007C378A" w:rsidRPr="006B5CDD" w:rsidRDefault="007C378A" w:rsidP="008570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8B8C44" id="_x0000_t202" coordsize="21600,21600" o:spt="202" path="m,l,21600r21600,l21600,xe">
                <v:stroke joinstyle="miter"/>
                <v:path gradientshapeok="t" o:connecttype="rect"/>
              </v:shapetype>
              <v:shape id="Text Box 3" o:spid="_x0000_s1026" type="#_x0000_t202" style="position:absolute;left:0;text-align:left;margin-left:-3.85pt;margin-top:6.75pt;width:329.55pt;height: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" fillcolor="white [3201]" stroked="f" strokeweight=".5pt">
                <v:textbox>
                  <w:txbxContent>
                    <w:p w14:paraId="57631FDC" w14:textId="2E6A9C3E" w:rsidR="006F40D6" w:rsidRPr="006B5CDD" w:rsidRDefault="006F40D6" w:rsidP="0085705E">
                      <w:pPr>
                        <w:rPr>
                          <w:rFonts w:ascii="Univers 57 Condensed" w:hAnsi="Univers 57 Condensed"/>
                          <w:color w:val="F3953D"/>
                          <w:sz w:val="44"/>
                          <w:szCs w:val="44"/>
                          <w:lang w:val="en-US"/>
                        </w:rPr>
                      </w:pPr>
                      <w:r>
                        <w:rPr>
                          <w:rFonts w:ascii="Univers 57 Condensed" w:hAnsi="Univers 57 Condensed"/>
                          <w:color w:val="F3953D"/>
                          <w:sz w:val="44"/>
                          <w:szCs w:val="44"/>
                          <w:lang w:val="en-US"/>
                        </w:rPr>
                        <w:t>DRAFT</w:t>
                      </w:r>
                      <w:r w:rsidRPr="006B5CDD">
                        <w:rPr>
                          <w:rFonts w:ascii="Univers 57 Condensed" w:hAnsi="Univers 57 Condensed"/>
                          <w:color w:val="F3953D"/>
                          <w:sz w:val="44"/>
                          <w:szCs w:val="44"/>
                          <w:lang w:val="en-US"/>
                        </w:rPr>
                        <w:t xml:space="preserve"> REPORT</w:t>
                      </w:r>
                    </w:p>
                    <w:p w14:paraId="10CA1B0F" w14:textId="77777777" w:rsidR="006F40D6" w:rsidRPr="006B5CDD" w:rsidRDefault="006F40D6" w:rsidP="0085705E"/>
                  </w:txbxContent>
                </v:textbox>
              </v:shape>
            </w:pict>
          </mc:Fallback>
        </mc:AlternateContent>
      </w:r>
    </w:p>
    <w:p w14:paraId="30C855AD" w14:textId="77777777" w:rsidR="0085705E" w:rsidRDefault="0085705E" w:rsidP="0085705E">
      <w:pPr>
        <w:pStyle w:val="Subtitle"/>
      </w:pPr>
    </w:p>
    <w:p w14:paraId="091975D9" w14:textId="60C7E624" w:rsidR="0085705E" w:rsidRDefault="0085705E"/>
    <w:p w14:paraId="6FD4D083" w14:textId="52501ED6" w:rsidR="0085705E" w:rsidRDefault="0085705E"/>
    <w:p w14:paraId="66BBCB49" w14:textId="4D729DAA" w:rsidR="0085705E" w:rsidRDefault="0085705E"/>
    <w:p w14:paraId="41175D0C" w14:textId="38596A7B" w:rsidR="0085705E" w:rsidRDefault="0085705E"/>
    <w:p w14:paraId="5956B158" w14:textId="6DDE73CD" w:rsidR="0085705E" w:rsidRDefault="0085705E"/>
    <w:p w14:paraId="0A0D82D3" w14:textId="43609C2A" w:rsidR="0085705E" w:rsidRDefault="0085705E"/>
    <w:p w14:paraId="6C53C3FB" w14:textId="64927462" w:rsidR="0085705E" w:rsidRDefault="0085705E"/>
    <w:p w14:paraId="6187CBB6" w14:textId="319EE57A" w:rsidR="0085705E" w:rsidRDefault="0085705E"/>
    <w:p w14:paraId="37D6436D" w14:textId="31E578BA" w:rsidR="0085705E" w:rsidRDefault="0085705E"/>
    <w:p w14:paraId="4B554007" w14:textId="208618D2" w:rsidR="0085705E" w:rsidRDefault="0085705E"/>
    <w:p w14:paraId="537306AE" w14:textId="7ED42B9B" w:rsidR="0085705E" w:rsidRDefault="0085705E"/>
    <w:p w14:paraId="2C99D6D1" w14:textId="24D2CCFF" w:rsidR="0085705E" w:rsidRDefault="0085705E"/>
    <w:p w14:paraId="460F0789" w14:textId="49A0F5C0" w:rsidR="0085705E" w:rsidRDefault="0085705E"/>
    <w:p w14:paraId="3F009E91" w14:textId="15CFF606" w:rsidR="0085705E" w:rsidRDefault="0085705E"/>
    <w:p w14:paraId="260EE114" w14:textId="77777777" w:rsidR="0085705E" w:rsidRPr="0034588F" w:rsidRDefault="0085705E" w:rsidP="0085705E">
      <w:pPr>
        <w:pStyle w:val="Subtitle"/>
      </w:pPr>
      <w:r>
        <w:t>Prepared for UNICEF Georgia</w:t>
      </w:r>
    </w:p>
    <w:p w14:paraId="23DD7404" w14:textId="77777777" w:rsidR="0085705E" w:rsidRDefault="0085705E" w:rsidP="0085705E">
      <w:pPr>
        <w:rPr>
          <w:color w:val="4799BE"/>
        </w:rPr>
      </w:pPr>
    </w:p>
    <w:p w14:paraId="01B87654" w14:textId="77777777" w:rsidR="0085705E" w:rsidRDefault="0085705E" w:rsidP="0085705E">
      <w:pPr>
        <w:rPr>
          <w:color w:val="4799BE"/>
        </w:rPr>
      </w:pPr>
    </w:p>
    <w:p w14:paraId="1CA022D3" w14:textId="77777777" w:rsidR="0085705E" w:rsidRDefault="0085705E" w:rsidP="0085705E">
      <w:pPr>
        <w:rPr>
          <w:color w:val="4799BE"/>
        </w:rPr>
      </w:pPr>
    </w:p>
    <w:p w14:paraId="4664B5DF" w14:textId="77777777" w:rsidR="0085705E" w:rsidRPr="005D7C42" w:rsidRDefault="0085705E" w:rsidP="0085705E">
      <w:pPr>
        <w:rPr>
          <w:color w:val="4799BE"/>
        </w:rPr>
      </w:pPr>
      <w:r>
        <w:rPr>
          <w:color w:val="4799BE"/>
        </w:rPr>
        <w:t>Consultancy Team</w:t>
      </w:r>
    </w:p>
    <w:p w14:paraId="20A205DA" w14:textId="77777777" w:rsidR="0085705E" w:rsidRDefault="0085705E" w:rsidP="0085705E">
      <w:r w:rsidRPr="0034588F">
        <w:t>Dr Peter Grimes</w:t>
      </w:r>
      <w:r>
        <w:t xml:space="preserve"> </w:t>
      </w:r>
    </w:p>
    <w:p w14:paraId="02C74DDF" w14:textId="77777777" w:rsidR="0085705E" w:rsidRDefault="0085705E" w:rsidP="0085705E">
      <w:r>
        <w:t>Dr Marieke Stevens</w:t>
      </w:r>
    </w:p>
    <w:p w14:paraId="3303170A" w14:textId="77777777" w:rsidR="0085705E" w:rsidRDefault="0085705E" w:rsidP="0085705E">
      <w:r>
        <w:t>Tricia Mariza Mangubat</w:t>
      </w:r>
    </w:p>
    <w:p w14:paraId="1897A8DD" w14:textId="77777777" w:rsidR="0085705E" w:rsidRDefault="0085705E" w:rsidP="0085705E"/>
    <w:p w14:paraId="0D35E2AE" w14:textId="77777777" w:rsidR="0085705E" w:rsidRDefault="0085705E" w:rsidP="0085705E"/>
    <w:p w14:paraId="6745F01F" w14:textId="77777777" w:rsidR="0085705E" w:rsidRDefault="0085705E" w:rsidP="0085705E"/>
    <w:p w14:paraId="0119B6F9" w14:textId="77777777" w:rsidR="0085705E" w:rsidRDefault="0085705E" w:rsidP="0085705E"/>
    <w:p w14:paraId="528D1C8A" w14:textId="37A405AB" w:rsidR="0085705E" w:rsidRDefault="0085705E" w:rsidP="0085705E">
      <w:r>
        <w:t>September  2020</w:t>
      </w:r>
    </w:p>
    <w:p w14:paraId="661DF362" w14:textId="2A7A52FB" w:rsidR="0085705E" w:rsidRDefault="0085705E"/>
    <w:p w14:paraId="31CE2334" w14:textId="4C294853" w:rsidR="0085705E" w:rsidRDefault="0085705E"/>
    <w:p w14:paraId="31BAAB78" w14:textId="77777777" w:rsidR="0085705E" w:rsidRDefault="0085705E" w:rsidP="0085705E">
      <w:pPr>
        <w:pStyle w:val="Heading1"/>
        <w:spacing w:before="0"/>
      </w:pPr>
      <w:bookmarkStart w:id="0" w:name="_Toc50399655"/>
      <w:bookmarkStart w:id="1" w:name="_Toc46847748"/>
      <w:r>
        <w:lastRenderedPageBreak/>
        <w:t>table of contents</w:t>
      </w:r>
      <w:bookmarkEnd w:id="0"/>
      <w:r>
        <w:t xml:space="preserve"> </w:t>
      </w:r>
    </w:p>
    <w:p w14:paraId="7863B794" w14:textId="2486932A" w:rsidR="0085705E" w:rsidRDefault="0085705E" w:rsidP="0085705E">
      <w:pPr>
        <w:pStyle w:val="Heading1"/>
        <w:spacing w:before="0"/>
      </w:pPr>
    </w:p>
    <w:sdt>
      <w:sdtPr>
        <w:rPr>
          <w:rFonts w:ascii="Univers 45 Light" w:eastAsiaTheme="minorHAnsi" w:hAnsi="Univers 45 Light" w:cstheme="minorBidi"/>
          <w:b w:val="0"/>
          <w:bCs w:val="0"/>
          <w:color w:val="auto"/>
          <w:sz w:val="20"/>
          <w:szCs w:val="22"/>
          <w:lang w:val="en-PH"/>
        </w:rPr>
        <w:id w:val="1125887209"/>
        <w:docPartObj>
          <w:docPartGallery w:val="Table of Contents"/>
          <w:docPartUnique/>
        </w:docPartObj>
      </w:sdtPr>
      <w:sdtEndPr>
        <w:rPr>
          <w:noProof/>
        </w:rPr>
      </w:sdtEndPr>
      <w:sdtContent>
        <w:p w14:paraId="3F15B140" w14:textId="659FE4CF" w:rsidR="003125D6" w:rsidRDefault="003125D6">
          <w:pPr>
            <w:pStyle w:val="TOCHeading"/>
          </w:pPr>
        </w:p>
        <w:p w14:paraId="79F47776" w14:textId="0F6B8EBB" w:rsidR="00975331" w:rsidRDefault="003125D6">
          <w:pPr>
            <w:pStyle w:val="TOC1"/>
            <w:tabs>
              <w:tab w:val="right" w:leader="dot" w:pos="9016"/>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0399655" w:history="1">
            <w:r w:rsidR="00975331" w:rsidRPr="00873170">
              <w:rPr>
                <w:rStyle w:val="Hyperlink"/>
                <w:noProof/>
              </w:rPr>
              <w:t>table of contents</w:t>
            </w:r>
            <w:r w:rsidR="00975331">
              <w:rPr>
                <w:noProof/>
                <w:webHidden/>
              </w:rPr>
              <w:tab/>
            </w:r>
            <w:r w:rsidR="00975331">
              <w:rPr>
                <w:noProof/>
                <w:webHidden/>
              </w:rPr>
              <w:fldChar w:fldCharType="begin"/>
            </w:r>
            <w:r w:rsidR="00975331">
              <w:rPr>
                <w:noProof/>
                <w:webHidden/>
              </w:rPr>
              <w:instrText xml:space="preserve"> PAGEREF _Toc50399655 \h </w:instrText>
            </w:r>
            <w:r w:rsidR="00975331">
              <w:rPr>
                <w:noProof/>
                <w:webHidden/>
              </w:rPr>
            </w:r>
            <w:r w:rsidR="00975331">
              <w:rPr>
                <w:noProof/>
                <w:webHidden/>
              </w:rPr>
              <w:fldChar w:fldCharType="separate"/>
            </w:r>
            <w:r w:rsidR="00975331">
              <w:rPr>
                <w:noProof/>
                <w:webHidden/>
              </w:rPr>
              <w:t>2</w:t>
            </w:r>
            <w:r w:rsidR="00975331">
              <w:rPr>
                <w:noProof/>
                <w:webHidden/>
              </w:rPr>
              <w:fldChar w:fldCharType="end"/>
            </w:r>
          </w:hyperlink>
        </w:p>
        <w:p w14:paraId="3297E9D9" w14:textId="16C33D89" w:rsidR="00975331" w:rsidRDefault="00193B40">
          <w:pPr>
            <w:pStyle w:val="TOC1"/>
            <w:tabs>
              <w:tab w:val="right" w:leader="dot" w:pos="9016"/>
            </w:tabs>
            <w:rPr>
              <w:rFonts w:eastAsiaTheme="minorEastAsia" w:cstheme="minorBidi"/>
              <w:b w:val="0"/>
              <w:bCs w:val="0"/>
              <w:i w:val="0"/>
              <w:iCs w:val="0"/>
              <w:noProof/>
            </w:rPr>
          </w:pPr>
          <w:hyperlink w:anchor="_Toc50399656" w:history="1">
            <w:r w:rsidR="00975331" w:rsidRPr="00873170">
              <w:rPr>
                <w:rStyle w:val="Hyperlink"/>
                <w:noProof/>
              </w:rPr>
              <w:t>ACRONYMS</w:t>
            </w:r>
            <w:r w:rsidR="00975331">
              <w:rPr>
                <w:noProof/>
                <w:webHidden/>
              </w:rPr>
              <w:tab/>
            </w:r>
            <w:r w:rsidR="00975331">
              <w:rPr>
                <w:noProof/>
                <w:webHidden/>
              </w:rPr>
              <w:fldChar w:fldCharType="begin"/>
            </w:r>
            <w:r w:rsidR="00975331">
              <w:rPr>
                <w:noProof/>
                <w:webHidden/>
              </w:rPr>
              <w:instrText xml:space="preserve"> PAGEREF _Toc50399656 \h </w:instrText>
            </w:r>
            <w:r w:rsidR="00975331">
              <w:rPr>
                <w:noProof/>
                <w:webHidden/>
              </w:rPr>
            </w:r>
            <w:r w:rsidR="00975331">
              <w:rPr>
                <w:noProof/>
                <w:webHidden/>
              </w:rPr>
              <w:fldChar w:fldCharType="separate"/>
            </w:r>
            <w:r w:rsidR="00975331">
              <w:rPr>
                <w:noProof/>
                <w:webHidden/>
              </w:rPr>
              <w:t>4</w:t>
            </w:r>
            <w:r w:rsidR="00975331">
              <w:rPr>
                <w:noProof/>
                <w:webHidden/>
              </w:rPr>
              <w:fldChar w:fldCharType="end"/>
            </w:r>
          </w:hyperlink>
        </w:p>
        <w:p w14:paraId="08F2E69A" w14:textId="75FA4F0B" w:rsidR="00975331" w:rsidRDefault="00193B40">
          <w:pPr>
            <w:pStyle w:val="TOC1"/>
            <w:tabs>
              <w:tab w:val="right" w:leader="dot" w:pos="9016"/>
            </w:tabs>
            <w:rPr>
              <w:rFonts w:eastAsiaTheme="minorEastAsia" w:cstheme="minorBidi"/>
              <w:b w:val="0"/>
              <w:bCs w:val="0"/>
              <w:i w:val="0"/>
              <w:iCs w:val="0"/>
              <w:noProof/>
            </w:rPr>
          </w:pPr>
          <w:hyperlink w:anchor="_Toc50399657" w:history="1">
            <w:r w:rsidR="00975331" w:rsidRPr="00873170">
              <w:rPr>
                <w:rStyle w:val="Hyperlink"/>
                <w:noProof/>
              </w:rPr>
              <w:t>EXECUTIVE SUMMARY</w:t>
            </w:r>
            <w:r w:rsidR="00975331">
              <w:rPr>
                <w:noProof/>
                <w:webHidden/>
              </w:rPr>
              <w:tab/>
            </w:r>
            <w:r w:rsidR="00975331">
              <w:rPr>
                <w:noProof/>
                <w:webHidden/>
              </w:rPr>
              <w:fldChar w:fldCharType="begin"/>
            </w:r>
            <w:r w:rsidR="00975331">
              <w:rPr>
                <w:noProof/>
                <w:webHidden/>
              </w:rPr>
              <w:instrText xml:space="preserve"> PAGEREF _Toc50399657 \h </w:instrText>
            </w:r>
            <w:r w:rsidR="00975331">
              <w:rPr>
                <w:noProof/>
                <w:webHidden/>
              </w:rPr>
            </w:r>
            <w:r w:rsidR="00975331">
              <w:rPr>
                <w:noProof/>
                <w:webHidden/>
              </w:rPr>
              <w:fldChar w:fldCharType="separate"/>
            </w:r>
            <w:r w:rsidR="00975331">
              <w:rPr>
                <w:noProof/>
                <w:webHidden/>
              </w:rPr>
              <w:t>5</w:t>
            </w:r>
            <w:r w:rsidR="00975331">
              <w:rPr>
                <w:noProof/>
                <w:webHidden/>
              </w:rPr>
              <w:fldChar w:fldCharType="end"/>
            </w:r>
          </w:hyperlink>
        </w:p>
        <w:p w14:paraId="69856155" w14:textId="2F1D33AB" w:rsidR="00975331" w:rsidRDefault="00193B40">
          <w:pPr>
            <w:pStyle w:val="TOC2"/>
            <w:tabs>
              <w:tab w:val="right" w:leader="dot" w:pos="9016"/>
            </w:tabs>
            <w:rPr>
              <w:rFonts w:eastAsiaTheme="minorEastAsia" w:cstheme="minorBidi"/>
              <w:b w:val="0"/>
              <w:bCs w:val="0"/>
              <w:noProof/>
              <w:sz w:val="24"/>
              <w:szCs w:val="24"/>
            </w:rPr>
          </w:pPr>
          <w:hyperlink w:anchor="_Toc50399658" w:history="1">
            <w:r w:rsidR="00975331" w:rsidRPr="00873170">
              <w:rPr>
                <w:rStyle w:val="Hyperlink"/>
                <w:rFonts w:ascii="Univers 57 Condensed" w:eastAsiaTheme="majorEastAsia" w:hAnsi="Univers 57 Condensed" w:cs="Arial"/>
                <w:noProof/>
                <w:lang w:val="en-US"/>
              </w:rPr>
              <w:t>Introduction</w:t>
            </w:r>
            <w:r w:rsidR="00975331">
              <w:rPr>
                <w:noProof/>
                <w:webHidden/>
              </w:rPr>
              <w:tab/>
            </w:r>
            <w:r w:rsidR="00975331">
              <w:rPr>
                <w:noProof/>
                <w:webHidden/>
              </w:rPr>
              <w:fldChar w:fldCharType="begin"/>
            </w:r>
            <w:r w:rsidR="00975331">
              <w:rPr>
                <w:noProof/>
                <w:webHidden/>
              </w:rPr>
              <w:instrText xml:space="preserve"> PAGEREF _Toc50399658 \h </w:instrText>
            </w:r>
            <w:r w:rsidR="00975331">
              <w:rPr>
                <w:noProof/>
                <w:webHidden/>
              </w:rPr>
            </w:r>
            <w:r w:rsidR="00975331">
              <w:rPr>
                <w:noProof/>
                <w:webHidden/>
              </w:rPr>
              <w:fldChar w:fldCharType="separate"/>
            </w:r>
            <w:r w:rsidR="00975331">
              <w:rPr>
                <w:noProof/>
                <w:webHidden/>
              </w:rPr>
              <w:t>5</w:t>
            </w:r>
            <w:r w:rsidR="00975331">
              <w:rPr>
                <w:noProof/>
                <w:webHidden/>
              </w:rPr>
              <w:fldChar w:fldCharType="end"/>
            </w:r>
          </w:hyperlink>
        </w:p>
        <w:p w14:paraId="3CF3ED58" w14:textId="74805A52" w:rsidR="00975331" w:rsidRDefault="00193B40">
          <w:pPr>
            <w:pStyle w:val="TOC2"/>
            <w:tabs>
              <w:tab w:val="right" w:leader="dot" w:pos="9016"/>
            </w:tabs>
            <w:rPr>
              <w:rFonts w:eastAsiaTheme="minorEastAsia" w:cstheme="minorBidi"/>
              <w:b w:val="0"/>
              <w:bCs w:val="0"/>
              <w:noProof/>
              <w:sz w:val="24"/>
              <w:szCs w:val="24"/>
            </w:rPr>
          </w:pPr>
          <w:hyperlink w:anchor="_Toc50399659" w:history="1">
            <w:r w:rsidR="00975331" w:rsidRPr="00873170">
              <w:rPr>
                <w:rStyle w:val="Hyperlink"/>
                <w:rFonts w:ascii="Univers 57 Condensed" w:eastAsiaTheme="majorEastAsia" w:hAnsi="Univers 57 Condensed" w:cs="Arial"/>
                <w:noProof/>
                <w:lang w:val="en-US"/>
              </w:rPr>
              <w:t>Purpose and Methodology</w:t>
            </w:r>
            <w:r w:rsidR="00975331">
              <w:rPr>
                <w:noProof/>
                <w:webHidden/>
              </w:rPr>
              <w:tab/>
            </w:r>
            <w:r w:rsidR="00975331">
              <w:rPr>
                <w:noProof/>
                <w:webHidden/>
              </w:rPr>
              <w:fldChar w:fldCharType="begin"/>
            </w:r>
            <w:r w:rsidR="00975331">
              <w:rPr>
                <w:noProof/>
                <w:webHidden/>
              </w:rPr>
              <w:instrText xml:space="preserve"> PAGEREF _Toc50399659 \h </w:instrText>
            </w:r>
            <w:r w:rsidR="00975331">
              <w:rPr>
                <w:noProof/>
                <w:webHidden/>
              </w:rPr>
            </w:r>
            <w:r w:rsidR="00975331">
              <w:rPr>
                <w:noProof/>
                <w:webHidden/>
              </w:rPr>
              <w:fldChar w:fldCharType="separate"/>
            </w:r>
            <w:r w:rsidR="00975331">
              <w:rPr>
                <w:noProof/>
                <w:webHidden/>
              </w:rPr>
              <w:t>5</w:t>
            </w:r>
            <w:r w:rsidR="00975331">
              <w:rPr>
                <w:noProof/>
                <w:webHidden/>
              </w:rPr>
              <w:fldChar w:fldCharType="end"/>
            </w:r>
          </w:hyperlink>
        </w:p>
        <w:p w14:paraId="74E51F49" w14:textId="69C7640B" w:rsidR="00975331" w:rsidRDefault="00193B40">
          <w:pPr>
            <w:pStyle w:val="TOC2"/>
            <w:tabs>
              <w:tab w:val="right" w:leader="dot" w:pos="9016"/>
            </w:tabs>
            <w:rPr>
              <w:rFonts w:eastAsiaTheme="minorEastAsia" w:cstheme="minorBidi"/>
              <w:b w:val="0"/>
              <w:bCs w:val="0"/>
              <w:noProof/>
              <w:sz w:val="24"/>
              <w:szCs w:val="24"/>
            </w:rPr>
          </w:pPr>
          <w:hyperlink w:anchor="_Toc50399660" w:history="1">
            <w:r w:rsidR="00975331" w:rsidRPr="00873170">
              <w:rPr>
                <w:rStyle w:val="Hyperlink"/>
                <w:rFonts w:ascii="Univers 57 Condensed" w:eastAsiaTheme="majorEastAsia" w:hAnsi="Univers 57 Condensed" w:cs="Arial"/>
                <w:noProof/>
                <w:lang w:val="en-US"/>
              </w:rPr>
              <w:t>Findings and Analysis</w:t>
            </w:r>
            <w:r w:rsidR="00975331">
              <w:rPr>
                <w:noProof/>
                <w:webHidden/>
              </w:rPr>
              <w:tab/>
            </w:r>
            <w:r w:rsidR="00975331">
              <w:rPr>
                <w:noProof/>
                <w:webHidden/>
              </w:rPr>
              <w:fldChar w:fldCharType="begin"/>
            </w:r>
            <w:r w:rsidR="00975331">
              <w:rPr>
                <w:noProof/>
                <w:webHidden/>
              </w:rPr>
              <w:instrText xml:space="preserve"> PAGEREF _Toc50399660 \h </w:instrText>
            </w:r>
            <w:r w:rsidR="00975331">
              <w:rPr>
                <w:noProof/>
                <w:webHidden/>
              </w:rPr>
            </w:r>
            <w:r w:rsidR="00975331">
              <w:rPr>
                <w:noProof/>
                <w:webHidden/>
              </w:rPr>
              <w:fldChar w:fldCharType="separate"/>
            </w:r>
            <w:r w:rsidR="00975331">
              <w:rPr>
                <w:noProof/>
                <w:webHidden/>
              </w:rPr>
              <w:t>6</w:t>
            </w:r>
            <w:r w:rsidR="00975331">
              <w:rPr>
                <w:noProof/>
                <w:webHidden/>
              </w:rPr>
              <w:fldChar w:fldCharType="end"/>
            </w:r>
          </w:hyperlink>
        </w:p>
        <w:p w14:paraId="14EE16F4" w14:textId="074D9949" w:rsidR="00975331" w:rsidRDefault="00193B40">
          <w:pPr>
            <w:pStyle w:val="TOC2"/>
            <w:tabs>
              <w:tab w:val="right" w:leader="dot" w:pos="9016"/>
            </w:tabs>
            <w:rPr>
              <w:rFonts w:eastAsiaTheme="minorEastAsia" w:cstheme="minorBidi"/>
              <w:b w:val="0"/>
              <w:bCs w:val="0"/>
              <w:noProof/>
              <w:sz w:val="24"/>
              <w:szCs w:val="24"/>
            </w:rPr>
          </w:pPr>
          <w:hyperlink w:anchor="_Toc50399661" w:history="1">
            <w:r w:rsidR="00975331" w:rsidRPr="00873170">
              <w:rPr>
                <w:rStyle w:val="Hyperlink"/>
                <w:rFonts w:ascii="Univers 57 Condensed" w:eastAsiaTheme="majorEastAsia" w:hAnsi="Univers 57 Condensed" w:cs="Arial"/>
                <w:noProof/>
                <w:lang w:val="en-US"/>
              </w:rPr>
              <w:t>OVERALL MAIN ACHIEVEMENTS</w:t>
            </w:r>
            <w:r w:rsidR="00975331">
              <w:rPr>
                <w:noProof/>
                <w:webHidden/>
              </w:rPr>
              <w:tab/>
            </w:r>
            <w:r w:rsidR="00975331">
              <w:rPr>
                <w:noProof/>
                <w:webHidden/>
              </w:rPr>
              <w:fldChar w:fldCharType="begin"/>
            </w:r>
            <w:r w:rsidR="00975331">
              <w:rPr>
                <w:noProof/>
                <w:webHidden/>
              </w:rPr>
              <w:instrText xml:space="preserve"> PAGEREF _Toc50399661 \h </w:instrText>
            </w:r>
            <w:r w:rsidR="00975331">
              <w:rPr>
                <w:noProof/>
                <w:webHidden/>
              </w:rPr>
            </w:r>
            <w:r w:rsidR="00975331">
              <w:rPr>
                <w:noProof/>
                <w:webHidden/>
              </w:rPr>
              <w:fldChar w:fldCharType="separate"/>
            </w:r>
            <w:r w:rsidR="00975331">
              <w:rPr>
                <w:noProof/>
                <w:webHidden/>
              </w:rPr>
              <w:t>11</w:t>
            </w:r>
            <w:r w:rsidR="00975331">
              <w:rPr>
                <w:noProof/>
                <w:webHidden/>
              </w:rPr>
              <w:fldChar w:fldCharType="end"/>
            </w:r>
          </w:hyperlink>
        </w:p>
        <w:p w14:paraId="0CF3439E" w14:textId="4D4B4AFE" w:rsidR="00975331" w:rsidRDefault="00193B40">
          <w:pPr>
            <w:pStyle w:val="TOC2"/>
            <w:tabs>
              <w:tab w:val="right" w:leader="dot" w:pos="9016"/>
            </w:tabs>
            <w:rPr>
              <w:rFonts w:eastAsiaTheme="minorEastAsia" w:cstheme="minorBidi"/>
              <w:b w:val="0"/>
              <w:bCs w:val="0"/>
              <w:noProof/>
              <w:sz w:val="24"/>
              <w:szCs w:val="24"/>
            </w:rPr>
          </w:pPr>
          <w:hyperlink w:anchor="_Toc50399662" w:history="1">
            <w:r w:rsidR="00975331" w:rsidRPr="00873170">
              <w:rPr>
                <w:rStyle w:val="Hyperlink"/>
                <w:rFonts w:ascii="Univers 57 Condensed" w:eastAsiaTheme="majorEastAsia" w:hAnsi="Univers 57 Condensed" w:cs="Arial"/>
                <w:noProof/>
                <w:lang w:val="en-US"/>
              </w:rPr>
              <w:t>OVERALL MAIN CHALLENGES</w:t>
            </w:r>
            <w:r w:rsidR="00975331">
              <w:rPr>
                <w:noProof/>
                <w:webHidden/>
              </w:rPr>
              <w:tab/>
            </w:r>
            <w:r w:rsidR="00975331">
              <w:rPr>
                <w:noProof/>
                <w:webHidden/>
              </w:rPr>
              <w:fldChar w:fldCharType="begin"/>
            </w:r>
            <w:r w:rsidR="00975331">
              <w:rPr>
                <w:noProof/>
                <w:webHidden/>
              </w:rPr>
              <w:instrText xml:space="preserve"> PAGEREF _Toc50399662 \h </w:instrText>
            </w:r>
            <w:r w:rsidR="00975331">
              <w:rPr>
                <w:noProof/>
                <w:webHidden/>
              </w:rPr>
            </w:r>
            <w:r w:rsidR="00975331">
              <w:rPr>
                <w:noProof/>
                <w:webHidden/>
              </w:rPr>
              <w:fldChar w:fldCharType="separate"/>
            </w:r>
            <w:r w:rsidR="00975331">
              <w:rPr>
                <w:noProof/>
                <w:webHidden/>
              </w:rPr>
              <w:t>11</w:t>
            </w:r>
            <w:r w:rsidR="00975331">
              <w:rPr>
                <w:noProof/>
                <w:webHidden/>
              </w:rPr>
              <w:fldChar w:fldCharType="end"/>
            </w:r>
          </w:hyperlink>
        </w:p>
        <w:p w14:paraId="6B75C7FB" w14:textId="6AC0DEAD" w:rsidR="00975331" w:rsidRDefault="00193B40">
          <w:pPr>
            <w:pStyle w:val="TOC2"/>
            <w:tabs>
              <w:tab w:val="right" w:leader="dot" w:pos="9016"/>
            </w:tabs>
            <w:rPr>
              <w:rFonts w:eastAsiaTheme="minorEastAsia" w:cstheme="minorBidi"/>
              <w:b w:val="0"/>
              <w:bCs w:val="0"/>
              <w:noProof/>
              <w:sz w:val="24"/>
              <w:szCs w:val="24"/>
            </w:rPr>
          </w:pPr>
          <w:hyperlink w:anchor="_Toc50399663" w:history="1">
            <w:r w:rsidR="00975331" w:rsidRPr="00873170">
              <w:rPr>
                <w:rStyle w:val="Hyperlink"/>
                <w:rFonts w:ascii="Univers 57 Condensed" w:eastAsiaTheme="majorEastAsia" w:hAnsi="Univers 57 Condensed" w:cs="Arial"/>
                <w:noProof/>
                <w:lang w:val="en-US"/>
              </w:rPr>
              <w:t>SUGGESTED NEXT STEPS</w:t>
            </w:r>
            <w:r w:rsidR="00975331">
              <w:rPr>
                <w:noProof/>
                <w:webHidden/>
              </w:rPr>
              <w:tab/>
            </w:r>
            <w:r w:rsidR="00975331">
              <w:rPr>
                <w:noProof/>
                <w:webHidden/>
              </w:rPr>
              <w:fldChar w:fldCharType="begin"/>
            </w:r>
            <w:r w:rsidR="00975331">
              <w:rPr>
                <w:noProof/>
                <w:webHidden/>
              </w:rPr>
              <w:instrText xml:space="preserve"> PAGEREF _Toc50399663 \h </w:instrText>
            </w:r>
            <w:r w:rsidR="00975331">
              <w:rPr>
                <w:noProof/>
                <w:webHidden/>
              </w:rPr>
            </w:r>
            <w:r w:rsidR="00975331">
              <w:rPr>
                <w:noProof/>
                <w:webHidden/>
              </w:rPr>
              <w:fldChar w:fldCharType="separate"/>
            </w:r>
            <w:r w:rsidR="00975331">
              <w:rPr>
                <w:noProof/>
                <w:webHidden/>
              </w:rPr>
              <w:t>12</w:t>
            </w:r>
            <w:r w:rsidR="00975331">
              <w:rPr>
                <w:noProof/>
                <w:webHidden/>
              </w:rPr>
              <w:fldChar w:fldCharType="end"/>
            </w:r>
          </w:hyperlink>
        </w:p>
        <w:p w14:paraId="2085E23E" w14:textId="43A35204" w:rsidR="00975331" w:rsidRDefault="00193B40">
          <w:pPr>
            <w:pStyle w:val="TOC2"/>
            <w:tabs>
              <w:tab w:val="right" w:leader="dot" w:pos="9016"/>
            </w:tabs>
            <w:rPr>
              <w:rFonts w:eastAsiaTheme="minorEastAsia" w:cstheme="minorBidi"/>
              <w:b w:val="0"/>
              <w:bCs w:val="0"/>
              <w:noProof/>
              <w:sz w:val="24"/>
              <w:szCs w:val="24"/>
            </w:rPr>
          </w:pPr>
          <w:hyperlink w:anchor="_Toc50399664" w:history="1">
            <w:r w:rsidR="00975331" w:rsidRPr="00873170">
              <w:rPr>
                <w:rStyle w:val="Hyperlink"/>
                <w:rFonts w:ascii="Univers 57 Condensed" w:eastAsiaTheme="majorEastAsia" w:hAnsi="Univers 57 Condensed" w:cs="Arial"/>
                <w:noProof/>
                <w:lang w:val="en-US"/>
              </w:rPr>
              <w:t>INTITAL REFLECTION AND EMERGING KEY THEMES</w:t>
            </w:r>
            <w:r w:rsidR="00975331">
              <w:rPr>
                <w:noProof/>
                <w:webHidden/>
              </w:rPr>
              <w:tab/>
            </w:r>
            <w:r w:rsidR="00975331">
              <w:rPr>
                <w:noProof/>
                <w:webHidden/>
              </w:rPr>
              <w:fldChar w:fldCharType="begin"/>
            </w:r>
            <w:r w:rsidR="00975331">
              <w:rPr>
                <w:noProof/>
                <w:webHidden/>
              </w:rPr>
              <w:instrText xml:space="preserve"> PAGEREF _Toc50399664 \h </w:instrText>
            </w:r>
            <w:r w:rsidR="00975331">
              <w:rPr>
                <w:noProof/>
                <w:webHidden/>
              </w:rPr>
            </w:r>
            <w:r w:rsidR="00975331">
              <w:rPr>
                <w:noProof/>
                <w:webHidden/>
              </w:rPr>
              <w:fldChar w:fldCharType="separate"/>
            </w:r>
            <w:r w:rsidR="00975331">
              <w:rPr>
                <w:noProof/>
                <w:webHidden/>
              </w:rPr>
              <w:t>12</w:t>
            </w:r>
            <w:r w:rsidR="00975331">
              <w:rPr>
                <w:noProof/>
                <w:webHidden/>
              </w:rPr>
              <w:fldChar w:fldCharType="end"/>
            </w:r>
          </w:hyperlink>
        </w:p>
        <w:p w14:paraId="4B453A51" w14:textId="3F57BFA8" w:rsidR="00975331" w:rsidRDefault="00193B40">
          <w:pPr>
            <w:pStyle w:val="TOC1"/>
            <w:tabs>
              <w:tab w:val="right" w:leader="dot" w:pos="9016"/>
            </w:tabs>
            <w:rPr>
              <w:rFonts w:eastAsiaTheme="minorEastAsia" w:cstheme="minorBidi"/>
              <w:b w:val="0"/>
              <w:bCs w:val="0"/>
              <w:i w:val="0"/>
              <w:iCs w:val="0"/>
              <w:noProof/>
            </w:rPr>
          </w:pPr>
          <w:hyperlink w:anchor="_Toc50399665" w:history="1">
            <w:r w:rsidR="00975331" w:rsidRPr="00873170">
              <w:rPr>
                <w:rStyle w:val="Hyperlink"/>
                <w:noProof/>
              </w:rPr>
              <w:t>introduction</w:t>
            </w:r>
            <w:r w:rsidR="00975331">
              <w:rPr>
                <w:noProof/>
                <w:webHidden/>
              </w:rPr>
              <w:tab/>
            </w:r>
            <w:r w:rsidR="00975331">
              <w:rPr>
                <w:noProof/>
                <w:webHidden/>
              </w:rPr>
              <w:fldChar w:fldCharType="begin"/>
            </w:r>
            <w:r w:rsidR="00975331">
              <w:rPr>
                <w:noProof/>
                <w:webHidden/>
              </w:rPr>
              <w:instrText xml:space="preserve"> PAGEREF _Toc50399665 \h </w:instrText>
            </w:r>
            <w:r w:rsidR="00975331">
              <w:rPr>
                <w:noProof/>
                <w:webHidden/>
              </w:rPr>
            </w:r>
            <w:r w:rsidR="00975331">
              <w:rPr>
                <w:noProof/>
                <w:webHidden/>
              </w:rPr>
              <w:fldChar w:fldCharType="separate"/>
            </w:r>
            <w:r w:rsidR="00975331">
              <w:rPr>
                <w:noProof/>
                <w:webHidden/>
              </w:rPr>
              <w:t>14</w:t>
            </w:r>
            <w:r w:rsidR="00975331">
              <w:rPr>
                <w:noProof/>
                <w:webHidden/>
              </w:rPr>
              <w:fldChar w:fldCharType="end"/>
            </w:r>
          </w:hyperlink>
        </w:p>
        <w:p w14:paraId="39DB0E71" w14:textId="6D8C9FE1" w:rsidR="00975331" w:rsidRDefault="00193B40">
          <w:pPr>
            <w:pStyle w:val="TOC2"/>
            <w:tabs>
              <w:tab w:val="right" w:leader="dot" w:pos="9016"/>
            </w:tabs>
            <w:rPr>
              <w:rFonts w:eastAsiaTheme="minorEastAsia" w:cstheme="minorBidi"/>
              <w:b w:val="0"/>
              <w:bCs w:val="0"/>
              <w:noProof/>
              <w:sz w:val="24"/>
              <w:szCs w:val="24"/>
            </w:rPr>
          </w:pPr>
          <w:hyperlink w:anchor="_Toc50399666" w:history="1">
            <w:r w:rsidR="00975331" w:rsidRPr="00873170">
              <w:rPr>
                <w:rStyle w:val="Hyperlink"/>
                <w:rFonts w:ascii="Univers 57 Condensed" w:eastAsiaTheme="majorEastAsia" w:hAnsi="Univers 57 Condensed" w:cs="Arial"/>
                <w:noProof/>
                <w:lang w:val="en-US"/>
              </w:rPr>
              <w:t>Background</w:t>
            </w:r>
            <w:r w:rsidR="00975331">
              <w:rPr>
                <w:noProof/>
                <w:webHidden/>
              </w:rPr>
              <w:tab/>
            </w:r>
            <w:r w:rsidR="00975331">
              <w:rPr>
                <w:noProof/>
                <w:webHidden/>
              </w:rPr>
              <w:fldChar w:fldCharType="begin"/>
            </w:r>
            <w:r w:rsidR="00975331">
              <w:rPr>
                <w:noProof/>
                <w:webHidden/>
              </w:rPr>
              <w:instrText xml:space="preserve"> PAGEREF _Toc50399666 \h </w:instrText>
            </w:r>
            <w:r w:rsidR="00975331">
              <w:rPr>
                <w:noProof/>
                <w:webHidden/>
              </w:rPr>
            </w:r>
            <w:r w:rsidR="00975331">
              <w:rPr>
                <w:noProof/>
                <w:webHidden/>
              </w:rPr>
              <w:fldChar w:fldCharType="separate"/>
            </w:r>
            <w:r w:rsidR="00975331">
              <w:rPr>
                <w:noProof/>
                <w:webHidden/>
              </w:rPr>
              <w:t>14</w:t>
            </w:r>
            <w:r w:rsidR="00975331">
              <w:rPr>
                <w:noProof/>
                <w:webHidden/>
              </w:rPr>
              <w:fldChar w:fldCharType="end"/>
            </w:r>
          </w:hyperlink>
        </w:p>
        <w:p w14:paraId="23C5D6CD" w14:textId="50829631" w:rsidR="00975331" w:rsidRDefault="00193B40">
          <w:pPr>
            <w:pStyle w:val="TOC2"/>
            <w:tabs>
              <w:tab w:val="right" w:leader="dot" w:pos="9016"/>
            </w:tabs>
            <w:rPr>
              <w:rFonts w:eastAsiaTheme="minorEastAsia" w:cstheme="minorBidi"/>
              <w:b w:val="0"/>
              <w:bCs w:val="0"/>
              <w:noProof/>
              <w:sz w:val="24"/>
              <w:szCs w:val="24"/>
            </w:rPr>
          </w:pPr>
          <w:hyperlink w:anchor="_Toc50399667" w:history="1">
            <w:r w:rsidR="00975331" w:rsidRPr="00873170">
              <w:rPr>
                <w:rStyle w:val="Hyperlink"/>
                <w:rFonts w:ascii="Univers 57 Condensed" w:eastAsiaTheme="majorEastAsia" w:hAnsi="Univers 57 Condensed" w:cs="Arial"/>
                <w:noProof/>
                <w:lang w:val="en-US"/>
              </w:rPr>
              <w:t>Purpose of the Consultancy</w:t>
            </w:r>
            <w:r w:rsidR="00975331">
              <w:rPr>
                <w:noProof/>
                <w:webHidden/>
              </w:rPr>
              <w:tab/>
            </w:r>
            <w:r w:rsidR="00975331">
              <w:rPr>
                <w:noProof/>
                <w:webHidden/>
              </w:rPr>
              <w:fldChar w:fldCharType="begin"/>
            </w:r>
            <w:r w:rsidR="00975331">
              <w:rPr>
                <w:noProof/>
                <w:webHidden/>
              </w:rPr>
              <w:instrText xml:space="preserve"> PAGEREF _Toc50399667 \h </w:instrText>
            </w:r>
            <w:r w:rsidR="00975331">
              <w:rPr>
                <w:noProof/>
                <w:webHidden/>
              </w:rPr>
            </w:r>
            <w:r w:rsidR="00975331">
              <w:rPr>
                <w:noProof/>
                <w:webHidden/>
              </w:rPr>
              <w:fldChar w:fldCharType="separate"/>
            </w:r>
            <w:r w:rsidR="00975331">
              <w:rPr>
                <w:noProof/>
                <w:webHidden/>
              </w:rPr>
              <w:t>16</w:t>
            </w:r>
            <w:r w:rsidR="00975331">
              <w:rPr>
                <w:noProof/>
                <w:webHidden/>
              </w:rPr>
              <w:fldChar w:fldCharType="end"/>
            </w:r>
          </w:hyperlink>
        </w:p>
        <w:p w14:paraId="77CE3077" w14:textId="446DC051" w:rsidR="00975331" w:rsidRDefault="00193B40">
          <w:pPr>
            <w:pStyle w:val="TOC1"/>
            <w:tabs>
              <w:tab w:val="right" w:leader="dot" w:pos="9016"/>
            </w:tabs>
            <w:rPr>
              <w:rFonts w:eastAsiaTheme="minorEastAsia" w:cstheme="minorBidi"/>
              <w:b w:val="0"/>
              <w:bCs w:val="0"/>
              <w:i w:val="0"/>
              <w:iCs w:val="0"/>
              <w:noProof/>
            </w:rPr>
          </w:pPr>
          <w:hyperlink w:anchor="_Toc50399668" w:history="1">
            <w:r w:rsidR="00975331" w:rsidRPr="00873170">
              <w:rPr>
                <w:rStyle w:val="Hyperlink"/>
                <w:noProof/>
              </w:rPr>
              <w:t>Assessment framework</w:t>
            </w:r>
            <w:r w:rsidR="00975331">
              <w:rPr>
                <w:noProof/>
                <w:webHidden/>
              </w:rPr>
              <w:tab/>
            </w:r>
            <w:r w:rsidR="00975331">
              <w:rPr>
                <w:noProof/>
                <w:webHidden/>
              </w:rPr>
              <w:fldChar w:fldCharType="begin"/>
            </w:r>
            <w:r w:rsidR="00975331">
              <w:rPr>
                <w:noProof/>
                <w:webHidden/>
              </w:rPr>
              <w:instrText xml:space="preserve"> PAGEREF _Toc50399668 \h </w:instrText>
            </w:r>
            <w:r w:rsidR="00975331">
              <w:rPr>
                <w:noProof/>
                <w:webHidden/>
              </w:rPr>
            </w:r>
            <w:r w:rsidR="00975331">
              <w:rPr>
                <w:noProof/>
                <w:webHidden/>
              </w:rPr>
              <w:fldChar w:fldCharType="separate"/>
            </w:r>
            <w:r w:rsidR="00975331">
              <w:rPr>
                <w:noProof/>
                <w:webHidden/>
              </w:rPr>
              <w:t>16</w:t>
            </w:r>
            <w:r w:rsidR="00975331">
              <w:rPr>
                <w:noProof/>
                <w:webHidden/>
              </w:rPr>
              <w:fldChar w:fldCharType="end"/>
            </w:r>
          </w:hyperlink>
        </w:p>
        <w:p w14:paraId="3C2635B3" w14:textId="27216352" w:rsidR="00975331" w:rsidRDefault="00193B40">
          <w:pPr>
            <w:pStyle w:val="TOC2"/>
            <w:tabs>
              <w:tab w:val="right" w:leader="dot" w:pos="9016"/>
            </w:tabs>
            <w:rPr>
              <w:rFonts w:eastAsiaTheme="minorEastAsia" w:cstheme="minorBidi"/>
              <w:b w:val="0"/>
              <w:bCs w:val="0"/>
              <w:noProof/>
              <w:sz w:val="24"/>
              <w:szCs w:val="24"/>
            </w:rPr>
          </w:pPr>
          <w:hyperlink w:anchor="_Toc50399669" w:history="1">
            <w:r w:rsidR="00975331" w:rsidRPr="00873170">
              <w:rPr>
                <w:rStyle w:val="Hyperlink"/>
                <w:rFonts w:ascii="Univers 57 Condensed" w:eastAsiaTheme="majorEastAsia" w:hAnsi="Univers 57 Condensed" w:cs="Arial"/>
                <w:noProof/>
                <w:lang w:val="en-US"/>
              </w:rPr>
              <w:t>Key Areas</w:t>
            </w:r>
            <w:r w:rsidR="00975331">
              <w:rPr>
                <w:noProof/>
                <w:webHidden/>
              </w:rPr>
              <w:tab/>
            </w:r>
            <w:r w:rsidR="00975331">
              <w:rPr>
                <w:noProof/>
                <w:webHidden/>
              </w:rPr>
              <w:fldChar w:fldCharType="begin"/>
            </w:r>
            <w:r w:rsidR="00975331">
              <w:rPr>
                <w:noProof/>
                <w:webHidden/>
              </w:rPr>
              <w:instrText xml:space="preserve"> PAGEREF _Toc50399669 \h </w:instrText>
            </w:r>
            <w:r w:rsidR="00975331">
              <w:rPr>
                <w:noProof/>
                <w:webHidden/>
              </w:rPr>
            </w:r>
            <w:r w:rsidR="00975331">
              <w:rPr>
                <w:noProof/>
                <w:webHidden/>
              </w:rPr>
              <w:fldChar w:fldCharType="separate"/>
            </w:r>
            <w:r w:rsidR="00975331">
              <w:rPr>
                <w:noProof/>
                <w:webHidden/>
              </w:rPr>
              <w:t>16</w:t>
            </w:r>
            <w:r w:rsidR="00975331">
              <w:rPr>
                <w:noProof/>
                <w:webHidden/>
              </w:rPr>
              <w:fldChar w:fldCharType="end"/>
            </w:r>
          </w:hyperlink>
        </w:p>
        <w:p w14:paraId="20E6E03B" w14:textId="3787FEC6" w:rsidR="00975331" w:rsidRDefault="00193B40">
          <w:pPr>
            <w:pStyle w:val="TOC2"/>
            <w:tabs>
              <w:tab w:val="right" w:leader="dot" w:pos="9016"/>
            </w:tabs>
            <w:rPr>
              <w:rFonts w:eastAsiaTheme="minorEastAsia" w:cstheme="minorBidi"/>
              <w:b w:val="0"/>
              <w:bCs w:val="0"/>
              <w:noProof/>
              <w:sz w:val="24"/>
              <w:szCs w:val="24"/>
            </w:rPr>
          </w:pPr>
          <w:hyperlink w:anchor="_Toc50399670" w:history="1">
            <w:r w:rsidR="00975331" w:rsidRPr="00873170">
              <w:rPr>
                <w:rStyle w:val="Hyperlink"/>
                <w:rFonts w:ascii="Univers 57 Condensed" w:eastAsiaTheme="majorEastAsia" w:hAnsi="Univers 57 Condensed" w:cs="Arial"/>
                <w:noProof/>
                <w:lang w:val="en-US"/>
              </w:rPr>
              <w:t>Indicating Stages</w:t>
            </w:r>
            <w:r w:rsidR="00975331">
              <w:rPr>
                <w:noProof/>
                <w:webHidden/>
              </w:rPr>
              <w:tab/>
            </w:r>
            <w:r w:rsidR="00975331">
              <w:rPr>
                <w:noProof/>
                <w:webHidden/>
              </w:rPr>
              <w:fldChar w:fldCharType="begin"/>
            </w:r>
            <w:r w:rsidR="00975331">
              <w:rPr>
                <w:noProof/>
                <w:webHidden/>
              </w:rPr>
              <w:instrText xml:space="preserve"> PAGEREF _Toc50399670 \h </w:instrText>
            </w:r>
            <w:r w:rsidR="00975331">
              <w:rPr>
                <w:noProof/>
                <w:webHidden/>
              </w:rPr>
            </w:r>
            <w:r w:rsidR="00975331">
              <w:rPr>
                <w:noProof/>
                <w:webHidden/>
              </w:rPr>
              <w:fldChar w:fldCharType="separate"/>
            </w:r>
            <w:r w:rsidR="00975331">
              <w:rPr>
                <w:noProof/>
                <w:webHidden/>
              </w:rPr>
              <w:t>17</w:t>
            </w:r>
            <w:r w:rsidR="00975331">
              <w:rPr>
                <w:noProof/>
                <w:webHidden/>
              </w:rPr>
              <w:fldChar w:fldCharType="end"/>
            </w:r>
          </w:hyperlink>
        </w:p>
        <w:p w14:paraId="543506DB" w14:textId="4A9F15DE" w:rsidR="00975331" w:rsidRDefault="00193B40">
          <w:pPr>
            <w:pStyle w:val="TOC1"/>
            <w:tabs>
              <w:tab w:val="right" w:leader="dot" w:pos="9016"/>
            </w:tabs>
            <w:rPr>
              <w:rFonts w:eastAsiaTheme="minorEastAsia" w:cstheme="minorBidi"/>
              <w:b w:val="0"/>
              <w:bCs w:val="0"/>
              <w:i w:val="0"/>
              <w:iCs w:val="0"/>
              <w:noProof/>
            </w:rPr>
          </w:pPr>
          <w:hyperlink w:anchor="_Toc50399671" w:history="1">
            <w:r w:rsidR="00975331" w:rsidRPr="00873170">
              <w:rPr>
                <w:rStyle w:val="Hyperlink"/>
                <w:noProof/>
              </w:rPr>
              <w:t>METHODOLOGY</w:t>
            </w:r>
            <w:r w:rsidR="00975331">
              <w:rPr>
                <w:noProof/>
                <w:webHidden/>
              </w:rPr>
              <w:tab/>
            </w:r>
            <w:r w:rsidR="00975331">
              <w:rPr>
                <w:noProof/>
                <w:webHidden/>
              </w:rPr>
              <w:fldChar w:fldCharType="begin"/>
            </w:r>
            <w:r w:rsidR="00975331">
              <w:rPr>
                <w:noProof/>
                <w:webHidden/>
              </w:rPr>
              <w:instrText xml:space="preserve"> PAGEREF _Toc50399671 \h </w:instrText>
            </w:r>
            <w:r w:rsidR="00975331">
              <w:rPr>
                <w:noProof/>
                <w:webHidden/>
              </w:rPr>
            </w:r>
            <w:r w:rsidR="00975331">
              <w:rPr>
                <w:noProof/>
                <w:webHidden/>
              </w:rPr>
              <w:fldChar w:fldCharType="separate"/>
            </w:r>
            <w:r w:rsidR="00975331">
              <w:rPr>
                <w:noProof/>
                <w:webHidden/>
              </w:rPr>
              <w:t>18</w:t>
            </w:r>
            <w:r w:rsidR="00975331">
              <w:rPr>
                <w:noProof/>
                <w:webHidden/>
              </w:rPr>
              <w:fldChar w:fldCharType="end"/>
            </w:r>
          </w:hyperlink>
        </w:p>
        <w:p w14:paraId="1154EE15" w14:textId="68D60BA8" w:rsidR="00975331" w:rsidRDefault="00193B40">
          <w:pPr>
            <w:pStyle w:val="TOC3"/>
            <w:tabs>
              <w:tab w:val="right" w:leader="dot" w:pos="9016"/>
            </w:tabs>
            <w:rPr>
              <w:rFonts w:eastAsiaTheme="minorEastAsia" w:cstheme="minorBidi"/>
              <w:noProof/>
              <w:sz w:val="24"/>
              <w:szCs w:val="24"/>
            </w:rPr>
          </w:pPr>
          <w:hyperlink w:anchor="_Toc50399672" w:history="1">
            <w:r w:rsidR="00975331" w:rsidRPr="00873170">
              <w:rPr>
                <w:rStyle w:val="Hyperlink"/>
                <w:noProof/>
                <w:lang w:val="en-US"/>
              </w:rPr>
              <w:t>Assessment Framework Matrix</w:t>
            </w:r>
            <w:r w:rsidR="00975331">
              <w:rPr>
                <w:noProof/>
                <w:webHidden/>
              </w:rPr>
              <w:tab/>
            </w:r>
            <w:r w:rsidR="00975331">
              <w:rPr>
                <w:noProof/>
                <w:webHidden/>
              </w:rPr>
              <w:fldChar w:fldCharType="begin"/>
            </w:r>
            <w:r w:rsidR="00975331">
              <w:rPr>
                <w:noProof/>
                <w:webHidden/>
              </w:rPr>
              <w:instrText xml:space="preserve"> PAGEREF _Toc50399672 \h </w:instrText>
            </w:r>
            <w:r w:rsidR="00975331">
              <w:rPr>
                <w:noProof/>
                <w:webHidden/>
              </w:rPr>
            </w:r>
            <w:r w:rsidR="00975331">
              <w:rPr>
                <w:noProof/>
                <w:webHidden/>
              </w:rPr>
              <w:fldChar w:fldCharType="separate"/>
            </w:r>
            <w:r w:rsidR="00975331">
              <w:rPr>
                <w:noProof/>
                <w:webHidden/>
              </w:rPr>
              <w:t>18</w:t>
            </w:r>
            <w:r w:rsidR="00975331">
              <w:rPr>
                <w:noProof/>
                <w:webHidden/>
              </w:rPr>
              <w:fldChar w:fldCharType="end"/>
            </w:r>
          </w:hyperlink>
        </w:p>
        <w:p w14:paraId="023E4C09" w14:textId="01059BCF" w:rsidR="00975331" w:rsidRDefault="00193B40">
          <w:pPr>
            <w:pStyle w:val="TOC3"/>
            <w:tabs>
              <w:tab w:val="right" w:leader="dot" w:pos="9016"/>
            </w:tabs>
            <w:rPr>
              <w:rFonts w:eastAsiaTheme="minorEastAsia" w:cstheme="minorBidi"/>
              <w:noProof/>
              <w:sz w:val="24"/>
              <w:szCs w:val="24"/>
            </w:rPr>
          </w:pPr>
          <w:hyperlink w:anchor="_Toc50399673" w:history="1">
            <w:r w:rsidR="00975331" w:rsidRPr="00873170">
              <w:rPr>
                <w:rStyle w:val="Hyperlink"/>
                <w:noProof/>
                <w:lang w:val="en-US"/>
              </w:rPr>
              <w:t>Interview Guides</w:t>
            </w:r>
            <w:r w:rsidR="00975331">
              <w:rPr>
                <w:noProof/>
                <w:webHidden/>
              </w:rPr>
              <w:tab/>
            </w:r>
            <w:r w:rsidR="00975331">
              <w:rPr>
                <w:noProof/>
                <w:webHidden/>
              </w:rPr>
              <w:fldChar w:fldCharType="begin"/>
            </w:r>
            <w:r w:rsidR="00975331">
              <w:rPr>
                <w:noProof/>
                <w:webHidden/>
              </w:rPr>
              <w:instrText xml:space="preserve"> PAGEREF _Toc50399673 \h </w:instrText>
            </w:r>
            <w:r w:rsidR="00975331">
              <w:rPr>
                <w:noProof/>
                <w:webHidden/>
              </w:rPr>
            </w:r>
            <w:r w:rsidR="00975331">
              <w:rPr>
                <w:noProof/>
                <w:webHidden/>
              </w:rPr>
              <w:fldChar w:fldCharType="separate"/>
            </w:r>
            <w:r w:rsidR="00975331">
              <w:rPr>
                <w:noProof/>
                <w:webHidden/>
              </w:rPr>
              <w:t>18</w:t>
            </w:r>
            <w:r w:rsidR="00975331">
              <w:rPr>
                <w:noProof/>
                <w:webHidden/>
              </w:rPr>
              <w:fldChar w:fldCharType="end"/>
            </w:r>
          </w:hyperlink>
        </w:p>
        <w:p w14:paraId="2AF7B5C9" w14:textId="6B6E5EAE" w:rsidR="00975331" w:rsidRDefault="00193B40">
          <w:pPr>
            <w:pStyle w:val="TOC1"/>
            <w:tabs>
              <w:tab w:val="right" w:leader="dot" w:pos="9016"/>
            </w:tabs>
            <w:rPr>
              <w:rFonts w:eastAsiaTheme="minorEastAsia" w:cstheme="minorBidi"/>
              <w:b w:val="0"/>
              <w:bCs w:val="0"/>
              <w:i w:val="0"/>
              <w:iCs w:val="0"/>
              <w:noProof/>
            </w:rPr>
          </w:pPr>
          <w:hyperlink w:anchor="_Toc50399674" w:history="1">
            <w:r w:rsidR="00975331" w:rsidRPr="00873170">
              <w:rPr>
                <w:rStyle w:val="Hyperlink"/>
                <w:noProof/>
              </w:rPr>
              <w:t>findings and analysis</w:t>
            </w:r>
            <w:r w:rsidR="00975331">
              <w:rPr>
                <w:noProof/>
                <w:webHidden/>
              </w:rPr>
              <w:tab/>
            </w:r>
            <w:r w:rsidR="00975331">
              <w:rPr>
                <w:noProof/>
                <w:webHidden/>
              </w:rPr>
              <w:fldChar w:fldCharType="begin"/>
            </w:r>
            <w:r w:rsidR="00975331">
              <w:rPr>
                <w:noProof/>
                <w:webHidden/>
              </w:rPr>
              <w:instrText xml:space="preserve"> PAGEREF _Toc50399674 \h </w:instrText>
            </w:r>
            <w:r w:rsidR="00975331">
              <w:rPr>
                <w:noProof/>
                <w:webHidden/>
              </w:rPr>
            </w:r>
            <w:r w:rsidR="00975331">
              <w:rPr>
                <w:noProof/>
                <w:webHidden/>
              </w:rPr>
              <w:fldChar w:fldCharType="separate"/>
            </w:r>
            <w:r w:rsidR="00975331">
              <w:rPr>
                <w:noProof/>
                <w:webHidden/>
              </w:rPr>
              <w:t>19</w:t>
            </w:r>
            <w:r w:rsidR="00975331">
              <w:rPr>
                <w:noProof/>
                <w:webHidden/>
              </w:rPr>
              <w:fldChar w:fldCharType="end"/>
            </w:r>
          </w:hyperlink>
        </w:p>
        <w:p w14:paraId="7C05A28E" w14:textId="161963F3" w:rsidR="00975331" w:rsidRDefault="00193B40">
          <w:pPr>
            <w:pStyle w:val="TOC2"/>
            <w:tabs>
              <w:tab w:val="right" w:leader="dot" w:pos="9016"/>
            </w:tabs>
            <w:rPr>
              <w:rFonts w:eastAsiaTheme="minorEastAsia" w:cstheme="minorBidi"/>
              <w:b w:val="0"/>
              <w:bCs w:val="0"/>
              <w:noProof/>
              <w:sz w:val="24"/>
              <w:szCs w:val="24"/>
            </w:rPr>
          </w:pPr>
          <w:hyperlink w:anchor="_Toc50399675" w:history="1">
            <w:r w:rsidR="00975331" w:rsidRPr="00873170">
              <w:rPr>
                <w:rStyle w:val="Hyperlink"/>
                <w:rFonts w:ascii="Univers 57 Condensed" w:eastAsiaTheme="majorEastAsia" w:hAnsi="Univers 57 Condensed" w:cs="Arial"/>
                <w:noProof/>
                <w:lang w:val="en-US"/>
              </w:rPr>
              <w:t>1 FUNDAMENTAL PRINCIPLES</w:t>
            </w:r>
            <w:r w:rsidR="00975331">
              <w:rPr>
                <w:noProof/>
                <w:webHidden/>
              </w:rPr>
              <w:tab/>
            </w:r>
            <w:r w:rsidR="00975331">
              <w:rPr>
                <w:noProof/>
                <w:webHidden/>
              </w:rPr>
              <w:fldChar w:fldCharType="begin"/>
            </w:r>
            <w:r w:rsidR="00975331">
              <w:rPr>
                <w:noProof/>
                <w:webHidden/>
              </w:rPr>
              <w:instrText xml:space="preserve"> PAGEREF _Toc50399675 \h </w:instrText>
            </w:r>
            <w:r w:rsidR="00975331">
              <w:rPr>
                <w:noProof/>
                <w:webHidden/>
              </w:rPr>
            </w:r>
            <w:r w:rsidR="00975331">
              <w:rPr>
                <w:noProof/>
                <w:webHidden/>
              </w:rPr>
              <w:fldChar w:fldCharType="separate"/>
            </w:r>
            <w:r w:rsidR="00975331">
              <w:rPr>
                <w:noProof/>
                <w:webHidden/>
              </w:rPr>
              <w:t>19</w:t>
            </w:r>
            <w:r w:rsidR="00975331">
              <w:rPr>
                <w:noProof/>
                <w:webHidden/>
              </w:rPr>
              <w:fldChar w:fldCharType="end"/>
            </w:r>
          </w:hyperlink>
        </w:p>
        <w:p w14:paraId="7F3A1DD0" w14:textId="22FAD74F" w:rsidR="00975331" w:rsidRDefault="00193B40">
          <w:pPr>
            <w:pStyle w:val="TOC2"/>
            <w:tabs>
              <w:tab w:val="right" w:leader="dot" w:pos="9016"/>
            </w:tabs>
            <w:rPr>
              <w:rFonts w:eastAsiaTheme="minorEastAsia" w:cstheme="minorBidi"/>
              <w:b w:val="0"/>
              <w:bCs w:val="0"/>
              <w:noProof/>
              <w:sz w:val="24"/>
              <w:szCs w:val="24"/>
            </w:rPr>
          </w:pPr>
          <w:hyperlink w:anchor="_Toc50399676" w:history="1">
            <w:r w:rsidR="00975331" w:rsidRPr="00873170">
              <w:rPr>
                <w:rStyle w:val="Hyperlink"/>
                <w:rFonts w:ascii="Univers 57 Condensed" w:eastAsiaTheme="majorEastAsia" w:hAnsi="Univers 57 Condensed" w:cs="Arial"/>
                <w:noProof/>
                <w:lang w:val="en-US"/>
              </w:rPr>
              <w:t>2 CONTENT</w:t>
            </w:r>
            <w:r w:rsidR="00975331">
              <w:rPr>
                <w:noProof/>
                <w:webHidden/>
              </w:rPr>
              <w:tab/>
            </w:r>
            <w:r w:rsidR="00975331">
              <w:rPr>
                <w:noProof/>
                <w:webHidden/>
              </w:rPr>
              <w:fldChar w:fldCharType="begin"/>
            </w:r>
            <w:r w:rsidR="00975331">
              <w:rPr>
                <w:noProof/>
                <w:webHidden/>
              </w:rPr>
              <w:instrText xml:space="preserve"> PAGEREF _Toc50399676 \h </w:instrText>
            </w:r>
            <w:r w:rsidR="00975331">
              <w:rPr>
                <w:noProof/>
                <w:webHidden/>
              </w:rPr>
            </w:r>
            <w:r w:rsidR="00975331">
              <w:rPr>
                <w:noProof/>
                <w:webHidden/>
              </w:rPr>
              <w:fldChar w:fldCharType="separate"/>
            </w:r>
            <w:r w:rsidR="00975331">
              <w:rPr>
                <w:noProof/>
                <w:webHidden/>
              </w:rPr>
              <w:t>20</w:t>
            </w:r>
            <w:r w:rsidR="00975331">
              <w:rPr>
                <w:noProof/>
                <w:webHidden/>
              </w:rPr>
              <w:fldChar w:fldCharType="end"/>
            </w:r>
          </w:hyperlink>
        </w:p>
        <w:p w14:paraId="7396BB0E" w14:textId="4D139A6A" w:rsidR="00975331" w:rsidRDefault="00193B40">
          <w:pPr>
            <w:pStyle w:val="TOC2"/>
            <w:tabs>
              <w:tab w:val="right" w:leader="dot" w:pos="9016"/>
            </w:tabs>
            <w:rPr>
              <w:rFonts w:eastAsiaTheme="minorEastAsia" w:cstheme="minorBidi"/>
              <w:b w:val="0"/>
              <w:bCs w:val="0"/>
              <w:noProof/>
              <w:sz w:val="24"/>
              <w:szCs w:val="24"/>
            </w:rPr>
          </w:pPr>
          <w:hyperlink w:anchor="_Toc50399677" w:history="1">
            <w:r w:rsidR="00975331" w:rsidRPr="00873170">
              <w:rPr>
                <w:rStyle w:val="Hyperlink"/>
                <w:rFonts w:ascii="Univers 57 Condensed" w:eastAsiaTheme="majorEastAsia" w:hAnsi="Univers 57 Condensed" w:cs="Arial"/>
                <w:noProof/>
                <w:lang w:val="en-US"/>
              </w:rPr>
              <w:t>4 ACCESSIBILITY</w:t>
            </w:r>
            <w:r w:rsidR="00975331">
              <w:rPr>
                <w:noProof/>
                <w:webHidden/>
              </w:rPr>
              <w:tab/>
            </w:r>
            <w:r w:rsidR="00975331">
              <w:rPr>
                <w:noProof/>
                <w:webHidden/>
              </w:rPr>
              <w:fldChar w:fldCharType="begin"/>
            </w:r>
            <w:r w:rsidR="00975331">
              <w:rPr>
                <w:noProof/>
                <w:webHidden/>
              </w:rPr>
              <w:instrText xml:space="preserve"> PAGEREF _Toc50399677 \h </w:instrText>
            </w:r>
            <w:r w:rsidR="00975331">
              <w:rPr>
                <w:noProof/>
                <w:webHidden/>
              </w:rPr>
            </w:r>
            <w:r w:rsidR="00975331">
              <w:rPr>
                <w:noProof/>
                <w:webHidden/>
              </w:rPr>
              <w:fldChar w:fldCharType="separate"/>
            </w:r>
            <w:r w:rsidR="00975331">
              <w:rPr>
                <w:noProof/>
                <w:webHidden/>
              </w:rPr>
              <w:t>27</w:t>
            </w:r>
            <w:r w:rsidR="00975331">
              <w:rPr>
                <w:noProof/>
                <w:webHidden/>
              </w:rPr>
              <w:fldChar w:fldCharType="end"/>
            </w:r>
          </w:hyperlink>
        </w:p>
        <w:p w14:paraId="78930A15" w14:textId="01662B66" w:rsidR="00975331" w:rsidRDefault="00193B40">
          <w:pPr>
            <w:pStyle w:val="TOC2"/>
            <w:tabs>
              <w:tab w:val="right" w:leader="dot" w:pos="9016"/>
            </w:tabs>
            <w:rPr>
              <w:rFonts w:eastAsiaTheme="minorEastAsia" w:cstheme="minorBidi"/>
              <w:b w:val="0"/>
              <w:bCs w:val="0"/>
              <w:noProof/>
              <w:sz w:val="24"/>
              <w:szCs w:val="24"/>
            </w:rPr>
          </w:pPr>
          <w:hyperlink w:anchor="_Toc50399678" w:history="1">
            <w:r w:rsidR="00975331" w:rsidRPr="00873170">
              <w:rPr>
                <w:rStyle w:val="Hyperlink"/>
                <w:rFonts w:ascii="Univers 57 Condensed" w:eastAsiaTheme="majorEastAsia" w:hAnsi="Univers 57 Condensed" w:cs="Arial"/>
                <w:noProof/>
                <w:lang w:val="en-US"/>
              </w:rPr>
              <w:t>5 SUSTAINABILITY</w:t>
            </w:r>
            <w:r w:rsidR="00975331">
              <w:rPr>
                <w:noProof/>
                <w:webHidden/>
              </w:rPr>
              <w:tab/>
            </w:r>
            <w:r w:rsidR="00975331">
              <w:rPr>
                <w:noProof/>
                <w:webHidden/>
              </w:rPr>
              <w:fldChar w:fldCharType="begin"/>
            </w:r>
            <w:r w:rsidR="00975331">
              <w:rPr>
                <w:noProof/>
                <w:webHidden/>
              </w:rPr>
              <w:instrText xml:space="preserve"> PAGEREF _Toc50399678 \h </w:instrText>
            </w:r>
            <w:r w:rsidR="00975331">
              <w:rPr>
                <w:noProof/>
                <w:webHidden/>
              </w:rPr>
            </w:r>
            <w:r w:rsidR="00975331">
              <w:rPr>
                <w:noProof/>
                <w:webHidden/>
              </w:rPr>
              <w:fldChar w:fldCharType="separate"/>
            </w:r>
            <w:r w:rsidR="00975331">
              <w:rPr>
                <w:noProof/>
                <w:webHidden/>
              </w:rPr>
              <w:t>29</w:t>
            </w:r>
            <w:r w:rsidR="00975331">
              <w:rPr>
                <w:noProof/>
                <w:webHidden/>
              </w:rPr>
              <w:fldChar w:fldCharType="end"/>
            </w:r>
          </w:hyperlink>
        </w:p>
        <w:p w14:paraId="3BF6CD87" w14:textId="47706B26" w:rsidR="00975331" w:rsidRDefault="00193B40">
          <w:pPr>
            <w:pStyle w:val="TOC2"/>
            <w:tabs>
              <w:tab w:val="right" w:leader="dot" w:pos="9016"/>
            </w:tabs>
            <w:rPr>
              <w:rFonts w:eastAsiaTheme="minorEastAsia" w:cstheme="minorBidi"/>
              <w:b w:val="0"/>
              <w:bCs w:val="0"/>
              <w:noProof/>
              <w:sz w:val="24"/>
              <w:szCs w:val="24"/>
            </w:rPr>
          </w:pPr>
          <w:hyperlink w:anchor="_Toc50399679" w:history="1">
            <w:r w:rsidR="00975331" w:rsidRPr="00873170">
              <w:rPr>
                <w:rStyle w:val="Hyperlink"/>
                <w:rFonts w:ascii="Univers 57 Condensed" w:eastAsiaTheme="majorEastAsia" w:hAnsi="Univers 57 Condensed" w:cs="Arial"/>
                <w:noProof/>
                <w:lang w:val="en-US"/>
              </w:rPr>
              <w:t>OVERALL MAIN ACHIEVEMENTS</w:t>
            </w:r>
            <w:r w:rsidR="00975331">
              <w:rPr>
                <w:noProof/>
                <w:webHidden/>
              </w:rPr>
              <w:tab/>
            </w:r>
            <w:r w:rsidR="00975331">
              <w:rPr>
                <w:noProof/>
                <w:webHidden/>
              </w:rPr>
              <w:fldChar w:fldCharType="begin"/>
            </w:r>
            <w:r w:rsidR="00975331">
              <w:rPr>
                <w:noProof/>
                <w:webHidden/>
              </w:rPr>
              <w:instrText xml:space="preserve"> PAGEREF _Toc50399679 \h </w:instrText>
            </w:r>
            <w:r w:rsidR="00975331">
              <w:rPr>
                <w:noProof/>
                <w:webHidden/>
              </w:rPr>
            </w:r>
            <w:r w:rsidR="00975331">
              <w:rPr>
                <w:noProof/>
                <w:webHidden/>
              </w:rPr>
              <w:fldChar w:fldCharType="separate"/>
            </w:r>
            <w:r w:rsidR="00975331">
              <w:rPr>
                <w:noProof/>
                <w:webHidden/>
              </w:rPr>
              <w:t>30</w:t>
            </w:r>
            <w:r w:rsidR="00975331">
              <w:rPr>
                <w:noProof/>
                <w:webHidden/>
              </w:rPr>
              <w:fldChar w:fldCharType="end"/>
            </w:r>
          </w:hyperlink>
        </w:p>
        <w:p w14:paraId="06377E4D" w14:textId="5E3C682D" w:rsidR="00975331" w:rsidRDefault="00193B40">
          <w:pPr>
            <w:pStyle w:val="TOC2"/>
            <w:tabs>
              <w:tab w:val="right" w:leader="dot" w:pos="9016"/>
            </w:tabs>
            <w:rPr>
              <w:rFonts w:eastAsiaTheme="minorEastAsia" w:cstheme="minorBidi"/>
              <w:b w:val="0"/>
              <w:bCs w:val="0"/>
              <w:noProof/>
              <w:sz w:val="24"/>
              <w:szCs w:val="24"/>
            </w:rPr>
          </w:pPr>
          <w:hyperlink w:anchor="_Toc50399680" w:history="1">
            <w:r w:rsidR="00975331" w:rsidRPr="00873170">
              <w:rPr>
                <w:rStyle w:val="Hyperlink"/>
                <w:rFonts w:ascii="Univers 57 Condensed" w:eastAsiaTheme="majorEastAsia" w:hAnsi="Univers 57 Condensed" w:cs="Arial"/>
                <w:noProof/>
                <w:lang w:val="en-US"/>
              </w:rPr>
              <w:t>OVERALL MAIN CHALLENGES</w:t>
            </w:r>
            <w:r w:rsidR="00975331">
              <w:rPr>
                <w:noProof/>
                <w:webHidden/>
              </w:rPr>
              <w:tab/>
            </w:r>
            <w:r w:rsidR="00975331">
              <w:rPr>
                <w:noProof/>
                <w:webHidden/>
              </w:rPr>
              <w:fldChar w:fldCharType="begin"/>
            </w:r>
            <w:r w:rsidR="00975331">
              <w:rPr>
                <w:noProof/>
                <w:webHidden/>
              </w:rPr>
              <w:instrText xml:space="preserve"> PAGEREF _Toc50399680 \h </w:instrText>
            </w:r>
            <w:r w:rsidR="00975331">
              <w:rPr>
                <w:noProof/>
                <w:webHidden/>
              </w:rPr>
            </w:r>
            <w:r w:rsidR="00975331">
              <w:rPr>
                <w:noProof/>
                <w:webHidden/>
              </w:rPr>
              <w:fldChar w:fldCharType="separate"/>
            </w:r>
            <w:r w:rsidR="00975331">
              <w:rPr>
                <w:noProof/>
                <w:webHidden/>
              </w:rPr>
              <w:t>31</w:t>
            </w:r>
            <w:r w:rsidR="00975331">
              <w:rPr>
                <w:noProof/>
                <w:webHidden/>
              </w:rPr>
              <w:fldChar w:fldCharType="end"/>
            </w:r>
          </w:hyperlink>
        </w:p>
        <w:p w14:paraId="19F503AD" w14:textId="3A950A75" w:rsidR="00975331" w:rsidRDefault="00193B40">
          <w:pPr>
            <w:pStyle w:val="TOC2"/>
            <w:tabs>
              <w:tab w:val="right" w:leader="dot" w:pos="9016"/>
            </w:tabs>
            <w:rPr>
              <w:rFonts w:eastAsiaTheme="minorEastAsia" w:cstheme="minorBidi"/>
              <w:b w:val="0"/>
              <w:bCs w:val="0"/>
              <w:noProof/>
              <w:sz w:val="24"/>
              <w:szCs w:val="24"/>
            </w:rPr>
          </w:pPr>
          <w:hyperlink w:anchor="_Toc50399681" w:history="1">
            <w:r w:rsidR="00975331" w:rsidRPr="00873170">
              <w:rPr>
                <w:rStyle w:val="Hyperlink"/>
                <w:rFonts w:ascii="Univers 57 Condensed" w:eastAsiaTheme="majorEastAsia" w:hAnsi="Univers 57 Condensed" w:cs="Arial"/>
                <w:noProof/>
                <w:lang w:val="en-US"/>
              </w:rPr>
              <w:t>SUGGESTED NEXT STEPS</w:t>
            </w:r>
            <w:r w:rsidR="00975331">
              <w:rPr>
                <w:noProof/>
                <w:webHidden/>
              </w:rPr>
              <w:tab/>
            </w:r>
            <w:r w:rsidR="00975331">
              <w:rPr>
                <w:noProof/>
                <w:webHidden/>
              </w:rPr>
              <w:fldChar w:fldCharType="begin"/>
            </w:r>
            <w:r w:rsidR="00975331">
              <w:rPr>
                <w:noProof/>
                <w:webHidden/>
              </w:rPr>
              <w:instrText xml:space="preserve"> PAGEREF _Toc50399681 \h </w:instrText>
            </w:r>
            <w:r w:rsidR="00975331">
              <w:rPr>
                <w:noProof/>
                <w:webHidden/>
              </w:rPr>
            </w:r>
            <w:r w:rsidR="00975331">
              <w:rPr>
                <w:noProof/>
                <w:webHidden/>
              </w:rPr>
              <w:fldChar w:fldCharType="separate"/>
            </w:r>
            <w:r w:rsidR="00975331">
              <w:rPr>
                <w:noProof/>
                <w:webHidden/>
              </w:rPr>
              <w:t>32</w:t>
            </w:r>
            <w:r w:rsidR="00975331">
              <w:rPr>
                <w:noProof/>
                <w:webHidden/>
              </w:rPr>
              <w:fldChar w:fldCharType="end"/>
            </w:r>
          </w:hyperlink>
        </w:p>
        <w:p w14:paraId="679AC40F" w14:textId="7CAED247" w:rsidR="00975331" w:rsidRDefault="00193B40">
          <w:pPr>
            <w:pStyle w:val="TOC1"/>
            <w:tabs>
              <w:tab w:val="right" w:leader="dot" w:pos="9016"/>
            </w:tabs>
            <w:rPr>
              <w:rFonts w:eastAsiaTheme="minorEastAsia" w:cstheme="minorBidi"/>
              <w:b w:val="0"/>
              <w:bCs w:val="0"/>
              <w:i w:val="0"/>
              <w:iCs w:val="0"/>
              <w:noProof/>
            </w:rPr>
          </w:pPr>
          <w:hyperlink w:anchor="_Toc50399682" w:history="1">
            <w:r w:rsidR="00975331" w:rsidRPr="00873170">
              <w:rPr>
                <w:rStyle w:val="Hyperlink"/>
                <w:noProof/>
              </w:rPr>
              <w:t>INITIAL REFLECTION and EMERGING KEY THEMES</w:t>
            </w:r>
            <w:r w:rsidR="00975331">
              <w:rPr>
                <w:noProof/>
                <w:webHidden/>
              </w:rPr>
              <w:tab/>
            </w:r>
            <w:r w:rsidR="00975331">
              <w:rPr>
                <w:noProof/>
                <w:webHidden/>
              </w:rPr>
              <w:fldChar w:fldCharType="begin"/>
            </w:r>
            <w:r w:rsidR="00975331">
              <w:rPr>
                <w:noProof/>
                <w:webHidden/>
              </w:rPr>
              <w:instrText xml:space="preserve"> PAGEREF _Toc50399682 \h </w:instrText>
            </w:r>
            <w:r w:rsidR="00975331">
              <w:rPr>
                <w:noProof/>
                <w:webHidden/>
              </w:rPr>
            </w:r>
            <w:r w:rsidR="00975331">
              <w:rPr>
                <w:noProof/>
                <w:webHidden/>
              </w:rPr>
              <w:fldChar w:fldCharType="separate"/>
            </w:r>
            <w:r w:rsidR="00975331">
              <w:rPr>
                <w:noProof/>
                <w:webHidden/>
              </w:rPr>
              <w:t>32</w:t>
            </w:r>
            <w:r w:rsidR="00975331">
              <w:rPr>
                <w:noProof/>
                <w:webHidden/>
              </w:rPr>
              <w:fldChar w:fldCharType="end"/>
            </w:r>
          </w:hyperlink>
        </w:p>
        <w:p w14:paraId="376066D7" w14:textId="78DEC12A" w:rsidR="00975331" w:rsidRDefault="00193B40">
          <w:pPr>
            <w:pStyle w:val="TOC1"/>
            <w:tabs>
              <w:tab w:val="right" w:leader="dot" w:pos="9016"/>
            </w:tabs>
            <w:rPr>
              <w:rFonts w:eastAsiaTheme="minorEastAsia" w:cstheme="minorBidi"/>
              <w:b w:val="0"/>
              <w:bCs w:val="0"/>
              <w:i w:val="0"/>
              <w:iCs w:val="0"/>
              <w:noProof/>
            </w:rPr>
          </w:pPr>
          <w:hyperlink w:anchor="_Toc50399683" w:history="1">
            <w:r w:rsidR="00975331" w:rsidRPr="00873170">
              <w:rPr>
                <w:rStyle w:val="Hyperlink"/>
                <w:noProof/>
              </w:rPr>
              <w:t>Bibliography</w:t>
            </w:r>
            <w:r w:rsidR="00975331">
              <w:rPr>
                <w:noProof/>
                <w:webHidden/>
              </w:rPr>
              <w:tab/>
            </w:r>
            <w:r w:rsidR="00975331">
              <w:rPr>
                <w:noProof/>
                <w:webHidden/>
              </w:rPr>
              <w:fldChar w:fldCharType="begin"/>
            </w:r>
            <w:r w:rsidR="00975331">
              <w:rPr>
                <w:noProof/>
                <w:webHidden/>
              </w:rPr>
              <w:instrText xml:space="preserve"> PAGEREF _Toc50399683 \h </w:instrText>
            </w:r>
            <w:r w:rsidR="00975331">
              <w:rPr>
                <w:noProof/>
                <w:webHidden/>
              </w:rPr>
            </w:r>
            <w:r w:rsidR="00975331">
              <w:rPr>
                <w:noProof/>
                <w:webHidden/>
              </w:rPr>
              <w:fldChar w:fldCharType="separate"/>
            </w:r>
            <w:r w:rsidR="00975331">
              <w:rPr>
                <w:noProof/>
                <w:webHidden/>
              </w:rPr>
              <w:t>36</w:t>
            </w:r>
            <w:r w:rsidR="00975331">
              <w:rPr>
                <w:noProof/>
                <w:webHidden/>
              </w:rPr>
              <w:fldChar w:fldCharType="end"/>
            </w:r>
          </w:hyperlink>
        </w:p>
        <w:p w14:paraId="08561575" w14:textId="0C55D6A7" w:rsidR="00975331" w:rsidRDefault="00193B40">
          <w:pPr>
            <w:pStyle w:val="TOC1"/>
            <w:tabs>
              <w:tab w:val="right" w:leader="dot" w:pos="9016"/>
            </w:tabs>
            <w:rPr>
              <w:rFonts w:eastAsiaTheme="minorEastAsia" w:cstheme="minorBidi"/>
              <w:b w:val="0"/>
              <w:bCs w:val="0"/>
              <w:i w:val="0"/>
              <w:iCs w:val="0"/>
              <w:noProof/>
            </w:rPr>
          </w:pPr>
          <w:hyperlink w:anchor="_Toc50399684" w:history="1">
            <w:r w:rsidR="00975331" w:rsidRPr="00873170">
              <w:rPr>
                <w:rStyle w:val="Hyperlink"/>
                <w:noProof/>
              </w:rPr>
              <w:t>ANNEX 1: ASSESSMENT FRAMEWORK</w:t>
            </w:r>
            <w:r w:rsidR="00975331">
              <w:rPr>
                <w:noProof/>
                <w:webHidden/>
              </w:rPr>
              <w:tab/>
            </w:r>
            <w:r w:rsidR="00975331">
              <w:rPr>
                <w:noProof/>
                <w:webHidden/>
              </w:rPr>
              <w:fldChar w:fldCharType="begin"/>
            </w:r>
            <w:r w:rsidR="00975331">
              <w:rPr>
                <w:noProof/>
                <w:webHidden/>
              </w:rPr>
              <w:instrText xml:space="preserve"> PAGEREF _Toc50399684 \h </w:instrText>
            </w:r>
            <w:r w:rsidR="00975331">
              <w:rPr>
                <w:noProof/>
                <w:webHidden/>
              </w:rPr>
            </w:r>
            <w:r w:rsidR="00975331">
              <w:rPr>
                <w:noProof/>
                <w:webHidden/>
              </w:rPr>
              <w:fldChar w:fldCharType="separate"/>
            </w:r>
            <w:r w:rsidR="00975331">
              <w:rPr>
                <w:noProof/>
                <w:webHidden/>
              </w:rPr>
              <w:t>37</w:t>
            </w:r>
            <w:r w:rsidR="00975331">
              <w:rPr>
                <w:noProof/>
                <w:webHidden/>
              </w:rPr>
              <w:fldChar w:fldCharType="end"/>
            </w:r>
          </w:hyperlink>
        </w:p>
        <w:p w14:paraId="6981EAB0" w14:textId="44656FF2" w:rsidR="00975331" w:rsidRDefault="00193B40">
          <w:pPr>
            <w:pStyle w:val="TOC2"/>
            <w:tabs>
              <w:tab w:val="right" w:leader="dot" w:pos="9016"/>
            </w:tabs>
            <w:rPr>
              <w:rFonts w:eastAsiaTheme="minorEastAsia" w:cstheme="minorBidi"/>
              <w:b w:val="0"/>
              <w:bCs w:val="0"/>
              <w:noProof/>
              <w:sz w:val="24"/>
              <w:szCs w:val="24"/>
            </w:rPr>
          </w:pPr>
          <w:hyperlink w:anchor="_Toc50399685" w:history="1">
            <w:r w:rsidR="00975331" w:rsidRPr="00873170">
              <w:rPr>
                <w:rStyle w:val="Hyperlink"/>
                <w:rFonts w:ascii="Univers 57 Condensed" w:eastAsiaTheme="majorEastAsia" w:hAnsi="Univers 57 Condensed" w:cs="Arial"/>
                <w:noProof/>
                <w:lang w:val="en-US"/>
              </w:rPr>
              <w:t>1 Fundamental Principles</w:t>
            </w:r>
            <w:r w:rsidR="00975331">
              <w:rPr>
                <w:noProof/>
                <w:webHidden/>
              </w:rPr>
              <w:tab/>
            </w:r>
            <w:r w:rsidR="00975331">
              <w:rPr>
                <w:noProof/>
                <w:webHidden/>
              </w:rPr>
              <w:fldChar w:fldCharType="begin"/>
            </w:r>
            <w:r w:rsidR="00975331">
              <w:rPr>
                <w:noProof/>
                <w:webHidden/>
              </w:rPr>
              <w:instrText xml:space="preserve"> PAGEREF _Toc50399685 \h </w:instrText>
            </w:r>
            <w:r w:rsidR="00975331">
              <w:rPr>
                <w:noProof/>
                <w:webHidden/>
              </w:rPr>
            </w:r>
            <w:r w:rsidR="00975331">
              <w:rPr>
                <w:noProof/>
                <w:webHidden/>
              </w:rPr>
              <w:fldChar w:fldCharType="separate"/>
            </w:r>
            <w:r w:rsidR="00975331">
              <w:rPr>
                <w:noProof/>
                <w:webHidden/>
              </w:rPr>
              <w:t>37</w:t>
            </w:r>
            <w:r w:rsidR="00975331">
              <w:rPr>
                <w:noProof/>
                <w:webHidden/>
              </w:rPr>
              <w:fldChar w:fldCharType="end"/>
            </w:r>
          </w:hyperlink>
        </w:p>
        <w:p w14:paraId="38156331" w14:textId="3EDB3286" w:rsidR="00975331" w:rsidRDefault="00193B40">
          <w:pPr>
            <w:pStyle w:val="TOC2"/>
            <w:tabs>
              <w:tab w:val="right" w:leader="dot" w:pos="9016"/>
            </w:tabs>
            <w:rPr>
              <w:rFonts w:eastAsiaTheme="minorEastAsia" w:cstheme="minorBidi"/>
              <w:b w:val="0"/>
              <w:bCs w:val="0"/>
              <w:noProof/>
              <w:sz w:val="24"/>
              <w:szCs w:val="24"/>
            </w:rPr>
          </w:pPr>
          <w:hyperlink w:anchor="_Toc50399686" w:history="1">
            <w:r w:rsidR="00975331" w:rsidRPr="00873170">
              <w:rPr>
                <w:rStyle w:val="Hyperlink"/>
                <w:rFonts w:ascii="Univers 57 Condensed" w:eastAsiaTheme="majorEastAsia" w:hAnsi="Univers 57 Condensed" w:cs="Arial"/>
                <w:noProof/>
                <w:lang w:val="en-US"/>
              </w:rPr>
              <w:t>2 Content</w:t>
            </w:r>
            <w:r w:rsidR="00975331">
              <w:rPr>
                <w:noProof/>
                <w:webHidden/>
              </w:rPr>
              <w:tab/>
            </w:r>
            <w:r w:rsidR="00975331">
              <w:rPr>
                <w:noProof/>
                <w:webHidden/>
              </w:rPr>
              <w:fldChar w:fldCharType="begin"/>
            </w:r>
            <w:r w:rsidR="00975331">
              <w:rPr>
                <w:noProof/>
                <w:webHidden/>
              </w:rPr>
              <w:instrText xml:space="preserve"> PAGEREF _Toc50399686 \h </w:instrText>
            </w:r>
            <w:r w:rsidR="00975331">
              <w:rPr>
                <w:noProof/>
                <w:webHidden/>
              </w:rPr>
            </w:r>
            <w:r w:rsidR="00975331">
              <w:rPr>
                <w:noProof/>
                <w:webHidden/>
              </w:rPr>
              <w:fldChar w:fldCharType="separate"/>
            </w:r>
            <w:r w:rsidR="00975331">
              <w:rPr>
                <w:noProof/>
                <w:webHidden/>
              </w:rPr>
              <w:t>38</w:t>
            </w:r>
            <w:r w:rsidR="00975331">
              <w:rPr>
                <w:noProof/>
                <w:webHidden/>
              </w:rPr>
              <w:fldChar w:fldCharType="end"/>
            </w:r>
          </w:hyperlink>
        </w:p>
        <w:p w14:paraId="278B0EF1" w14:textId="3E1E650F" w:rsidR="00975331" w:rsidRDefault="00193B40">
          <w:pPr>
            <w:pStyle w:val="TOC2"/>
            <w:tabs>
              <w:tab w:val="right" w:leader="dot" w:pos="9016"/>
            </w:tabs>
            <w:rPr>
              <w:rFonts w:eastAsiaTheme="minorEastAsia" w:cstheme="minorBidi"/>
              <w:b w:val="0"/>
              <w:bCs w:val="0"/>
              <w:noProof/>
              <w:sz w:val="24"/>
              <w:szCs w:val="24"/>
            </w:rPr>
          </w:pPr>
          <w:hyperlink w:anchor="_Toc50399687" w:history="1">
            <w:r w:rsidR="00975331" w:rsidRPr="00873170">
              <w:rPr>
                <w:rStyle w:val="Hyperlink"/>
                <w:rFonts w:ascii="Univers 57 Condensed" w:eastAsiaTheme="majorEastAsia" w:hAnsi="Univers 57 Condensed" w:cs="Arial"/>
                <w:noProof/>
                <w:lang w:val="en-US"/>
              </w:rPr>
              <w:t>3 Process</w:t>
            </w:r>
            <w:r w:rsidR="00975331">
              <w:rPr>
                <w:noProof/>
                <w:webHidden/>
              </w:rPr>
              <w:tab/>
            </w:r>
            <w:r w:rsidR="00975331">
              <w:rPr>
                <w:noProof/>
                <w:webHidden/>
              </w:rPr>
              <w:fldChar w:fldCharType="begin"/>
            </w:r>
            <w:r w:rsidR="00975331">
              <w:rPr>
                <w:noProof/>
                <w:webHidden/>
              </w:rPr>
              <w:instrText xml:space="preserve"> PAGEREF _Toc50399687 \h </w:instrText>
            </w:r>
            <w:r w:rsidR="00975331">
              <w:rPr>
                <w:noProof/>
                <w:webHidden/>
              </w:rPr>
            </w:r>
            <w:r w:rsidR="00975331">
              <w:rPr>
                <w:noProof/>
                <w:webHidden/>
              </w:rPr>
              <w:fldChar w:fldCharType="separate"/>
            </w:r>
            <w:r w:rsidR="00975331">
              <w:rPr>
                <w:noProof/>
                <w:webHidden/>
              </w:rPr>
              <w:t>39</w:t>
            </w:r>
            <w:r w:rsidR="00975331">
              <w:rPr>
                <w:noProof/>
                <w:webHidden/>
              </w:rPr>
              <w:fldChar w:fldCharType="end"/>
            </w:r>
          </w:hyperlink>
        </w:p>
        <w:p w14:paraId="1CC8F99C" w14:textId="6741A50C" w:rsidR="00975331" w:rsidRDefault="00193B40">
          <w:pPr>
            <w:pStyle w:val="TOC2"/>
            <w:tabs>
              <w:tab w:val="right" w:leader="dot" w:pos="9016"/>
            </w:tabs>
            <w:rPr>
              <w:rFonts w:eastAsiaTheme="minorEastAsia" w:cstheme="minorBidi"/>
              <w:b w:val="0"/>
              <w:bCs w:val="0"/>
              <w:noProof/>
              <w:sz w:val="24"/>
              <w:szCs w:val="24"/>
            </w:rPr>
          </w:pPr>
          <w:hyperlink w:anchor="_Toc50399688" w:history="1">
            <w:r w:rsidR="00975331" w:rsidRPr="00873170">
              <w:rPr>
                <w:rStyle w:val="Hyperlink"/>
                <w:rFonts w:ascii="Univers 57 Condensed" w:eastAsiaTheme="majorEastAsia" w:hAnsi="Univers 57 Condensed" w:cs="Arial"/>
                <w:noProof/>
                <w:lang w:val="en-US"/>
              </w:rPr>
              <w:t>4 Accessibility</w:t>
            </w:r>
            <w:r w:rsidR="00975331">
              <w:rPr>
                <w:noProof/>
                <w:webHidden/>
              </w:rPr>
              <w:tab/>
            </w:r>
            <w:r w:rsidR="00975331">
              <w:rPr>
                <w:noProof/>
                <w:webHidden/>
              </w:rPr>
              <w:fldChar w:fldCharType="begin"/>
            </w:r>
            <w:r w:rsidR="00975331">
              <w:rPr>
                <w:noProof/>
                <w:webHidden/>
              </w:rPr>
              <w:instrText xml:space="preserve"> PAGEREF _Toc50399688 \h </w:instrText>
            </w:r>
            <w:r w:rsidR="00975331">
              <w:rPr>
                <w:noProof/>
                <w:webHidden/>
              </w:rPr>
            </w:r>
            <w:r w:rsidR="00975331">
              <w:rPr>
                <w:noProof/>
                <w:webHidden/>
              </w:rPr>
              <w:fldChar w:fldCharType="separate"/>
            </w:r>
            <w:r w:rsidR="00975331">
              <w:rPr>
                <w:noProof/>
                <w:webHidden/>
              </w:rPr>
              <w:t>41</w:t>
            </w:r>
            <w:r w:rsidR="00975331">
              <w:rPr>
                <w:noProof/>
                <w:webHidden/>
              </w:rPr>
              <w:fldChar w:fldCharType="end"/>
            </w:r>
          </w:hyperlink>
        </w:p>
        <w:p w14:paraId="651CA924" w14:textId="69335983" w:rsidR="00975331" w:rsidRDefault="00193B40">
          <w:pPr>
            <w:pStyle w:val="TOC2"/>
            <w:tabs>
              <w:tab w:val="right" w:leader="dot" w:pos="9016"/>
            </w:tabs>
            <w:rPr>
              <w:rFonts w:eastAsiaTheme="minorEastAsia" w:cstheme="minorBidi"/>
              <w:b w:val="0"/>
              <w:bCs w:val="0"/>
              <w:noProof/>
              <w:sz w:val="24"/>
              <w:szCs w:val="24"/>
            </w:rPr>
          </w:pPr>
          <w:hyperlink w:anchor="_Toc50399689" w:history="1">
            <w:r w:rsidR="00975331" w:rsidRPr="00873170">
              <w:rPr>
                <w:rStyle w:val="Hyperlink"/>
                <w:rFonts w:ascii="Univers 57 Condensed" w:eastAsiaTheme="majorEastAsia" w:hAnsi="Univers 57 Condensed" w:cs="Arial"/>
                <w:noProof/>
                <w:lang w:val="en-US"/>
              </w:rPr>
              <w:t>5 Sustainability</w:t>
            </w:r>
            <w:r w:rsidR="00975331">
              <w:rPr>
                <w:noProof/>
                <w:webHidden/>
              </w:rPr>
              <w:tab/>
            </w:r>
            <w:r w:rsidR="00975331">
              <w:rPr>
                <w:noProof/>
                <w:webHidden/>
              </w:rPr>
              <w:fldChar w:fldCharType="begin"/>
            </w:r>
            <w:r w:rsidR="00975331">
              <w:rPr>
                <w:noProof/>
                <w:webHidden/>
              </w:rPr>
              <w:instrText xml:space="preserve"> PAGEREF _Toc50399689 \h </w:instrText>
            </w:r>
            <w:r w:rsidR="00975331">
              <w:rPr>
                <w:noProof/>
                <w:webHidden/>
              </w:rPr>
            </w:r>
            <w:r w:rsidR="00975331">
              <w:rPr>
                <w:noProof/>
                <w:webHidden/>
              </w:rPr>
              <w:fldChar w:fldCharType="separate"/>
            </w:r>
            <w:r w:rsidR="00975331">
              <w:rPr>
                <w:noProof/>
                <w:webHidden/>
              </w:rPr>
              <w:t>42</w:t>
            </w:r>
            <w:r w:rsidR="00975331">
              <w:rPr>
                <w:noProof/>
                <w:webHidden/>
              </w:rPr>
              <w:fldChar w:fldCharType="end"/>
            </w:r>
          </w:hyperlink>
        </w:p>
        <w:p w14:paraId="1791B142" w14:textId="1D1A9310" w:rsidR="00975331" w:rsidRDefault="00193B40">
          <w:pPr>
            <w:pStyle w:val="TOC1"/>
            <w:tabs>
              <w:tab w:val="right" w:leader="dot" w:pos="9016"/>
            </w:tabs>
            <w:rPr>
              <w:rFonts w:eastAsiaTheme="minorEastAsia" w:cstheme="minorBidi"/>
              <w:b w:val="0"/>
              <w:bCs w:val="0"/>
              <w:i w:val="0"/>
              <w:iCs w:val="0"/>
              <w:noProof/>
            </w:rPr>
          </w:pPr>
          <w:hyperlink w:anchor="_Toc50399690" w:history="1">
            <w:r w:rsidR="00975331" w:rsidRPr="00873170">
              <w:rPr>
                <w:rStyle w:val="Hyperlink"/>
                <w:noProof/>
              </w:rPr>
              <w:t>ANNEX 2: INTERVIEW GUIDES</w:t>
            </w:r>
            <w:r w:rsidR="00975331">
              <w:rPr>
                <w:noProof/>
                <w:webHidden/>
              </w:rPr>
              <w:tab/>
            </w:r>
            <w:r w:rsidR="00975331">
              <w:rPr>
                <w:noProof/>
                <w:webHidden/>
              </w:rPr>
              <w:fldChar w:fldCharType="begin"/>
            </w:r>
            <w:r w:rsidR="00975331">
              <w:rPr>
                <w:noProof/>
                <w:webHidden/>
              </w:rPr>
              <w:instrText xml:space="preserve"> PAGEREF _Toc50399690 \h </w:instrText>
            </w:r>
            <w:r w:rsidR="00975331">
              <w:rPr>
                <w:noProof/>
                <w:webHidden/>
              </w:rPr>
            </w:r>
            <w:r w:rsidR="00975331">
              <w:rPr>
                <w:noProof/>
                <w:webHidden/>
              </w:rPr>
              <w:fldChar w:fldCharType="separate"/>
            </w:r>
            <w:r w:rsidR="00975331">
              <w:rPr>
                <w:noProof/>
                <w:webHidden/>
              </w:rPr>
              <w:t>43</w:t>
            </w:r>
            <w:r w:rsidR="00975331">
              <w:rPr>
                <w:noProof/>
                <w:webHidden/>
              </w:rPr>
              <w:fldChar w:fldCharType="end"/>
            </w:r>
          </w:hyperlink>
        </w:p>
        <w:p w14:paraId="3E3DC3C9" w14:textId="3FBABD14" w:rsidR="003125D6" w:rsidRDefault="003125D6">
          <w:r>
            <w:rPr>
              <w:b/>
              <w:bCs/>
              <w:noProof/>
            </w:rPr>
            <w:fldChar w:fldCharType="end"/>
          </w:r>
        </w:p>
      </w:sdtContent>
    </w:sdt>
    <w:p w14:paraId="59C88966" w14:textId="7D4BF168" w:rsidR="0085705E" w:rsidRDefault="0085705E" w:rsidP="0085705E">
      <w:pPr>
        <w:rPr>
          <w:lang w:val="en-US"/>
        </w:rPr>
      </w:pPr>
    </w:p>
    <w:p w14:paraId="41C9F0A4" w14:textId="7B218F7A" w:rsidR="0085705E" w:rsidRDefault="0085705E" w:rsidP="0085705E">
      <w:pPr>
        <w:rPr>
          <w:lang w:val="en-US"/>
        </w:rPr>
      </w:pPr>
    </w:p>
    <w:p w14:paraId="518A3B99" w14:textId="7ACFFB99" w:rsidR="0085705E" w:rsidRDefault="0085705E" w:rsidP="0085705E">
      <w:pPr>
        <w:rPr>
          <w:lang w:val="en-US"/>
        </w:rPr>
      </w:pPr>
    </w:p>
    <w:p w14:paraId="17F40E8D" w14:textId="33DA461B" w:rsidR="004441B0" w:rsidRDefault="004441B0" w:rsidP="0085705E">
      <w:pPr>
        <w:rPr>
          <w:lang w:val="en-US"/>
        </w:rPr>
      </w:pPr>
    </w:p>
    <w:p w14:paraId="57C03753" w14:textId="71AC830C" w:rsidR="004441B0" w:rsidRDefault="004441B0" w:rsidP="0085705E">
      <w:pPr>
        <w:rPr>
          <w:lang w:val="en-US"/>
        </w:rPr>
      </w:pPr>
    </w:p>
    <w:p w14:paraId="022C5913" w14:textId="50DD881C" w:rsidR="004441B0" w:rsidRDefault="004441B0" w:rsidP="0085705E">
      <w:pPr>
        <w:rPr>
          <w:lang w:val="en-US"/>
        </w:rPr>
      </w:pPr>
    </w:p>
    <w:p w14:paraId="5DBB6D0B" w14:textId="1CFC417C" w:rsidR="004441B0" w:rsidRDefault="004441B0" w:rsidP="0085705E">
      <w:pPr>
        <w:rPr>
          <w:lang w:val="en-US"/>
        </w:rPr>
      </w:pPr>
    </w:p>
    <w:p w14:paraId="1468FE40" w14:textId="25ED1930" w:rsidR="004441B0" w:rsidRDefault="004441B0" w:rsidP="0085705E">
      <w:pPr>
        <w:rPr>
          <w:lang w:val="en-US"/>
        </w:rPr>
      </w:pPr>
    </w:p>
    <w:p w14:paraId="13EC054E" w14:textId="5E1DE47D" w:rsidR="004441B0" w:rsidRDefault="004441B0" w:rsidP="0085705E">
      <w:pPr>
        <w:rPr>
          <w:lang w:val="en-US"/>
        </w:rPr>
      </w:pPr>
    </w:p>
    <w:p w14:paraId="3BD38772" w14:textId="43DAB88D" w:rsidR="004441B0" w:rsidRDefault="004441B0" w:rsidP="0085705E">
      <w:pPr>
        <w:rPr>
          <w:lang w:val="en-US"/>
        </w:rPr>
      </w:pPr>
    </w:p>
    <w:p w14:paraId="38E6CDBE" w14:textId="7E908C75" w:rsidR="004441B0" w:rsidRDefault="004441B0" w:rsidP="0085705E">
      <w:pPr>
        <w:rPr>
          <w:lang w:val="en-US"/>
        </w:rPr>
      </w:pPr>
    </w:p>
    <w:p w14:paraId="0A6959D8" w14:textId="5A3EE5E0" w:rsidR="004441B0" w:rsidRDefault="004441B0" w:rsidP="0085705E">
      <w:pPr>
        <w:rPr>
          <w:lang w:val="en-US"/>
        </w:rPr>
      </w:pPr>
    </w:p>
    <w:p w14:paraId="3A059D57" w14:textId="15A5E386" w:rsidR="004441B0" w:rsidRDefault="004441B0" w:rsidP="0085705E">
      <w:pPr>
        <w:rPr>
          <w:lang w:val="en-US"/>
        </w:rPr>
      </w:pPr>
    </w:p>
    <w:p w14:paraId="18163C03" w14:textId="34C492B5" w:rsidR="004441B0" w:rsidRDefault="004441B0" w:rsidP="0085705E">
      <w:pPr>
        <w:rPr>
          <w:lang w:val="en-US"/>
        </w:rPr>
      </w:pPr>
    </w:p>
    <w:p w14:paraId="743D0071" w14:textId="7104EEA6" w:rsidR="004441B0" w:rsidRDefault="004441B0" w:rsidP="0085705E">
      <w:pPr>
        <w:rPr>
          <w:lang w:val="en-US"/>
        </w:rPr>
      </w:pPr>
    </w:p>
    <w:p w14:paraId="65445B9A" w14:textId="5D4E205D" w:rsidR="004441B0" w:rsidRDefault="004441B0" w:rsidP="0085705E">
      <w:pPr>
        <w:rPr>
          <w:lang w:val="en-US"/>
        </w:rPr>
      </w:pPr>
    </w:p>
    <w:p w14:paraId="193C685A" w14:textId="33D0CCB9" w:rsidR="004441B0" w:rsidRDefault="004441B0" w:rsidP="0085705E">
      <w:pPr>
        <w:rPr>
          <w:lang w:val="en-US"/>
        </w:rPr>
      </w:pPr>
    </w:p>
    <w:p w14:paraId="6C4A963E" w14:textId="6448A148" w:rsidR="004441B0" w:rsidRDefault="004441B0" w:rsidP="0085705E">
      <w:pPr>
        <w:rPr>
          <w:lang w:val="en-US"/>
        </w:rPr>
      </w:pPr>
    </w:p>
    <w:p w14:paraId="516044A9" w14:textId="04529670" w:rsidR="004441B0" w:rsidRDefault="004441B0" w:rsidP="0085705E">
      <w:pPr>
        <w:rPr>
          <w:lang w:val="en-US"/>
        </w:rPr>
      </w:pPr>
    </w:p>
    <w:p w14:paraId="6F620ADF" w14:textId="35B3FE3A" w:rsidR="004441B0" w:rsidRDefault="004441B0" w:rsidP="0085705E">
      <w:pPr>
        <w:rPr>
          <w:lang w:val="en-US"/>
        </w:rPr>
      </w:pPr>
    </w:p>
    <w:p w14:paraId="552CD04F" w14:textId="05706177" w:rsidR="004441B0" w:rsidRDefault="004441B0" w:rsidP="0085705E">
      <w:pPr>
        <w:rPr>
          <w:lang w:val="en-US"/>
        </w:rPr>
      </w:pPr>
    </w:p>
    <w:p w14:paraId="4357BDC4" w14:textId="067D357E" w:rsidR="004441B0" w:rsidRDefault="004441B0" w:rsidP="0085705E">
      <w:pPr>
        <w:rPr>
          <w:lang w:val="en-US"/>
        </w:rPr>
      </w:pPr>
    </w:p>
    <w:p w14:paraId="0C79D68D" w14:textId="649759E1" w:rsidR="004441B0" w:rsidRDefault="004441B0" w:rsidP="0085705E">
      <w:pPr>
        <w:rPr>
          <w:lang w:val="en-US"/>
        </w:rPr>
      </w:pPr>
    </w:p>
    <w:p w14:paraId="1D5FF51E" w14:textId="268FCFDF" w:rsidR="004441B0" w:rsidRDefault="004441B0" w:rsidP="0085705E">
      <w:pPr>
        <w:rPr>
          <w:lang w:val="en-US"/>
        </w:rPr>
      </w:pPr>
    </w:p>
    <w:p w14:paraId="76266AA9" w14:textId="0F73A2C6" w:rsidR="004441B0" w:rsidRDefault="004441B0" w:rsidP="0085705E">
      <w:pPr>
        <w:rPr>
          <w:lang w:val="en-US"/>
        </w:rPr>
      </w:pPr>
    </w:p>
    <w:p w14:paraId="62384FF5" w14:textId="228104FF" w:rsidR="004441B0" w:rsidRDefault="004441B0" w:rsidP="0085705E">
      <w:pPr>
        <w:rPr>
          <w:lang w:val="en-US"/>
        </w:rPr>
      </w:pPr>
    </w:p>
    <w:p w14:paraId="4AA97BC9" w14:textId="302AE0CE" w:rsidR="004441B0" w:rsidRDefault="004441B0" w:rsidP="0085705E">
      <w:pPr>
        <w:rPr>
          <w:lang w:val="en-US"/>
        </w:rPr>
      </w:pPr>
    </w:p>
    <w:p w14:paraId="77FF063D" w14:textId="6AF68E2E" w:rsidR="004441B0" w:rsidRDefault="004441B0" w:rsidP="0085705E">
      <w:pPr>
        <w:rPr>
          <w:lang w:val="en-US"/>
        </w:rPr>
      </w:pPr>
    </w:p>
    <w:p w14:paraId="0FB95B26" w14:textId="6AFDBBD5" w:rsidR="004441B0" w:rsidRDefault="004441B0" w:rsidP="0085705E">
      <w:pPr>
        <w:rPr>
          <w:lang w:val="en-US"/>
        </w:rPr>
      </w:pPr>
    </w:p>
    <w:p w14:paraId="231BBB7D" w14:textId="37B71A8E" w:rsidR="004441B0" w:rsidRDefault="004441B0" w:rsidP="0085705E">
      <w:pPr>
        <w:rPr>
          <w:lang w:val="en-US"/>
        </w:rPr>
      </w:pPr>
    </w:p>
    <w:p w14:paraId="0682911B" w14:textId="653662D0" w:rsidR="004441B0" w:rsidRDefault="004441B0" w:rsidP="0085705E">
      <w:pPr>
        <w:rPr>
          <w:lang w:val="en-US"/>
        </w:rPr>
      </w:pPr>
    </w:p>
    <w:p w14:paraId="7279B919" w14:textId="2C562079" w:rsidR="004441B0" w:rsidRDefault="004441B0" w:rsidP="0085705E">
      <w:pPr>
        <w:rPr>
          <w:lang w:val="en-US"/>
        </w:rPr>
      </w:pPr>
    </w:p>
    <w:p w14:paraId="7F2895A6" w14:textId="6844929C" w:rsidR="004441B0" w:rsidRDefault="004441B0" w:rsidP="0085705E">
      <w:pPr>
        <w:rPr>
          <w:lang w:val="en-US"/>
        </w:rPr>
      </w:pPr>
    </w:p>
    <w:p w14:paraId="29B95260" w14:textId="3220EFFA" w:rsidR="004441B0" w:rsidRDefault="004441B0" w:rsidP="0085705E">
      <w:pPr>
        <w:rPr>
          <w:lang w:val="en-US"/>
        </w:rPr>
      </w:pPr>
    </w:p>
    <w:p w14:paraId="34A3059D" w14:textId="24434721" w:rsidR="004441B0" w:rsidRDefault="004441B0" w:rsidP="0085705E">
      <w:pPr>
        <w:rPr>
          <w:lang w:val="en-US"/>
        </w:rPr>
      </w:pPr>
    </w:p>
    <w:p w14:paraId="440C95A1" w14:textId="6D7B18C4" w:rsidR="004441B0" w:rsidRDefault="004441B0" w:rsidP="0085705E">
      <w:pPr>
        <w:rPr>
          <w:lang w:val="en-US"/>
        </w:rPr>
      </w:pPr>
    </w:p>
    <w:p w14:paraId="267200A1" w14:textId="789A37E0" w:rsidR="004441B0" w:rsidRDefault="004441B0" w:rsidP="0085705E">
      <w:pPr>
        <w:rPr>
          <w:lang w:val="en-US"/>
        </w:rPr>
      </w:pPr>
    </w:p>
    <w:p w14:paraId="4F5E85D5" w14:textId="7A68FBAD" w:rsidR="004441B0" w:rsidRDefault="004441B0" w:rsidP="0085705E">
      <w:pPr>
        <w:rPr>
          <w:lang w:val="en-US"/>
        </w:rPr>
      </w:pPr>
    </w:p>
    <w:p w14:paraId="288C2199" w14:textId="1DB1A77D" w:rsidR="004441B0" w:rsidRDefault="004441B0" w:rsidP="0085705E">
      <w:pPr>
        <w:rPr>
          <w:lang w:val="en-US"/>
        </w:rPr>
      </w:pPr>
    </w:p>
    <w:p w14:paraId="437323DA" w14:textId="2E5862B7" w:rsidR="004441B0" w:rsidRDefault="004441B0" w:rsidP="0085705E">
      <w:pPr>
        <w:rPr>
          <w:lang w:val="en-US"/>
        </w:rPr>
      </w:pPr>
    </w:p>
    <w:p w14:paraId="0FCFD3F6" w14:textId="495DB95B" w:rsidR="004441B0" w:rsidRDefault="004441B0" w:rsidP="0085705E">
      <w:pPr>
        <w:rPr>
          <w:lang w:val="en-US"/>
        </w:rPr>
      </w:pPr>
    </w:p>
    <w:p w14:paraId="2B9CB6C5" w14:textId="025F6BBA" w:rsidR="004441B0" w:rsidRDefault="004441B0" w:rsidP="0085705E">
      <w:pPr>
        <w:rPr>
          <w:lang w:val="en-US"/>
        </w:rPr>
      </w:pPr>
    </w:p>
    <w:p w14:paraId="21B47BA4" w14:textId="4CFADC42" w:rsidR="004441B0" w:rsidRDefault="004441B0" w:rsidP="0085705E">
      <w:pPr>
        <w:rPr>
          <w:lang w:val="en-US"/>
        </w:rPr>
      </w:pPr>
    </w:p>
    <w:p w14:paraId="4EE0AF5C" w14:textId="4AABFE92" w:rsidR="004441B0" w:rsidRDefault="004441B0" w:rsidP="0085705E">
      <w:pPr>
        <w:rPr>
          <w:lang w:val="en-US"/>
        </w:rPr>
      </w:pPr>
    </w:p>
    <w:p w14:paraId="4351F916" w14:textId="394ED309" w:rsidR="004441B0" w:rsidRDefault="004441B0" w:rsidP="0085705E">
      <w:pPr>
        <w:rPr>
          <w:lang w:val="en-US"/>
        </w:rPr>
      </w:pPr>
    </w:p>
    <w:p w14:paraId="2002DE28" w14:textId="38C68DF3" w:rsidR="004441B0" w:rsidRDefault="004441B0" w:rsidP="0085705E">
      <w:pPr>
        <w:rPr>
          <w:lang w:val="en-US"/>
        </w:rPr>
      </w:pPr>
    </w:p>
    <w:p w14:paraId="34407D31" w14:textId="09BC14B0" w:rsidR="004441B0" w:rsidRDefault="004441B0" w:rsidP="0085705E">
      <w:pPr>
        <w:rPr>
          <w:lang w:val="en-US"/>
        </w:rPr>
      </w:pPr>
    </w:p>
    <w:p w14:paraId="0F726055" w14:textId="77777777" w:rsidR="004441B0" w:rsidRDefault="004441B0" w:rsidP="0085705E">
      <w:pPr>
        <w:rPr>
          <w:lang w:val="en-US"/>
        </w:rPr>
      </w:pPr>
    </w:p>
    <w:p w14:paraId="4213AF65" w14:textId="77777777" w:rsidR="00A64AD9" w:rsidRDefault="00A64AD9" w:rsidP="00A64AD9">
      <w:pPr>
        <w:pStyle w:val="Heading1"/>
        <w:spacing w:before="0"/>
      </w:pPr>
      <w:bookmarkStart w:id="2" w:name="_Toc50399656"/>
      <w:r>
        <w:lastRenderedPageBreak/>
        <w:t>ACRONYMS</w:t>
      </w:r>
      <w:bookmarkEnd w:id="2"/>
      <w:r>
        <w:t xml:space="preserve"> </w:t>
      </w:r>
    </w:p>
    <w:p w14:paraId="5E8FA0F9" w14:textId="471F656C" w:rsidR="0085705E" w:rsidRDefault="0085705E" w:rsidP="0085705E">
      <w:pPr>
        <w:rPr>
          <w:lang w:val="en-US"/>
        </w:rPr>
      </w:pPr>
    </w:p>
    <w:tbl>
      <w:tblPr>
        <w:tblStyle w:val="TableGridLight1"/>
        <w:tblW w:w="0" w:type="auto"/>
        <w:tblLook w:val="04A0" w:firstRow="1" w:lastRow="0" w:firstColumn="1" w:lastColumn="0" w:noHBand="0" w:noVBand="1"/>
      </w:tblPr>
      <w:tblGrid>
        <w:gridCol w:w="2263"/>
        <w:gridCol w:w="6747"/>
      </w:tblGrid>
      <w:tr w:rsidR="008F4CB5" w:rsidRPr="008F4CB5" w14:paraId="0DDEACC7" w14:textId="77777777" w:rsidTr="00741C75">
        <w:tc>
          <w:tcPr>
            <w:tcW w:w="2263" w:type="dxa"/>
          </w:tcPr>
          <w:p w14:paraId="7545FF78" w14:textId="77777777" w:rsidR="008F4CB5" w:rsidRPr="008F4CB5" w:rsidRDefault="008F4CB5" w:rsidP="00741C75">
            <w:pPr>
              <w:rPr>
                <w:b/>
                <w:color w:val="000000" w:themeColor="text1"/>
                <w:sz w:val="24"/>
                <w:szCs w:val="24"/>
              </w:rPr>
            </w:pPr>
            <w:r w:rsidRPr="008F4CB5">
              <w:rPr>
                <w:b/>
                <w:color w:val="000000" w:themeColor="text1"/>
                <w:sz w:val="24"/>
                <w:szCs w:val="24"/>
              </w:rPr>
              <w:t>ICF</w:t>
            </w:r>
          </w:p>
        </w:tc>
        <w:tc>
          <w:tcPr>
            <w:tcW w:w="6747" w:type="dxa"/>
          </w:tcPr>
          <w:p w14:paraId="19668A91" w14:textId="77777777" w:rsidR="008F4CB5" w:rsidRPr="008F4CB5" w:rsidRDefault="008F4CB5" w:rsidP="00741C75">
            <w:pPr>
              <w:jc w:val="left"/>
              <w:rPr>
                <w:color w:val="000000" w:themeColor="text1"/>
                <w:sz w:val="24"/>
                <w:szCs w:val="24"/>
              </w:rPr>
            </w:pPr>
            <w:r w:rsidRPr="008F4CB5">
              <w:rPr>
                <w:color w:val="000000" w:themeColor="text1"/>
                <w:sz w:val="24"/>
                <w:szCs w:val="24"/>
              </w:rPr>
              <w:t>International Classification of Functioning, Disability and Health</w:t>
            </w:r>
          </w:p>
        </w:tc>
      </w:tr>
      <w:tr w:rsidR="008F4CB5" w:rsidRPr="008F4CB5" w14:paraId="0C2931D2" w14:textId="77777777" w:rsidTr="00741C75">
        <w:tc>
          <w:tcPr>
            <w:tcW w:w="2263" w:type="dxa"/>
          </w:tcPr>
          <w:p w14:paraId="32970870" w14:textId="77777777" w:rsidR="008F4CB5" w:rsidRPr="008F4CB5" w:rsidRDefault="008F4CB5" w:rsidP="00741C75">
            <w:pPr>
              <w:rPr>
                <w:b/>
                <w:color w:val="000000" w:themeColor="text1"/>
                <w:sz w:val="24"/>
                <w:szCs w:val="24"/>
              </w:rPr>
            </w:pPr>
            <w:proofErr w:type="spellStart"/>
            <w:r w:rsidRPr="008F4CB5">
              <w:rPr>
                <w:b/>
                <w:color w:val="000000" w:themeColor="text1"/>
                <w:sz w:val="24"/>
                <w:szCs w:val="24"/>
                <w:lang w:val="en-US"/>
              </w:rPr>
              <w:t>MoIDOTPLHSA</w:t>
            </w:r>
            <w:proofErr w:type="spellEnd"/>
          </w:p>
        </w:tc>
        <w:tc>
          <w:tcPr>
            <w:tcW w:w="6747" w:type="dxa"/>
          </w:tcPr>
          <w:p w14:paraId="672B88BA" w14:textId="77777777" w:rsidR="008F4CB5" w:rsidRPr="008F4CB5" w:rsidRDefault="008F4CB5" w:rsidP="00741C75">
            <w:pPr>
              <w:jc w:val="left"/>
              <w:rPr>
                <w:color w:val="000000" w:themeColor="text1"/>
                <w:sz w:val="24"/>
                <w:szCs w:val="24"/>
              </w:rPr>
            </w:pPr>
            <w:r w:rsidRPr="008F4CB5">
              <w:rPr>
                <w:color w:val="000000" w:themeColor="text1"/>
                <w:sz w:val="24"/>
                <w:szCs w:val="24"/>
                <w:lang w:val="en-US"/>
              </w:rPr>
              <w:t xml:space="preserve">Ministry of Internally Displaced Persons from the Occupied Territories, Labor, Health and Social Affairs </w:t>
            </w:r>
          </w:p>
        </w:tc>
      </w:tr>
      <w:tr w:rsidR="008F4CB5" w:rsidRPr="008F4CB5" w14:paraId="3886D74F" w14:textId="77777777" w:rsidTr="00741C75">
        <w:tc>
          <w:tcPr>
            <w:tcW w:w="2263" w:type="dxa"/>
          </w:tcPr>
          <w:p w14:paraId="47D49180" w14:textId="5A1C3CCD" w:rsidR="008F4CB5" w:rsidRPr="008F4CB5" w:rsidRDefault="008F4CB5" w:rsidP="00741C75">
            <w:pPr>
              <w:rPr>
                <w:b/>
                <w:color w:val="000000" w:themeColor="text1"/>
                <w:sz w:val="24"/>
                <w:szCs w:val="24"/>
                <w:lang w:val="en-US"/>
              </w:rPr>
            </w:pPr>
            <w:r>
              <w:rPr>
                <w:b/>
                <w:color w:val="000000" w:themeColor="text1"/>
                <w:sz w:val="24"/>
                <w:szCs w:val="24"/>
                <w:lang w:val="en-US"/>
              </w:rPr>
              <w:t>MOH</w:t>
            </w:r>
          </w:p>
        </w:tc>
        <w:tc>
          <w:tcPr>
            <w:tcW w:w="6747" w:type="dxa"/>
          </w:tcPr>
          <w:p w14:paraId="40DEA5AE" w14:textId="5BA07AC0" w:rsidR="008F4CB5" w:rsidRPr="008F4CB5" w:rsidRDefault="008F4CB5" w:rsidP="00741C75">
            <w:pPr>
              <w:jc w:val="left"/>
              <w:rPr>
                <w:color w:val="000000" w:themeColor="text1"/>
                <w:sz w:val="24"/>
                <w:szCs w:val="24"/>
                <w:lang w:val="en-US"/>
              </w:rPr>
            </w:pPr>
            <w:r>
              <w:rPr>
                <w:color w:val="000000" w:themeColor="text1"/>
                <w:sz w:val="24"/>
                <w:szCs w:val="24"/>
                <w:lang w:val="en-US"/>
              </w:rPr>
              <w:t>Ministry of Health</w:t>
            </w:r>
          </w:p>
        </w:tc>
      </w:tr>
      <w:tr w:rsidR="007F6D84" w:rsidRPr="008F4CB5" w14:paraId="0208ABC2" w14:textId="77777777" w:rsidTr="00741C75">
        <w:tc>
          <w:tcPr>
            <w:tcW w:w="2263" w:type="dxa"/>
          </w:tcPr>
          <w:p w14:paraId="4349A73D" w14:textId="054576F5" w:rsidR="007F6D84" w:rsidRDefault="007F6D84" w:rsidP="00741C75">
            <w:pPr>
              <w:rPr>
                <w:b/>
                <w:color w:val="000000" w:themeColor="text1"/>
                <w:sz w:val="24"/>
                <w:szCs w:val="24"/>
                <w:lang w:val="en-US"/>
              </w:rPr>
            </w:pPr>
            <w:r>
              <w:rPr>
                <w:b/>
                <w:color w:val="000000" w:themeColor="text1"/>
                <w:sz w:val="24"/>
                <w:szCs w:val="24"/>
                <w:lang w:val="en-US"/>
              </w:rPr>
              <w:t>OPDs</w:t>
            </w:r>
          </w:p>
        </w:tc>
        <w:tc>
          <w:tcPr>
            <w:tcW w:w="6747" w:type="dxa"/>
          </w:tcPr>
          <w:p w14:paraId="7BA19CC8" w14:textId="2A16B1F4" w:rsidR="007F6D84" w:rsidRDefault="007F6D84" w:rsidP="00741C75">
            <w:pPr>
              <w:jc w:val="left"/>
              <w:rPr>
                <w:color w:val="000000" w:themeColor="text1"/>
                <w:sz w:val="24"/>
                <w:szCs w:val="24"/>
                <w:lang w:val="en-US"/>
              </w:rPr>
            </w:pPr>
            <w:r>
              <w:rPr>
                <w:color w:val="000000" w:themeColor="text1"/>
                <w:sz w:val="24"/>
                <w:szCs w:val="24"/>
                <w:lang w:val="en-US"/>
              </w:rPr>
              <w:t xml:space="preserve">Organisation of Persons of Disabilities </w:t>
            </w:r>
          </w:p>
        </w:tc>
      </w:tr>
      <w:tr w:rsidR="008F4CB5" w:rsidRPr="008F4CB5" w14:paraId="7CE8870E" w14:textId="77777777" w:rsidTr="00741C75">
        <w:tc>
          <w:tcPr>
            <w:tcW w:w="2263" w:type="dxa"/>
          </w:tcPr>
          <w:p w14:paraId="23690E7F" w14:textId="77777777" w:rsidR="008F4CB5" w:rsidRPr="008F4CB5" w:rsidRDefault="008F4CB5" w:rsidP="00741C75">
            <w:pPr>
              <w:rPr>
                <w:b/>
                <w:color w:val="000000" w:themeColor="text1"/>
                <w:sz w:val="24"/>
                <w:szCs w:val="24"/>
              </w:rPr>
            </w:pPr>
            <w:r w:rsidRPr="008F4CB5">
              <w:rPr>
                <w:b/>
                <w:color w:val="000000" w:themeColor="text1"/>
                <w:sz w:val="24"/>
                <w:szCs w:val="24"/>
              </w:rPr>
              <w:t>UN</w:t>
            </w:r>
          </w:p>
        </w:tc>
        <w:tc>
          <w:tcPr>
            <w:tcW w:w="6747" w:type="dxa"/>
          </w:tcPr>
          <w:p w14:paraId="105DE360" w14:textId="77777777" w:rsidR="008F4CB5" w:rsidRPr="008F4CB5" w:rsidRDefault="008F4CB5" w:rsidP="00741C75">
            <w:pPr>
              <w:jc w:val="left"/>
              <w:rPr>
                <w:color w:val="000000" w:themeColor="text1"/>
                <w:sz w:val="24"/>
                <w:szCs w:val="24"/>
              </w:rPr>
            </w:pPr>
            <w:r w:rsidRPr="008F4CB5">
              <w:rPr>
                <w:color w:val="000000" w:themeColor="text1"/>
                <w:sz w:val="24"/>
                <w:szCs w:val="24"/>
              </w:rPr>
              <w:t>United Nations</w:t>
            </w:r>
          </w:p>
        </w:tc>
      </w:tr>
      <w:tr w:rsidR="008F4CB5" w:rsidRPr="008F4CB5" w14:paraId="194FBD25" w14:textId="77777777" w:rsidTr="00741C75">
        <w:tc>
          <w:tcPr>
            <w:tcW w:w="2263" w:type="dxa"/>
          </w:tcPr>
          <w:p w14:paraId="7F92123A" w14:textId="77777777" w:rsidR="008F4CB5" w:rsidRPr="008F4CB5" w:rsidRDefault="008F4CB5" w:rsidP="00741C75">
            <w:pPr>
              <w:rPr>
                <w:b/>
                <w:color w:val="000000" w:themeColor="text1"/>
                <w:sz w:val="24"/>
                <w:szCs w:val="24"/>
              </w:rPr>
            </w:pPr>
            <w:r w:rsidRPr="008F4CB5">
              <w:rPr>
                <w:b/>
                <w:color w:val="000000" w:themeColor="text1"/>
                <w:sz w:val="24"/>
                <w:szCs w:val="24"/>
              </w:rPr>
              <w:t>UNCRPD</w:t>
            </w:r>
          </w:p>
        </w:tc>
        <w:tc>
          <w:tcPr>
            <w:tcW w:w="6747" w:type="dxa"/>
          </w:tcPr>
          <w:p w14:paraId="21D23BE0" w14:textId="77777777" w:rsidR="008F4CB5" w:rsidRPr="008F4CB5" w:rsidRDefault="008F4CB5" w:rsidP="00741C75">
            <w:pPr>
              <w:jc w:val="left"/>
              <w:rPr>
                <w:color w:val="000000" w:themeColor="text1"/>
                <w:sz w:val="24"/>
                <w:szCs w:val="24"/>
              </w:rPr>
            </w:pPr>
            <w:r w:rsidRPr="008F4CB5">
              <w:rPr>
                <w:color w:val="000000" w:themeColor="text1"/>
                <w:sz w:val="24"/>
                <w:szCs w:val="24"/>
              </w:rPr>
              <w:t>United Nations Convention on the Rights of Persons with Disabilities</w:t>
            </w:r>
          </w:p>
        </w:tc>
      </w:tr>
      <w:tr w:rsidR="008F4CB5" w:rsidRPr="008F4CB5" w14:paraId="26E2E801" w14:textId="77777777" w:rsidTr="00741C75">
        <w:tc>
          <w:tcPr>
            <w:tcW w:w="2263" w:type="dxa"/>
          </w:tcPr>
          <w:p w14:paraId="2317F3D5" w14:textId="77777777" w:rsidR="008F4CB5" w:rsidRPr="008F4CB5" w:rsidRDefault="008F4CB5" w:rsidP="00741C75">
            <w:pPr>
              <w:rPr>
                <w:b/>
                <w:color w:val="000000" w:themeColor="text1"/>
                <w:sz w:val="24"/>
                <w:szCs w:val="24"/>
              </w:rPr>
            </w:pPr>
            <w:r w:rsidRPr="008F4CB5">
              <w:rPr>
                <w:b/>
                <w:color w:val="000000" w:themeColor="text1"/>
                <w:sz w:val="24"/>
                <w:szCs w:val="24"/>
              </w:rPr>
              <w:t>UNICEF</w:t>
            </w:r>
          </w:p>
        </w:tc>
        <w:tc>
          <w:tcPr>
            <w:tcW w:w="6747" w:type="dxa"/>
          </w:tcPr>
          <w:p w14:paraId="68F1FF7A" w14:textId="77777777" w:rsidR="008F4CB5" w:rsidRPr="008F4CB5" w:rsidRDefault="008F4CB5" w:rsidP="00741C75">
            <w:pPr>
              <w:jc w:val="left"/>
              <w:rPr>
                <w:color w:val="000000" w:themeColor="text1"/>
                <w:sz w:val="24"/>
                <w:szCs w:val="24"/>
              </w:rPr>
            </w:pPr>
            <w:r w:rsidRPr="008F4CB5">
              <w:rPr>
                <w:color w:val="000000" w:themeColor="text1"/>
                <w:sz w:val="24"/>
                <w:szCs w:val="24"/>
              </w:rPr>
              <w:t>United Nations Children’s Fund</w:t>
            </w:r>
          </w:p>
        </w:tc>
      </w:tr>
      <w:tr w:rsidR="008F4CB5" w:rsidRPr="008F4CB5" w14:paraId="2D0BCBB0" w14:textId="77777777" w:rsidTr="00741C75">
        <w:tc>
          <w:tcPr>
            <w:tcW w:w="2263" w:type="dxa"/>
          </w:tcPr>
          <w:p w14:paraId="69EB2B6D" w14:textId="77777777" w:rsidR="008F4CB5" w:rsidRPr="008F4CB5" w:rsidRDefault="008F4CB5" w:rsidP="00741C75">
            <w:pPr>
              <w:rPr>
                <w:b/>
                <w:color w:val="000000" w:themeColor="text1"/>
                <w:sz w:val="24"/>
                <w:szCs w:val="24"/>
              </w:rPr>
            </w:pPr>
            <w:r w:rsidRPr="008F4CB5">
              <w:rPr>
                <w:b/>
                <w:color w:val="000000" w:themeColor="text1"/>
                <w:sz w:val="24"/>
                <w:szCs w:val="24"/>
              </w:rPr>
              <w:t>USAID</w:t>
            </w:r>
          </w:p>
        </w:tc>
        <w:tc>
          <w:tcPr>
            <w:tcW w:w="6747" w:type="dxa"/>
          </w:tcPr>
          <w:p w14:paraId="7DEDF638" w14:textId="77777777" w:rsidR="008F4CB5" w:rsidRPr="008F4CB5" w:rsidRDefault="008F4CB5" w:rsidP="00741C75">
            <w:pPr>
              <w:jc w:val="left"/>
              <w:rPr>
                <w:color w:val="000000" w:themeColor="text1"/>
                <w:sz w:val="24"/>
                <w:szCs w:val="24"/>
              </w:rPr>
            </w:pPr>
            <w:r w:rsidRPr="008F4CB5">
              <w:rPr>
                <w:color w:val="000000" w:themeColor="text1"/>
                <w:sz w:val="24"/>
                <w:szCs w:val="24"/>
              </w:rPr>
              <w:t>US Agency for International Development</w:t>
            </w:r>
          </w:p>
        </w:tc>
      </w:tr>
      <w:tr w:rsidR="008F4CB5" w:rsidRPr="008F4CB5" w14:paraId="516E0AF6" w14:textId="77777777" w:rsidTr="00741C75">
        <w:tc>
          <w:tcPr>
            <w:tcW w:w="2263" w:type="dxa"/>
          </w:tcPr>
          <w:p w14:paraId="3891F6D4" w14:textId="77777777" w:rsidR="008F4CB5" w:rsidRPr="008F4CB5" w:rsidRDefault="008F4CB5" w:rsidP="00741C75">
            <w:pPr>
              <w:rPr>
                <w:b/>
                <w:color w:val="000000" w:themeColor="text1"/>
                <w:sz w:val="24"/>
                <w:szCs w:val="24"/>
              </w:rPr>
            </w:pPr>
            <w:r w:rsidRPr="008F4CB5">
              <w:rPr>
                <w:b/>
                <w:color w:val="000000" w:themeColor="text1"/>
                <w:sz w:val="24"/>
                <w:szCs w:val="24"/>
              </w:rPr>
              <w:t>WHO</w:t>
            </w:r>
          </w:p>
        </w:tc>
        <w:tc>
          <w:tcPr>
            <w:tcW w:w="6747" w:type="dxa"/>
          </w:tcPr>
          <w:p w14:paraId="52B6FF54" w14:textId="77777777" w:rsidR="008F4CB5" w:rsidRPr="008F4CB5" w:rsidRDefault="008F4CB5" w:rsidP="00741C75">
            <w:pPr>
              <w:jc w:val="left"/>
              <w:rPr>
                <w:color w:val="000000" w:themeColor="text1"/>
                <w:sz w:val="24"/>
                <w:szCs w:val="24"/>
              </w:rPr>
            </w:pPr>
            <w:r w:rsidRPr="008F4CB5">
              <w:rPr>
                <w:color w:val="000000" w:themeColor="text1"/>
                <w:sz w:val="24"/>
                <w:szCs w:val="24"/>
              </w:rPr>
              <w:t>World Health Organization</w:t>
            </w:r>
          </w:p>
        </w:tc>
      </w:tr>
    </w:tbl>
    <w:p w14:paraId="1A82A878" w14:textId="2185BAF8" w:rsidR="0085705E" w:rsidRDefault="0085705E" w:rsidP="0085705E">
      <w:pPr>
        <w:rPr>
          <w:lang w:val="en-US"/>
        </w:rPr>
      </w:pPr>
    </w:p>
    <w:p w14:paraId="2262787D" w14:textId="36B51652" w:rsidR="0085705E" w:rsidRDefault="0085705E" w:rsidP="0085705E">
      <w:pPr>
        <w:rPr>
          <w:lang w:val="en-US"/>
        </w:rPr>
      </w:pPr>
    </w:p>
    <w:p w14:paraId="5C26297F" w14:textId="3F12C195" w:rsidR="0085705E" w:rsidRDefault="0085705E" w:rsidP="0085705E">
      <w:pPr>
        <w:rPr>
          <w:lang w:val="en-US"/>
        </w:rPr>
      </w:pPr>
    </w:p>
    <w:p w14:paraId="4D993FCE" w14:textId="0B31910A" w:rsidR="0085705E" w:rsidRDefault="0085705E" w:rsidP="0085705E">
      <w:pPr>
        <w:rPr>
          <w:lang w:val="en-US"/>
        </w:rPr>
      </w:pPr>
    </w:p>
    <w:p w14:paraId="0795DFE3" w14:textId="1BBAC43C" w:rsidR="0085705E" w:rsidRDefault="0085705E" w:rsidP="0085705E">
      <w:pPr>
        <w:rPr>
          <w:lang w:val="en-US"/>
        </w:rPr>
      </w:pPr>
    </w:p>
    <w:p w14:paraId="6706F12F" w14:textId="105F8B8B" w:rsidR="0085705E" w:rsidRDefault="0085705E" w:rsidP="0085705E">
      <w:pPr>
        <w:rPr>
          <w:lang w:val="en-US"/>
        </w:rPr>
      </w:pPr>
    </w:p>
    <w:p w14:paraId="3C790373" w14:textId="09863636" w:rsidR="0085705E" w:rsidRDefault="0085705E" w:rsidP="0085705E">
      <w:pPr>
        <w:rPr>
          <w:lang w:val="en-US"/>
        </w:rPr>
      </w:pPr>
    </w:p>
    <w:p w14:paraId="7CDA6A83" w14:textId="62352CEF" w:rsidR="0085705E" w:rsidRDefault="0085705E" w:rsidP="0085705E">
      <w:pPr>
        <w:rPr>
          <w:lang w:val="en-US"/>
        </w:rPr>
      </w:pPr>
    </w:p>
    <w:p w14:paraId="2D09A4B7" w14:textId="6600DCCA" w:rsidR="0085705E" w:rsidRDefault="0085705E" w:rsidP="0085705E">
      <w:pPr>
        <w:rPr>
          <w:lang w:val="en-US"/>
        </w:rPr>
      </w:pPr>
    </w:p>
    <w:p w14:paraId="4A232931" w14:textId="41F027A6" w:rsidR="0085705E" w:rsidRDefault="0085705E" w:rsidP="0085705E">
      <w:pPr>
        <w:rPr>
          <w:lang w:val="en-US"/>
        </w:rPr>
      </w:pPr>
    </w:p>
    <w:p w14:paraId="352DE5E5" w14:textId="3CD94CD2" w:rsidR="0085705E" w:rsidRDefault="0085705E" w:rsidP="0085705E">
      <w:pPr>
        <w:rPr>
          <w:lang w:val="en-US"/>
        </w:rPr>
      </w:pPr>
    </w:p>
    <w:p w14:paraId="7764EAD4" w14:textId="454AA124" w:rsidR="0085705E" w:rsidRDefault="0085705E" w:rsidP="0085705E">
      <w:pPr>
        <w:rPr>
          <w:lang w:val="en-US"/>
        </w:rPr>
      </w:pPr>
    </w:p>
    <w:p w14:paraId="5B14AE21" w14:textId="43690FD7" w:rsidR="0085705E" w:rsidRDefault="0085705E" w:rsidP="0085705E">
      <w:pPr>
        <w:rPr>
          <w:lang w:val="en-US"/>
        </w:rPr>
      </w:pPr>
    </w:p>
    <w:p w14:paraId="30917B81" w14:textId="583BD9E1" w:rsidR="0085705E" w:rsidRDefault="0085705E" w:rsidP="0085705E">
      <w:pPr>
        <w:rPr>
          <w:lang w:val="en-US"/>
        </w:rPr>
      </w:pPr>
    </w:p>
    <w:p w14:paraId="0B227AA9" w14:textId="32BEC807" w:rsidR="0085705E" w:rsidRDefault="0085705E" w:rsidP="0085705E">
      <w:pPr>
        <w:rPr>
          <w:lang w:val="en-US"/>
        </w:rPr>
      </w:pPr>
    </w:p>
    <w:p w14:paraId="5C0C9413" w14:textId="69998D71" w:rsidR="00402B09" w:rsidRDefault="00402B09" w:rsidP="0085705E">
      <w:pPr>
        <w:rPr>
          <w:lang w:val="en-US"/>
        </w:rPr>
      </w:pPr>
    </w:p>
    <w:p w14:paraId="42D42182" w14:textId="5F1662EC" w:rsidR="00402B09" w:rsidRDefault="00402B09" w:rsidP="0085705E">
      <w:pPr>
        <w:rPr>
          <w:lang w:val="en-US"/>
        </w:rPr>
      </w:pPr>
    </w:p>
    <w:p w14:paraId="78DDEABF" w14:textId="74839A9E" w:rsidR="00402B09" w:rsidRDefault="00402B09" w:rsidP="0085705E">
      <w:pPr>
        <w:rPr>
          <w:lang w:val="en-US"/>
        </w:rPr>
      </w:pPr>
    </w:p>
    <w:p w14:paraId="77CF9BB4" w14:textId="72952F6A" w:rsidR="00402B09" w:rsidRDefault="00402B09" w:rsidP="0085705E">
      <w:pPr>
        <w:rPr>
          <w:lang w:val="en-US"/>
        </w:rPr>
      </w:pPr>
    </w:p>
    <w:p w14:paraId="6048EC6B" w14:textId="68A2A8E6" w:rsidR="00402B09" w:rsidRDefault="00402B09" w:rsidP="0085705E">
      <w:pPr>
        <w:rPr>
          <w:lang w:val="en-US"/>
        </w:rPr>
      </w:pPr>
    </w:p>
    <w:p w14:paraId="43366C33" w14:textId="19E1C8E8" w:rsidR="00402B09" w:rsidRDefault="00402B09" w:rsidP="0085705E">
      <w:pPr>
        <w:rPr>
          <w:lang w:val="en-US"/>
        </w:rPr>
      </w:pPr>
    </w:p>
    <w:p w14:paraId="05E520BC" w14:textId="42258578" w:rsidR="00402B09" w:rsidRDefault="00402B09" w:rsidP="0085705E">
      <w:pPr>
        <w:rPr>
          <w:lang w:val="en-US"/>
        </w:rPr>
      </w:pPr>
    </w:p>
    <w:p w14:paraId="347E16C6" w14:textId="643C7D06" w:rsidR="00402B09" w:rsidRDefault="00402B09" w:rsidP="0085705E">
      <w:pPr>
        <w:rPr>
          <w:lang w:val="en-US"/>
        </w:rPr>
      </w:pPr>
    </w:p>
    <w:p w14:paraId="7F9539E0" w14:textId="1ADA3964" w:rsidR="00402B09" w:rsidRDefault="00402B09" w:rsidP="0085705E">
      <w:pPr>
        <w:rPr>
          <w:lang w:val="en-US"/>
        </w:rPr>
      </w:pPr>
    </w:p>
    <w:p w14:paraId="40D88446" w14:textId="4D574E31" w:rsidR="00402B09" w:rsidRDefault="00402B09" w:rsidP="0085705E">
      <w:pPr>
        <w:rPr>
          <w:lang w:val="en-US"/>
        </w:rPr>
      </w:pPr>
    </w:p>
    <w:p w14:paraId="295F82B2" w14:textId="5025B8C9" w:rsidR="00402B09" w:rsidRDefault="00402B09" w:rsidP="0085705E">
      <w:pPr>
        <w:rPr>
          <w:lang w:val="en-US"/>
        </w:rPr>
      </w:pPr>
    </w:p>
    <w:p w14:paraId="522ED3DB" w14:textId="6982546B" w:rsidR="00402B09" w:rsidRDefault="00402B09" w:rsidP="0085705E">
      <w:pPr>
        <w:rPr>
          <w:lang w:val="en-US"/>
        </w:rPr>
      </w:pPr>
    </w:p>
    <w:p w14:paraId="47ED813C" w14:textId="7D83B801" w:rsidR="00402B09" w:rsidRDefault="00402B09" w:rsidP="0085705E">
      <w:pPr>
        <w:rPr>
          <w:lang w:val="en-US"/>
        </w:rPr>
      </w:pPr>
    </w:p>
    <w:p w14:paraId="4136FD11" w14:textId="75975502" w:rsidR="00402B09" w:rsidRDefault="00402B09" w:rsidP="0085705E">
      <w:pPr>
        <w:rPr>
          <w:lang w:val="en-US"/>
        </w:rPr>
      </w:pPr>
    </w:p>
    <w:p w14:paraId="49A513C7" w14:textId="5CF4A26A" w:rsidR="00402B09" w:rsidRDefault="00402B09" w:rsidP="0085705E">
      <w:pPr>
        <w:rPr>
          <w:lang w:val="en-US"/>
        </w:rPr>
      </w:pPr>
    </w:p>
    <w:p w14:paraId="3007B6A4" w14:textId="32F68E44" w:rsidR="00402B09" w:rsidRDefault="00402B09" w:rsidP="0085705E">
      <w:pPr>
        <w:rPr>
          <w:lang w:val="en-US"/>
        </w:rPr>
      </w:pPr>
    </w:p>
    <w:p w14:paraId="37BC94A1" w14:textId="589EBABB" w:rsidR="00402B09" w:rsidRDefault="00402B09" w:rsidP="0085705E">
      <w:pPr>
        <w:rPr>
          <w:lang w:val="en-US"/>
        </w:rPr>
      </w:pPr>
    </w:p>
    <w:p w14:paraId="1A034D44" w14:textId="68782A08" w:rsidR="00402B09" w:rsidRDefault="00402B09" w:rsidP="0085705E">
      <w:pPr>
        <w:rPr>
          <w:lang w:val="en-US"/>
        </w:rPr>
      </w:pPr>
    </w:p>
    <w:p w14:paraId="64F175C8" w14:textId="1E4063AF" w:rsidR="00B84298" w:rsidRDefault="00B84298" w:rsidP="0085705E">
      <w:pPr>
        <w:rPr>
          <w:lang w:val="en-US"/>
        </w:rPr>
      </w:pPr>
    </w:p>
    <w:p w14:paraId="273CE4E0" w14:textId="77777777" w:rsidR="00B84298" w:rsidRDefault="00B84298" w:rsidP="0085705E">
      <w:pPr>
        <w:rPr>
          <w:lang w:val="en-US"/>
        </w:rPr>
      </w:pPr>
    </w:p>
    <w:p w14:paraId="57B535C6" w14:textId="5DDCD2D5" w:rsidR="0085705E" w:rsidRDefault="0085705E" w:rsidP="0085705E">
      <w:pPr>
        <w:rPr>
          <w:lang w:val="en-US"/>
        </w:rPr>
      </w:pPr>
    </w:p>
    <w:p w14:paraId="1867B4A6" w14:textId="60D455A9" w:rsidR="0085705E" w:rsidRDefault="0085705E" w:rsidP="0085705E">
      <w:pPr>
        <w:pStyle w:val="Heading1"/>
        <w:spacing w:before="0"/>
      </w:pPr>
      <w:bookmarkStart w:id="3" w:name="_Toc50399657"/>
      <w:bookmarkEnd w:id="1"/>
      <w:r>
        <w:lastRenderedPageBreak/>
        <w:t>EXECUTIVE SUMMARY</w:t>
      </w:r>
      <w:bookmarkEnd w:id="3"/>
      <w:r>
        <w:t xml:space="preserve"> </w:t>
      </w:r>
    </w:p>
    <w:p w14:paraId="14B0BA44" w14:textId="77777777" w:rsidR="0085705E" w:rsidRDefault="0085705E" w:rsidP="0085705E">
      <w:pPr>
        <w:pStyle w:val="Heading1"/>
        <w:spacing w:before="0"/>
      </w:pPr>
    </w:p>
    <w:p w14:paraId="05893A18" w14:textId="77777777" w:rsidR="00402B09" w:rsidRPr="00F43F6C" w:rsidRDefault="00402B09" w:rsidP="00402B09">
      <w:pPr>
        <w:keepNext/>
        <w:keepLines/>
        <w:spacing w:before="40"/>
        <w:outlineLvl w:val="1"/>
        <w:rPr>
          <w:rFonts w:ascii="Univers 57 Condensed" w:eastAsiaTheme="majorEastAsia" w:hAnsi="Univers 57 Condensed" w:cs="Arial"/>
          <w:color w:val="F3953D"/>
          <w:sz w:val="22"/>
          <w:szCs w:val="28"/>
          <w:lang w:val="en-US"/>
        </w:rPr>
      </w:pPr>
      <w:bookmarkStart w:id="4" w:name="_Toc50399658"/>
      <w:r>
        <w:rPr>
          <w:rFonts w:ascii="Univers 57 Condensed" w:eastAsiaTheme="majorEastAsia" w:hAnsi="Univers 57 Condensed" w:cs="Arial"/>
          <w:color w:val="F3953D"/>
          <w:sz w:val="22"/>
          <w:szCs w:val="28"/>
          <w:lang w:val="en-US"/>
        </w:rPr>
        <w:t>Introduction</w:t>
      </w:r>
      <w:bookmarkEnd w:id="4"/>
      <w:r>
        <w:rPr>
          <w:rFonts w:ascii="Univers 57 Condensed" w:eastAsiaTheme="majorEastAsia" w:hAnsi="Univers 57 Condensed" w:cs="Arial"/>
          <w:color w:val="F3953D"/>
          <w:sz w:val="22"/>
          <w:szCs w:val="28"/>
          <w:lang w:val="en-US"/>
        </w:rPr>
        <w:t xml:space="preserve"> </w:t>
      </w:r>
    </w:p>
    <w:p w14:paraId="7C864F5B" w14:textId="76C067A1" w:rsidR="00402B09" w:rsidRPr="00975331" w:rsidRDefault="00402B09" w:rsidP="00402B09">
      <w:pPr>
        <w:rPr>
          <w:szCs w:val="20"/>
          <w:lang w:val="en-US"/>
        </w:rPr>
      </w:pPr>
      <w:r w:rsidRPr="00975331">
        <w:rPr>
          <w:szCs w:val="20"/>
          <w:lang w:val="en-US"/>
        </w:rPr>
        <w:t xml:space="preserve">Georgia is a </w:t>
      </w:r>
      <w:commentRangeStart w:id="5"/>
      <w:r w:rsidRPr="00975331">
        <w:rPr>
          <w:szCs w:val="20"/>
          <w:lang w:val="en-US"/>
        </w:rPr>
        <w:t xml:space="preserve">signatory </w:t>
      </w:r>
      <w:commentRangeEnd w:id="5"/>
      <w:r w:rsidR="00193B40">
        <w:rPr>
          <w:rStyle w:val="CommentReference"/>
        </w:rPr>
        <w:commentReference w:id="5"/>
      </w:r>
      <w:r w:rsidRPr="00975331">
        <w:rPr>
          <w:szCs w:val="20"/>
          <w:lang w:val="en-US"/>
        </w:rPr>
        <w:t xml:space="preserve">country of the UN Convention on the Rights of Persons with Disabilities (UNCRPD). </w:t>
      </w:r>
      <w:r w:rsidRPr="00975331">
        <w:rPr>
          <w:color w:val="000000" w:themeColor="text1"/>
          <w:szCs w:val="20"/>
          <w:lang w:val="en-US"/>
        </w:rPr>
        <w:t xml:space="preserve">As a state party, the country is obliged to implement effective and appropriate measures to enable persons with disabilities to maintain maximum independence and full inclusion and participation in all aspects of life </w:t>
      </w:r>
      <w:sdt>
        <w:sdtPr>
          <w:rPr>
            <w:color w:val="000000" w:themeColor="text1"/>
            <w:szCs w:val="20"/>
            <w:lang w:val="en-US"/>
          </w:rPr>
          <w:id w:val="1201204267"/>
          <w:citation/>
        </w:sdtPr>
        <w:sdtContent>
          <w:r w:rsidRPr="00975331">
            <w:rPr>
              <w:color w:val="000000" w:themeColor="text1"/>
              <w:szCs w:val="20"/>
              <w:lang w:val="en-US"/>
            </w:rPr>
            <w:fldChar w:fldCharType="begin"/>
          </w:r>
          <w:r w:rsidRPr="00975331">
            <w:rPr>
              <w:color w:val="000000" w:themeColor="text1"/>
              <w:szCs w:val="20"/>
              <w:lang w:val="en-US"/>
            </w:rPr>
            <w:instrText xml:space="preserve"> CITATION Uni061 \l 1033 </w:instrText>
          </w:r>
          <w:r w:rsidRPr="00975331">
            <w:rPr>
              <w:color w:val="000000" w:themeColor="text1"/>
              <w:szCs w:val="20"/>
              <w:lang w:val="en-US"/>
            </w:rPr>
            <w:fldChar w:fldCharType="separate"/>
          </w:r>
          <w:r w:rsidRPr="00975331">
            <w:rPr>
              <w:noProof/>
              <w:color w:val="000000" w:themeColor="text1"/>
              <w:szCs w:val="20"/>
              <w:lang w:val="en-US"/>
            </w:rPr>
            <w:t>(United Nations, 2006)</w:t>
          </w:r>
          <w:r w:rsidRPr="00975331">
            <w:rPr>
              <w:color w:val="000000" w:themeColor="text1"/>
              <w:szCs w:val="20"/>
              <w:lang w:val="en-US"/>
            </w:rPr>
            <w:fldChar w:fldCharType="end"/>
          </w:r>
        </w:sdtContent>
      </w:sdt>
      <w:r w:rsidRPr="00975331">
        <w:rPr>
          <w:color w:val="000000" w:themeColor="text1"/>
          <w:szCs w:val="20"/>
          <w:lang w:val="en-US"/>
        </w:rPr>
        <w:t>. To ensure the fundamental rights of persons with disabilities are realized and appropriate services are available, it is important for state parties to have access to accurate data on the number of persons with disabilities, barriers they might face in fully participating in society and their needs for specific services and support</w:t>
      </w:r>
      <w:r w:rsidRPr="00975331">
        <w:rPr>
          <w:szCs w:val="20"/>
          <w:lang w:val="en-US"/>
        </w:rPr>
        <w:t xml:space="preserve">. Appropriate assessment and identification procedures, within the framework of the UNCRPD and social model on disability are crucial to obtain such data. </w:t>
      </w:r>
    </w:p>
    <w:p w14:paraId="479F4F71" w14:textId="77777777" w:rsidR="00402B09" w:rsidRPr="00975331" w:rsidRDefault="00402B09" w:rsidP="00402B09">
      <w:pPr>
        <w:rPr>
          <w:szCs w:val="20"/>
          <w:lang w:val="en-US"/>
        </w:rPr>
      </w:pPr>
    </w:p>
    <w:p w14:paraId="5B4DDCF5" w14:textId="695F0E71" w:rsidR="00402B09" w:rsidRPr="00975331" w:rsidRDefault="00402B09" w:rsidP="00402B09">
      <w:pPr>
        <w:tabs>
          <w:tab w:val="left" w:pos="2120"/>
        </w:tabs>
        <w:rPr>
          <w:szCs w:val="20"/>
        </w:rPr>
      </w:pPr>
      <w:r w:rsidRPr="00975331">
        <w:rPr>
          <w:szCs w:val="20"/>
          <w:lang w:val="en-US"/>
        </w:rPr>
        <w:t xml:space="preserve">The disability assessment and status determination system in Georgia is anchored on the Law on Medical – Social Examination. It outlines the different diagnoses that qualifies adults and children with disabilities for a disability status but currently, it does not recognize all disabilities and diagnoses which makes others ineligible for social protection benefits offered by the government </w:t>
      </w:r>
      <w:sdt>
        <w:sdtPr>
          <w:rPr>
            <w:szCs w:val="20"/>
            <w:lang w:val="en-US"/>
          </w:rPr>
          <w:id w:val="-1889490236"/>
          <w:citation/>
        </w:sdtPr>
        <w:sdtContent>
          <w:r w:rsidRPr="00975331">
            <w:rPr>
              <w:szCs w:val="20"/>
              <w:lang w:val="en-US"/>
            </w:rPr>
            <w:fldChar w:fldCharType="begin"/>
          </w:r>
          <w:r w:rsidRPr="00975331">
            <w:rPr>
              <w:szCs w:val="20"/>
              <w:lang w:val="en-US"/>
            </w:rPr>
            <w:instrText xml:space="preserve"> CITATION Sha19 \l 1033 </w:instrText>
          </w:r>
          <w:r w:rsidRPr="00975331">
            <w:rPr>
              <w:szCs w:val="20"/>
              <w:lang w:val="en-US"/>
            </w:rPr>
            <w:fldChar w:fldCharType="separate"/>
          </w:r>
          <w:r w:rsidRPr="00975331">
            <w:rPr>
              <w:noProof/>
              <w:szCs w:val="20"/>
              <w:lang w:val="en-US"/>
            </w:rPr>
            <w:t>(Shaghashvili, 2019)</w:t>
          </w:r>
          <w:r w:rsidRPr="00975331">
            <w:rPr>
              <w:szCs w:val="20"/>
              <w:lang w:val="en-US"/>
            </w:rPr>
            <w:fldChar w:fldCharType="end"/>
          </w:r>
        </w:sdtContent>
      </w:sdt>
      <w:r w:rsidRPr="00975331">
        <w:rPr>
          <w:szCs w:val="20"/>
          <w:lang w:val="en-US"/>
        </w:rPr>
        <w:t xml:space="preserve">. </w:t>
      </w:r>
      <w:r w:rsidRPr="00975331">
        <w:rPr>
          <w:color w:val="000000" w:themeColor="text1"/>
          <w:szCs w:val="20"/>
          <w:lang w:val="en-US"/>
        </w:rPr>
        <w:t xml:space="preserve">In March 2018 UNICEF and the Ministry of Labor, Health and Social Protection, undertook a Situational Analysis of the current Assessment and Disability Status Determination System in the Adjara Region </w:t>
      </w:r>
      <w:sdt>
        <w:sdtPr>
          <w:rPr>
            <w:color w:val="000000" w:themeColor="text1"/>
            <w:szCs w:val="20"/>
            <w:lang w:val="en-US"/>
          </w:rPr>
          <w:id w:val="-2126222387"/>
          <w:citation/>
        </w:sdtPr>
        <w:sdtContent>
          <w:r w:rsidRPr="00975331">
            <w:rPr>
              <w:color w:val="000000" w:themeColor="text1"/>
              <w:szCs w:val="20"/>
              <w:lang w:val="en-US"/>
            </w:rPr>
            <w:fldChar w:fldCharType="begin"/>
          </w:r>
          <w:r w:rsidRPr="00975331">
            <w:rPr>
              <w:color w:val="000000" w:themeColor="text1"/>
              <w:szCs w:val="20"/>
              <w:lang w:val="en-US"/>
            </w:rPr>
            <w:instrText xml:space="preserve">CITATION UNINd2 \l 1033 </w:instrText>
          </w:r>
          <w:r w:rsidRPr="00975331">
            <w:rPr>
              <w:color w:val="000000" w:themeColor="text1"/>
              <w:szCs w:val="20"/>
              <w:lang w:val="en-US"/>
            </w:rPr>
            <w:fldChar w:fldCharType="separate"/>
          </w:r>
          <w:r w:rsidRPr="00975331">
            <w:rPr>
              <w:noProof/>
              <w:color w:val="000000" w:themeColor="text1"/>
              <w:szCs w:val="20"/>
              <w:lang w:val="en-US"/>
            </w:rPr>
            <w:t>(UNICEF Georgia, 2018)</w:t>
          </w:r>
          <w:r w:rsidRPr="00975331">
            <w:rPr>
              <w:color w:val="000000" w:themeColor="text1"/>
              <w:szCs w:val="20"/>
              <w:lang w:val="en-US"/>
            </w:rPr>
            <w:fldChar w:fldCharType="end"/>
          </w:r>
        </w:sdtContent>
      </w:sdt>
      <w:r w:rsidRPr="00975331">
        <w:rPr>
          <w:color w:val="000000" w:themeColor="text1"/>
          <w:szCs w:val="20"/>
          <w:lang w:val="en-US"/>
        </w:rPr>
        <w:t xml:space="preserve">. The study included interviews with management personnel and physicians of medical institutions involved in the disability identification and focus group discussions with persons with disabilities and parents of children with disabilities </w:t>
      </w:r>
      <w:sdt>
        <w:sdtPr>
          <w:rPr>
            <w:color w:val="000000" w:themeColor="text1"/>
            <w:szCs w:val="20"/>
            <w:lang w:val="en-US"/>
          </w:rPr>
          <w:id w:val="-180277947"/>
          <w:citation/>
        </w:sdtPr>
        <w:sdtContent>
          <w:r w:rsidRPr="00975331">
            <w:rPr>
              <w:color w:val="000000" w:themeColor="text1"/>
              <w:szCs w:val="20"/>
              <w:lang w:val="en-US"/>
            </w:rPr>
            <w:fldChar w:fldCharType="begin"/>
          </w:r>
          <w:r w:rsidRPr="00975331">
            <w:rPr>
              <w:color w:val="000000" w:themeColor="text1"/>
              <w:szCs w:val="20"/>
              <w:lang w:val="en-US"/>
            </w:rPr>
            <w:instrText xml:space="preserve">CITATION UNINd2 \l 1033 </w:instrText>
          </w:r>
          <w:r w:rsidRPr="00975331">
            <w:rPr>
              <w:color w:val="000000" w:themeColor="text1"/>
              <w:szCs w:val="20"/>
              <w:lang w:val="en-US"/>
            </w:rPr>
            <w:fldChar w:fldCharType="separate"/>
          </w:r>
          <w:r w:rsidRPr="00975331">
            <w:rPr>
              <w:noProof/>
              <w:color w:val="000000" w:themeColor="text1"/>
              <w:szCs w:val="20"/>
              <w:lang w:val="en-US"/>
            </w:rPr>
            <w:t>(UNICEF Georgia, 2018)</w:t>
          </w:r>
          <w:r w:rsidRPr="00975331">
            <w:rPr>
              <w:color w:val="000000" w:themeColor="text1"/>
              <w:szCs w:val="20"/>
              <w:lang w:val="en-US"/>
            </w:rPr>
            <w:fldChar w:fldCharType="end"/>
          </w:r>
        </w:sdtContent>
      </w:sdt>
      <w:r w:rsidRPr="00975331">
        <w:rPr>
          <w:color w:val="000000" w:themeColor="text1"/>
          <w:szCs w:val="20"/>
          <w:lang w:val="en-US"/>
        </w:rPr>
        <w:t xml:space="preserve">. The systemic gaps reportedly make it difficult for the state to develop an appropriate need-based social services for individuals with disability status </w:t>
      </w:r>
      <w:sdt>
        <w:sdtPr>
          <w:rPr>
            <w:szCs w:val="20"/>
            <w:lang w:val="en-US"/>
          </w:rPr>
          <w:id w:val="62692683"/>
          <w:citation/>
        </w:sdtPr>
        <w:sdtContent>
          <w:r w:rsidRPr="00975331">
            <w:rPr>
              <w:color w:val="000000" w:themeColor="text1"/>
              <w:szCs w:val="20"/>
              <w:lang w:val="en-US"/>
            </w:rPr>
            <w:fldChar w:fldCharType="begin"/>
          </w:r>
          <w:r w:rsidRPr="00975331">
            <w:rPr>
              <w:color w:val="000000" w:themeColor="text1"/>
              <w:szCs w:val="20"/>
              <w:lang w:val="en-US"/>
            </w:rPr>
            <w:instrText xml:space="preserve"> CITATION Sha19 \l 1033 </w:instrText>
          </w:r>
          <w:r w:rsidRPr="00975331">
            <w:rPr>
              <w:color w:val="000000" w:themeColor="text1"/>
              <w:szCs w:val="20"/>
              <w:lang w:val="en-US"/>
            </w:rPr>
            <w:fldChar w:fldCharType="separate"/>
          </w:r>
          <w:r w:rsidRPr="00975331">
            <w:rPr>
              <w:noProof/>
              <w:color w:val="000000" w:themeColor="text1"/>
              <w:szCs w:val="20"/>
              <w:lang w:val="en-US"/>
            </w:rPr>
            <w:t>(Shaghashvili, 2019)</w:t>
          </w:r>
          <w:r w:rsidRPr="00975331">
            <w:rPr>
              <w:color w:val="000000" w:themeColor="text1"/>
              <w:szCs w:val="20"/>
              <w:lang w:val="en-US"/>
            </w:rPr>
            <w:fldChar w:fldCharType="end"/>
          </w:r>
        </w:sdtContent>
      </w:sdt>
      <w:r w:rsidRPr="00975331">
        <w:rPr>
          <w:color w:val="000000" w:themeColor="text1"/>
          <w:szCs w:val="20"/>
          <w:lang w:val="en-US"/>
        </w:rPr>
        <w:t xml:space="preserve">. Therefore, an in-depth assessment of the disability status determination system pilot initiated by UNICEF is crucial in the introduction of a new and more effective approach to the eligibility criteria for persons with disabilities in Georgia </w:t>
      </w:r>
      <w:sdt>
        <w:sdtPr>
          <w:rPr>
            <w:szCs w:val="20"/>
            <w:lang w:val="en-US"/>
          </w:rPr>
          <w:id w:val="-1209873004"/>
          <w:citation/>
        </w:sdtPr>
        <w:sdtContent>
          <w:r w:rsidRPr="00975331">
            <w:rPr>
              <w:color w:val="000000" w:themeColor="text1"/>
              <w:szCs w:val="20"/>
              <w:lang w:val="en-US"/>
            </w:rPr>
            <w:fldChar w:fldCharType="begin"/>
          </w:r>
          <w:r w:rsidRPr="00975331">
            <w:rPr>
              <w:color w:val="000000" w:themeColor="text1"/>
              <w:szCs w:val="20"/>
              <w:lang w:val="en-US"/>
            </w:rPr>
            <w:instrText xml:space="preserve"> CITATION Sha19 \l 1033 </w:instrText>
          </w:r>
          <w:r w:rsidRPr="00975331">
            <w:rPr>
              <w:color w:val="000000" w:themeColor="text1"/>
              <w:szCs w:val="20"/>
              <w:lang w:val="en-US"/>
            </w:rPr>
            <w:fldChar w:fldCharType="separate"/>
          </w:r>
          <w:r w:rsidRPr="00975331">
            <w:rPr>
              <w:noProof/>
              <w:color w:val="000000" w:themeColor="text1"/>
              <w:szCs w:val="20"/>
              <w:lang w:val="en-US"/>
            </w:rPr>
            <w:t>(Shaghashvili, 2019)</w:t>
          </w:r>
          <w:r w:rsidRPr="00975331">
            <w:rPr>
              <w:color w:val="000000" w:themeColor="text1"/>
              <w:szCs w:val="20"/>
              <w:lang w:val="en-US"/>
            </w:rPr>
            <w:fldChar w:fldCharType="end"/>
          </w:r>
        </w:sdtContent>
      </w:sdt>
      <w:r w:rsidRPr="00975331">
        <w:rPr>
          <w:color w:val="000000" w:themeColor="text1"/>
          <w:szCs w:val="20"/>
          <w:lang w:val="en-US"/>
        </w:rPr>
        <w:t xml:space="preserve">. </w:t>
      </w:r>
    </w:p>
    <w:p w14:paraId="55228C21" w14:textId="77777777" w:rsidR="00402B09" w:rsidRPr="002C27B4" w:rsidRDefault="00402B09" w:rsidP="00402B09">
      <w:pPr>
        <w:tabs>
          <w:tab w:val="left" w:pos="2120"/>
        </w:tabs>
        <w:rPr>
          <w:b/>
          <w:color w:val="000000" w:themeColor="text1"/>
          <w:sz w:val="22"/>
          <w:lang w:val="en-US"/>
        </w:rPr>
      </w:pPr>
    </w:p>
    <w:p w14:paraId="61586C29" w14:textId="77777777" w:rsidR="00402B09" w:rsidRDefault="00402B09" w:rsidP="00402B09"/>
    <w:p w14:paraId="183A5530" w14:textId="77777777" w:rsidR="00402B09" w:rsidRDefault="00402B09" w:rsidP="00402B09">
      <w:pPr>
        <w:keepNext/>
        <w:keepLines/>
        <w:spacing w:before="40"/>
        <w:outlineLvl w:val="1"/>
        <w:rPr>
          <w:rFonts w:ascii="Univers 57 Condensed" w:eastAsiaTheme="majorEastAsia" w:hAnsi="Univers 57 Condensed" w:cs="Arial"/>
          <w:color w:val="F3953D"/>
          <w:sz w:val="22"/>
          <w:szCs w:val="28"/>
          <w:lang w:val="en-US"/>
        </w:rPr>
      </w:pPr>
      <w:bookmarkStart w:id="6" w:name="_Toc50399659"/>
      <w:r>
        <w:rPr>
          <w:rFonts w:ascii="Univers 57 Condensed" w:eastAsiaTheme="majorEastAsia" w:hAnsi="Univers 57 Condensed" w:cs="Arial"/>
          <w:color w:val="F3953D"/>
          <w:sz w:val="22"/>
          <w:szCs w:val="28"/>
          <w:lang w:val="en-US"/>
        </w:rPr>
        <w:t>Purpose and Methodology</w:t>
      </w:r>
      <w:bookmarkEnd w:id="6"/>
      <w:r>
        <w:rPr>
          <w:rFonts w:ascii="Univers 57 Condensed" w:eastAsiaTheme="majorEastAsia" w:hAnsi="Univers 57 Condensed" w:cs="Arial"/>
          <w:color w:val="F3953D"/>
          <w:sz w:val="22"/>
          <w:szCs w:val="28"/>
          <w:lang w:val="en-US"/>
        </w:rPr>
        <w:t xml:space="preserve"> </w:t>
      </w:r>
    </w:p>
    <w:p w14:paraId="10E2C252" w14:textId="5AFCDEF2" w:rsidR="00402B09" w:rsidRPr="00975331" w:rsidRDefault="00402B09" w:rsidP="00402B09">
      <w:pPr>
        <w:rPr>
          <w:szCs w:val="20"/>
          <w:lang w:val="en-US"/>
        </w:rPr>
      </w:pPr>
      <w:r w:rsidRPr="00975331">
        <w:rPr>
          <w:szCs w:val="20"/>
          <w:lang w:val="en-US"/>
        </w:rPr>
        <w:t xml:space="preserve">Initiated by UNICEF Georgia, the study </w:t>
      </w:r>
      <w:r w:rsidRPr="00975331">
        <w:rPr>
          <w:szCs w:val="20"/>
        </w:rPr>
        <w:t>assess</w:t>
      </w:r>
      <w:r w:rsidR="008A2E56">
        <w:rPr>
          <w:szCs w:val="20"/>
        </w:rPr>
        <w:t>es</w:t>
      </w:r>
      <w:r w:rsidRPr="00975331">
        <w:rPr>
          <w:szCs w:val="20"/>
        </w:rPr>
        <w:t xml:space="preserve"> the New Disability Status Determination System implemented in the Adjara Region. The goals were to assess the approach and results from the pilot programme and provide recommendations for further roll out of the pilot to ensure sustainability and scalability of the new system. </w:t>
      </w:r>
    </w:p>
    <w:p w14:paraId="664579E3" w14:textId="77777777" w:rsidR="00402B09" w:rsidRPr="00975331" w:rsidRDefault="00402B09" w:rsidP="00402B09">
      <w:pPr>
        <w:rPr>
          <w:szCs w:val="20"/>
        </w:rPr>
      </w:pPr>
    </w:p>
    <w:p w14:paraId="1261D8DA" w14:textId="77777777" w:rsidR="00402B09" w:rsidRPr="00975331" w:rsidRDefault="00402B09" w:rsidP="00402B09">
      <w:pPr>
        <w:rPr>
          <w:szCs w:val="20"/>
        </w:rPr>
      </w:pPr>
      <w:r w:rsidRPr="00975331">
        <w:rPr>
          <w:szCs w:val="20"/>
        </w:rPr>
        <w:t xml:space="preserve">The assessment framework for this study was developed based on the requirements set forth by the CRPD and ICF in disability assessment and status determination. International experience on disability identification also informed the framework. The five (5) key areas in the assessment were focused on the fundamental principles, content, process, accessibility and sustainability features of the pilot programme. A rating scheme was used to illustrate where the pilot stands to enable UNICEF Georgia and key stakeholders to identify overall performance of the pilot against the social model of disability. The indicating stages used to rate each key area of the pilot were initiating, developing, establishing and championing. </w:t>
      </w:r>
    </w:p>
    <w:p w14:paraId="4EC8DF70" w14:textId="77777777" w:rsidR="00402B09" w:rsidRPr="00975331" w:rsidRDefault="00402B09" w:rsidP="00402B09">
      <w:pPr>
        <w:rPr>
          <w:szCs w:val="20"/>
        </w:rPr>
      </w:pPr>
    </w:p>
    <w:p w14:paraId="64847B20" w14:textId="3F79F688" w:rsidR="00402B09" w:rsidRPr="00975331" w:rsidRDefault="00402B09" w:rsidP="00243A6C">
      <w:pPr>
        <w:rPr>
          <w:szCs w:val="20"/>
          <w:lang w:val="en-US"/>
        </w:rPr>
      </w:pPr>
      <w:r w:rsidRPr="00975331">
        <w:rPr>
          <w:szCs w:val="20"/>
          <w:lang w:val="en-US"/>
        </w:rPr>
        <w:t>Data collected from phase 1 and 2 of the assessment were analyzed against the developed assessment framework and relied heavily on the quality of documents that have been provided. Phase 2 of the data collection in particular, focused on identification of gaps and validation of data gathered through conduct of eleven (11) interviews and/or focus group discussions (FGDs) with relevant key stakeholders. The OECD/DAC evaluation criteria of relevancy, efficiency, effectiveness, impact and sustainability were also considered in the analysis as a cross-cutting issue.</w:t>
      </w:r>
    </w:p>
    <w:p w14:paraId="03DC31C1" w14:textId="77777777" w:rsidR="00975331" w:rsidRDefault="00975331" w:rsidP="00402B09">
      <w:pPr>
        <w:keepNext/>
        <w:keepLines/>
        <w:spacing w:before="40"/>
        <w:outlineLvl w:val="1"/>
        <w:rPr>
          <w:rFonts w:ascii="Univers 57 Condensed" w:eastAsiaTheme="majorEastAsia" w:hAnsi="Univers 57 Condensed" w:cs="Arial"/>
          <w:color w:val="F3953D"/>
          <w:sz w:val="22"/>
          <w:szCs w:val="28"/>
          <w:lang w:val="en-US"/>
        </w:rPr>
      </w:pPr>
      <w:bookmarkStart w:id="7" w:name="_Toc50399660"/>
    </w:p>
    <w:p w14:paraId="497474AF" w14:textId="316D5C2F" w:rsidR="00402B09" w:rsidRDefault="00402B09" w:rsidP="00402B09">
      <w:pPr>
        <w:keepNext/>
        <w:keepLines/>
        <w:spacing w:before="40"/>
        <w:outlineLvl w:val="1"/>
        <w:rPr>
          <w:rFonts w:ascii="Univers 57 Condensed" w:eastAsiaTheme="majorEastAsia" w:hAnsi="Univers 57 Condensed" w:cs="Arial"/>
          <w:color w:val="F3953D"/>
          <w:sz w:val="22"/>
          <w:szCs w:val="28"/>
          <w:lang w:val="en-US"/>
        </w:rPr>
      </w:pPr>
      <w:r>
        <w:rPr>
          <w:rFonts w:ascii="Univers 57 Condensed" w:eastAsiaTheme="majorEastAsia" w:hAnsi="Univers 57 Condensed" w:cs="Arial"/>
          <w:color w:val="F3953D"/>
          <w:sz w:val="22"/>
          <w:szCs w:val="28"/>
          <w:lang w:val="en-US"/>
        </w:rPr>
        <w:t>Findings and Analysis</w:t>
      </w:r>
      <w:bookmarkEnd w:id="7"/>
      <w:r>
        <w:rPr>
          <w:rFonts w:ascii="Univers 57 Condensed" w:eastAsiaTheme="majorEastAsia" w:hAnsi="Univers 57 Condensed" w:cs="Arial"/>
          <w:color w:val="F3953D"/>
          <w:sz w:val="22"/>
          <w:szCs w:val="28"/>
          <w:lang w:val="en-US"/>
        </w:rPr>
        <w:t xml:space="preserve"> </w:t>
      </w:r>
    </w:p>
    <w:p w14:paraId="13AD334C" w14:textId="77777777" w:rsidR="00402B09" w:rsidRDefault="00402B09" w:rsidP="00402B09">
      <w:pPr>
        <w:keepNext/>
        <w:keepLines/>
        <w:spacing w:before="40"/>
        <w:outlineLvl w:val="1"/>
        <w:rPr>
          <w:rFonts w:ascii="Univers 57 Condensed" w:eastAsiaTheme="majorEastAsia" w:hAnsi="Univers 57 Condensed" w:cs="Arial"/>
          <w:color w:val="F3953D"/>
          <w:sz w:val="22"/>
          <w:szCs w:val="28"/>
          <w:lang w:val="en-US"/>
        </w:rPr>
      </w:pPr>
    </w:p>
    <w:p w14:paraId="7695964A" w14:textId="77777777" w:rsidR="00402B09" w:rsidRDefault="00402B09" w:rsidP="00402B09">
      <w:pPr>
        <w:rPr>
          <w:b/>
          <w:sz w:val="22"/>
          <w:lang w:val="en-US"/>
        </w:rPr>
      </w:pPr>
      <w:r w:rsidRPr="00E93BA6">
        <w:rPr>
          <w:b/>
          <w:sz w:val="22"/>
          <w:lang w:val="en-US"/>
        </w:rPr>
        <w:t>Fundamental Principles</w:t>
      </w:r>
    </w:p>
    <w:p w14:paraId="63B3911D" w14:textId="77777777" w:rsidR="00402B09" w:rsidRDefault="00402B09" w:rsidP="00402B09">
      <w:pPr>
        <w:rPr>
          <w:b/>
          <w:sz w:val="22"/>
          <w:lang w:val="en-US"/>
        </w:rPr>
      </w:pPr>
    </w:p>
    <w:tbl>
      <w:tblPr>
        <w:tblStyle w:val="TableGridLight1"/>
        <w:tblpPr w:leftFromText="180" w:rightFromText="180" w:vertAnchor="text" w:horzAnchor="page" w:tblpX="4030" w:tblpY="-35"/>
        <w:tblW w:w="1155" w:type="pct"/>
        <w:tblLook w:val="04A0" w:firstRow="1" w:lastRow="0" w:firstColumn="1" w:lastColumn="0" w:noHBand="0" w:noVBand="1"/>
      </w:tblPr>
      <w:tblGrid>
        <w:gridCol w:w="2135"/>
      </w:tblGrid>
      <w:tr w:rsidR="00402B09" w:rsidRPr="00F6797A" w14:paraId="07C1ACB0" w14:textId="77777777" w:rsidTr="004B2182">
        <w:trPr>
          <w:tblHeader/>
        </w:trPr>
        <w:tc>
          <w:tcPr>
            <w:tcW w:w="5000" w:type="pct"/>
            <w:shd w:val="clear" w:color="auto" w:fill="FFC000"/>
          </w:tcPr>
          <w:p w14:paraId="7AD2E5AA"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Developing</w:t>
            </w:r>
          </w:p>
        </w:tc>
      </w:tr>
    </w:tbl>
    <w:p w14:paraId="2C0A8E37" w14:textId="77777777" w:rsidR="00402B09" w:rsidRPr="00E93BA6" w:rsidRDefault="00402B09" w:rsidP="00402B09">
      <w:pPr>
        <w:pStyle w:val="ListParagraph"/>
        <w:numPr>
          <w:ilvl w:val="0"/>
          <w:numId w:val="47"/>
        </w:numPr>
        <w:jc w:val="left"/>
        <w:rPr>
          <w:b/>
          <w:sz w:val="22"/>
          <w:lang w:val="en-US"/>
        </w:rPr>
      </w:pPr>
      <w:r>
        <w:rPr>
          <w:b/>
          <w:sz w:val="22"/>
          <w:lang w:val="en-US"/>
        </w:rPr>
        <w:t xml:space="preserve">Use of language: </w:t>
      </w:r>
    </w:p>
    <w:p w14:paraId="2BFEA940" w14:textId="77777777" w:rsidR="00402B09" w:rsidRDefault="00402B09" w:rsidP="00402B09">
      <w:pPr>
        <w:pStyle w:val="ListParagraph"/>
        <w:rPr>
          <w:sz w:val="22"/>
          <w:lang w:val="en-US"/>
        </w:rPr>
      </w:pPr>
    </w:p>
    <w:p w14:paraId="63AFCAD9" w14:textId="77777777" w:rsidR="00402B09" w:rsidRPr="00243A6C" w:rsidRDefault="00402B09" w:rsidP="00402B09">
      <w:pPr>
        <w:pStyle w:val="ListParagraph"/>
        <w:rPr>
          <w:szCs w:val="20"/>
          <w:lang w:val="en-US"/>
        </w:rPr>
      </w:pPr>
      <w:r w:rsidRPr="00243A6C">
        <w:rPr>
          <w:szCs w:val="20"/>
          <w:lang w:val="en-US"/>
        </w:rPr>
        <w:lastRenderedPageBreak/>
        <w:t xml:space="preserve">The term “limited abilities” and “patients” were used to refer to persons with disabilities in some reports which asserts medically oriented labels on participants of the pilot. Efforts to simplify the language were reportedly exerted to convey information about the program better to participants in a manner that is clear to all. </w:t>
      </w:r>
    </w:p>
    <w:p w14:paraId="6A05D56D" w14:textId="77777777" w:rsidR="00402B09" w:rsidRPr="00243A6C" w:rsidRDefault="00402B09" w:rsidP="00402B09">
      <w:pPr>
        <w:pStyle w:val="ListParagraph"/>
        <w:rPr>
          <w:szCs w:val="20"/>
          <w:lang w:val="en-US"/>
        </w:rPr>
      </w:pPr>
    </w:p>
    <w:tbl>
      <w:tblPr>
        <w:tblStyle w:val="TableGridLight1"/>
        <w:tblpPr w:leftFromText="180" w:rightFromText="180" w:vertAnchor="text" w:horzAnchor="margin" w:tblpXSpec="center" w:tblpY="-56"/>
        <w:tblW w:w="1151" w:type="pct"/>
        <w:tblLook w:val="04A0" w:firstRow="1" w:lastRow="0" w:firstColumn="1" w:lastColumn="0" w:noHBand="0" w:noVBand="1"/>
      </w:tblPr>
      <w:tblGrid>
        <w:gridCol w:w="2128"/>
      </w:tblGrid>
      <w:tr w:rsidR="00402B09" w:rsidRPr="0035628B" w14:paraId="421C63A2" w14:textId="77777777" w:rsidTr="004B2182">
        <w:trPr>
          <w:trHeight w:val="262"/>
          <w:tblHeader/>
        </w:trPr>
        <w:tc>
          <w:tcPr>
            <w:tcW w:w="5000" w:type="pct"/>
            <w:shd w:val="clear" w:color="auto" w:fill="538135" w:themeFill="accent6" w:themeFillShade="BF"/>
          </w:tcPr>
          <w:p w14:paraId="7CD99454"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Establishing</w:t>
            </w:r>
          </w:p>
        </w:tc>
      </w:tr>
    </w:tbl>
    <w:p w14:paraId="56272746" w14:textId="77777777" w:rsidR="00402B09" w:rsidRPr="003B6458" w:rsidRDefault="00402B09" w:rsidP="00402B09">
      <w:pPr>
        <w:pStyle w:val="ListParagraph"/>
        <w:numPr>
          <w:ilvl w:val="0"/>
          <w:numId w:val="47"/>
        </w:numPr>
        <w:jc w:val="left"/>
        <w:rPr>
          <w:sz w:val="22"/>
          <w:lang w:val="en-US"/>
        </w:rPr>
      </w:pPr>
      <w:r>
        <w:rPr>
          <w:b/>
          <w:sz w:val="22"/>
          <w:lang w:val="en-US"/>
        </w:rPr>
        <w:t xml:space="preserve">Definition of Disability: </w:t>
      </w:r>
    </w:p>
    <w:p w14:paraId="371A9813" w14:textId="77777777" w:rsidR="00402B09" w:rsidRDefault="00402B09" w:rsidP="00402B09">
      <w:pPr>
        <w:pStyle w:val="ListParagraph"/>
        <w:rPr>
          <w:sz w:val="22"/>
          <w:lang w:val="en-US"/>
        </w:rPr>
      </w:pPr>
    </w:p>
    <w:p w14:paraId="1248DD1C" w14:textId="77777777" w:rsidR="00402B09" w:rsidRPr="00243A6C" w:rsidRDefault="00402B09" w:rsidP="00402B09">
      <w:pPr>
        <w:pStyle w:val="ListParagraph"/>
        <w:rPr>
          <w:szCs w:val="20"/>
        </w:rPr>
      </w:pPr>
      <w:r w:rsidRPr="00243A6C">
        <w:rPr>
          <w:szCs w:val="20"/>
          <w:lang w:val="en-US"/>
        </w:rPr>
        <w:t xml:space="preserve">Majority of reports and documents reiterated that definition of disability in the pilot was based on the UNCRPD. Reportedly, the pilot programme considers interaction between the person with disability towards the environment and was not designed to reject the need for medical interventions. </w:t>
      </w:r>
      <w:r w:rsidRPr="00243A6C">
        <w:rPr>
          <w:szCs w:val="20"/>
        </w:rPr>
        <w:t xml:space="preserve">Functioning and participation of person with disabilities in society and the types of support that they need to realize their full potential, was also regarded in the design which aims to analyse the barriers experienced by the person with disability entrenched in government systems. </w:t>
      </w:r>
    </w:p>
    <w:p w14:paraId="1057243C" w14:textId="77777777" w:rsidR="00402B09" w:rsidRDefault="00402B09" w:rsidP="00402B09">
      <w:pPr>
        <w:pStyle w:val="ListParagraph"/>
        <w:rPr>
          <w:sz w:val="22"/>
        </w:rPr>
      </w:pPr>
    </w:p>
    <w:tbl>
      <w:tblPr>
        <w:tblStyle w:val="TableGridLight1"/>
        <w:tblpPr w:leftFromText="180" w:rightFromText="180" w:vertAnchor="text" w:horzAnchor="margin" w:tblpXSpec="right" w:tblpY="-17"/>
        <w:tblW w:w="1155" w:type="pct"/>
        <w:tblLook w:val="04A0" w:firstRow="1" w:lastRow="0" w:firstColumn="1" w:lastColumn="0" w:noHBand="0" w:noVBand="1"/>
      </w:tblPr>
      <w:tblGrid>
        <w:gridCol w:w="2135"/>
      </w:tblGrid>
      <w:tr w:rsidR="006E677A" w:rsidRPr="00F6797A" w14:paraId="05661728" w14:textId="77777777" w:rsidTr="006E677A">
        <w:trPr>
          <w:tblHeader/>
        </w:trPr>
        <w:tc>
          <w:tcPr>
            <w:tcW w:w="5000" w:type="pct"/>
            <w:shd w:val="clear" w:color="auto" w:fill="FFC000"/>
          </w:tcPr>
          <w:p w14:paraId="396F7EF4" w14:textId="77777777" w:rsidR="006E677A" w:rsidRPr="0035628B" w:rsidRDefault="006E677A" w:rsidP="006E677A">
            <w:pPr>
              <w:jc w:val="center"/>
              <w:rPr>
                <w:color w:val="FFFFFF" w:themeColor="background1"/>
                <w:sz w:val="28"/>
                <w:szCs w:val="28"/>
              </w:rPr>
            </w:pPr>
            <w:r w:rsidRPr="0035628B">
              <w:rPr>
                <w:color w:val="FFFFFF" w:themeColor="background1"/>
                <w:sz w:val="28"/>
                <w:szCs w:val="28"/>
              </w:rPr>
              <w:t>Developing</w:t>
            </w:r>
          </w:p>
        </w:tc>
      </w:tr>
    </w:tbl>
    <w:p w14:paraId="34B548CF" w14:textId="77777777" w:rsidR="00402B09" w:rsidRPr="003B6458" w:rsidRDefault="00402B09" w:rsidP="00402B09">
      <w:pPr>
        <w:pStyle w:val="ListParagraph"/>
        <w:numPr>
          <w:ilvl w:val="0"/>
          <w:numId w:val="47"/>
        </w:numPr>
        <w:rPr>
          <w:sz w:val="22"/>
          <w:lang w:val="en-US"/>
        </w:rPr>
      </w:pPr>
      <w:r>
        <w:rPr>
          <w:b/>
          <w:sz w:val="22"/>
          <w:lang w:val="en-US"/>
        </w:rPr>
        <w:t xml:space="preserve">Alignment with UNCRPD and ICF Key Principles: </w:t>
      </w:r>
    </w:p>
    <w:p w14:paraId="29B6FDAD" w14:textId="77777777" w:rsidR="00402B09" w:rsidRDefault="00402B09" w:rsidP="00402B09">
      <w:pPr>
        <w:pStyle w:val="ListParagraph"/>
        <w:rPr>
          <w:sz w:val="22"/>
          <w:lang w:val="en-US"/>
        </w:rPr>
      </w:pPr>
    </w:p>
    <w:p w14:paraId="6C2E8C78" w14:textId="529601C7" w:rsidR="00402B09" w:rsidRPr="00243A6C" w:rsidRDefault="00CD4D31" w:rsidP="00243A6C">
      <w:pPr>
        <w:pStyle w:val="ListParagraph"/>
        <w:rPr>
          <w:szCs w:val="20"/>
        </w:rPr>
      </w:pPr>
      <w:r w:rsidRPr="00243A6C">
        <w:rPr>
          <w:szCs w:val="20"/>
        </w:rPr>
        <w:t>D</w:t>
      </w:r>
      <w:r w:rsidR="00402B09" w:rsidRPr="00243A6C">
        <w:rPr>
          <w:szCs w:val="20"/>
        </w:rPr>
        <w:t xml:space="preserve">ata from the respondents show that the pilot programme was aligned with key concepts of the UNCRPD. For accessibility, efforts were made to ensure that the assessment and status determination process were accessible to children with disabilities even though the process was challenging. There were also attempts to ensure equal opportunity for men and women in the pilot but other disability groups were unable to participate. The review demonstrated that no specific group were refused access to the assessment procedure. Interview data indicated that families with persons with disabilities in remote areas experienced difficulties in accessing the pilot due to lack of information, transport and language issues. </w:t>
      </w:r>
      <w:r w:rsidR="009C0834" w:rsidRPr="00243A6C">
        <w:rPr>
          <w:szCs w:val="20"/>
        </w:rPr>
        <w:t>I</w:t>
      </w:r>
      <w:r w:rsidR="00402B09" w:rsidRPr="00243A6C">
        <w:rPr>
          <w:szCs w:val="20"/>
        </w:rPr>
        <w:t xml:space="preserve">t was mentioned however, that it was difficult to include the voice of persons with disabilities in the </w:t>
      </w:r>
      <w:commentRangeStart w:id="8"/>
      <w:r w:rsidR="00402B09" w:rsidRPr="00243A6C">
        <w:rPr>
          <w:szCs w:val="20"/>
        </w:rPr>
        <w:t>process</w:t>
      </w:r>
      <w:commentRangeEnd w:id="8"/>
      <w:r w:rsidR="003B1700">
        <w:rPr>
          <w:rStyle w:val="CommentReference"/>
        </w:rPr>
        <w:commentReference w:id="8"/>
      </w:r>
      <w:r w:rsidR="00402B09" w:rsidRPr="00243A6C">
        <w:rPr>
          <w:szCs w:val="20"/>
        </w:rPr>
        <w:t xml:space="preserve">. The goals of the pilot was to determine disability status, screen functionality and identify support needs which are steps that lead to full and effective inclusion of persons with disabilities in society. Lastly, in regards to alignment with the ICF, it was mentioned that not relying solely on the medical diagnoses on assessment was difficult for the dominant perspective in the country was attuned to the medical model of disability. </w:t>
      </w:r>
    </w:p>
    <w:p w14:paraId="50CFC164" w14:textId="77777777" w:rsidR="00402B09" w:rsidRPr="00E93BA6" w:rsidRDefault="00402B09" w:rsidP="00402B09">
      <w:pPr>
        <w:rPr>
          <w:b/>
          <w:sz w:val="22"/>
          <w:lang w:val="en-US"/>
        </w:rPr>
      </w:pPr>
    </w:p>
    <w:p w14:paraId="4D3B0573" w14:textId="77777777" w:rsidR="00402B09" w:rsidRDefault="00402B09" w:rsidP="00402B09">
      <w:pPr>
        <w:rPr>
          <w:b/>
          <w:sz w:val="22"/>
          <w:lang w:val="en-US"/>
        </w:rPr>
      </w:pPr>
      <w:r w:rsidRPr="00E93BA6">
        <w:rPr>
          <w:b/>
          <w:sz w:val="22"/>
          <w:lang w:val="en-US"/>
        </w:rPr>
        <w:t>Content</w:t>
      </w:r>
    </w:p>
    <w:p w14:paraId="6C4CEABC" w14:textId="77777777" w:rsidR="00402B09" w:rsidRDefault="00402B09" w:rsidP="00402B09">
      <w:pPr>
        <w:rPr>
          <w:b/>
          <w:sz w:val="22"/>
          <w:lang w:val="en-US"/>
        </w:rPr>
      </w:pPr>
    </w:p>
    <w:tbl>
      <w:tblPr>
        <w:tblStyle w:val="TableGridLight1"/>
        <w:tblpPr w:leftFromText="180" w:rightFromText="180" w:vertAnchor="text" w:horzAnchor="page" w:tblpX="7859" w:tblpY="-54"/>
        <w:tblW w:w="1155" w:type="pct"/>
        <w:tblLook w:val="04A0" w:firstRow="1" w:lastRow="0" w:firstColumn="1" w:lastColumn="0" w:noHBand="0" w:noVBand="1"/>
      </w:tblPr>
      <w:tblGrid>
        <w:gridCol w:w="2135"/>
      </w:tblGrid>
      <w:tr w:rsidR="00C85F37" w:rsidRPr="00F6797A" w14:paraId="60882843" w14:textId="77777777" w:rsidTr="00C85F37">
        <w:trPr>
          <w:tblHeader/>
        </w:trPr>
        <w:tc>
          <w:tcPr>
            <w:tcW w:w="5000" w:type="pct"/>
            <w:shd w:val="clear" w:color="auto" w:fill="FFC000"/>
          </w:tcPr>
          <w:p w14:paraId="3ADA374C" w14:textId="77777777" w:rsidR="00C85F37" w:rsidRPr="0035628B" w:rsidRDefault="00C85F37" w:rsidP="00C85F37">
            <w:pPr>
              <w:jc w:val="center"/>
              <w:rPr>
                <w:color w:val="FFFFFF" w:themeColor="background1"/>
                <w:sz w:val="28"/>
                <w:szCs w:val="28"/>
              </w:rPr>
            </w:pPr>
            <w:r w:rsidRPr="0035628B">
              <w:rPr>
                <w:color w:val="FFFFFF" w:themeColor="background1"/>
                <w:sz w:val="28"/>
                <w:szCs w:val="28"/>
              </w:rPr>
              <w:t>Developing</w:t>
            </w:r>
          </w:p>
        </w:tc>
      </w:tr>
    </w:tbl>
    <w:p w14:paraId="397B47B6" w14:textId="77777777" w:rsidR="00402B09" w:rsidRPr="00483BDA" w:rsidRDefault="00402B09" w:rsidP="00402B09">
      <w:pPr>
        <w:pStyle w:val="ListParagraph"/>
        <w:numPr>
          <w:ilvl w:val="0"/>
          <w:numId w:val="47"/>
        </w:numPr>
        <w:jc w:val="left"/>
        <w:rPr>
          <w:b/>
          <w:sz w:val="22"/>
          <w:lang w:val="en-US"/>
        </w:rPr>
      </w:pPr>
      <w:r w:rsidRPr="00A15A24">
        <w:rPr>
          <w:b/>
          <w:sz w:val="22"/>
          <w:lang w:val="en-US"/>
        </w:rPr>
        <w:t>ICF Components for Disability Assessment</w:t>
      </w:r>
      <w:r>
        <w:rPr>
          <w:b/>
          <w:sz w:val="22"/>
          <w:lang w:val="en-US"/>
        </w:rPr>
        <w:t xml:space="preserve">:     </w:t>
      </w:r>
    </w:p>
    <w:p w14:paraId="497AD6E0" w14:textId="77777777" w:rsidR="00402B09" w:rsidRDefault="00402B09" w:rsidP="00402B09">
      <w:pPr>
        <w:rPr>
          <w:b/>
          <w:sz w:val="22"/>
          <w:lang w:val="en-US"/>
        </w:rPr>
      </w:pPr>
    </w:p>
    <w:p w14:paraId="08922D57" w14:textId="56C299FC" w:rsidR="00402B09" w:rsidRPr="00243A6C" w:rsidRDefault="00402B09" w:rsidP="00402B09">
      <w:pPr>
        <w:ind w:left="720"/>
        <w:rPr>
          <w:szCs w:val="20"/>
        </w:rPr>
      </w:pPr>
      <w:r w:rsidRPr="00243A6C">
        <w:rPr>
          <w:szCs w:val="20"/>
          <w:lang w:val="en-US"/>
        </w:rPr>
        <w:t xml:space="preserve">The tools used by the pilot programme were based on the components, domains and approaches of the ICF. Assessment tool for adults followed </w:t>
      </w:r>
      <w:r w:rsidRPr="00243A6C">
        <w:rPr>
          <w:szCs w:val="20"/>
        </w:rPr>
        <w:t>the 36-item questionnaire of WHODAS 2.0 and looked at six (6) domains of functioning while the one used for children. were based on the Model Disability Survey (MDS-WHO) and the Washington Group Questionnaire. Reportedly, not much adjustment was made and the language used was just simplified for all participants.</w:t>
      </w:r>
    </w:p>
    <w:p w14:paraId="6AE20D89" w14:textId="77777777" w:rsidR="00402B09" w:rsidRPr="00243A6C" w:rsidRDefault="00402B09" w:rsidP="00402B09">
      <w:pPr>
        <w:ind w:left="720"/>
        <w:rPr>
          <w:szCs w:val="20"/>
        </w:rPr>
      </w:pPr>
    </w:p>
    <w:p w14:paraId="7D2E440A" w14:textId="58722892" w:rsidR="00402B09" w:rsidRPr="00243A6C" w:rsidRDefault="009C0834" w:rsidP="00402B09">
      <w:pPr>
        <w:ind w:left="720"/>
        <w:rPr>
          <w:color w:val="000000" w:themeColor="text1"/>
          <w:szCs w:val="20"/>
          <w:lang w:val="en-US"/>
        </w:rPr>
      </w:pPr>
      <w:r w:rsidRPr="00243A6C">
        <w:rPr>
          <w:color w:val="000000" w:themeColor="text1"/>
          <w:szCs w:val="20"/>
          <w:lang w:val="en-US"/>
        </w:rPr>
        <w:t>It was c</w:t>
      </w:r>
      <w:r w:rsidR="00402B09" w:rsidRPr="00243A6C">
        <w:rPr>
          <w:color w:val="000000" w:themeColor="text1"/>
          <w:szCs w:val="20"/>
          <w:lang w:val="en-US"/>
        </w:rPr>
        <w:t>halleng</w:t>
      </w:r>
      <w:r w:rsidRPr="00243A6C">
        <w:rPr>
          <w:color w:val="000000" w:themeColor="text1"/>
          <w:szCs w:val="20"/>
          <w:lang w:val="en-US"/>
        </w:rPr>
        <w:t>ing</w:t>
      </w:r>
      <w:r w:rsidR="00402B09" w:rsidRPr="00243A6C">
        <w:rPr>
          <w:color w:val="000000" w:themeColor="text1"/>
          <w:szCs w:val="20"/>
          <w:lang w:val="en-US"/>
        </w:rPr>
        <w:t xml:space="preserve"> </w:t>
      </w:r>
      <w:r w:rsidRPr="00243A6C">
        <w:rPr>
          <w:color w:val="000000" w:themeColor="text1"/>
          <w:szCs w:val="20"/>
          <w:lang w:val="en-US"/>
        </w:rPr>
        <w:t>to</w:t>
      </w:r>
      <w:r w:rsidR="00402B09" w:rsidRPr="00243A6C">
        <w:rPr>
          <w:color w:val="000000" w:themeColor="text1"/>
          <w:szCs w:val="20"/>
          <w:lang w:val="en-US"/>
        </w:rPr>
        <w:t xml:space="preserve"> develop an assessment tool for children</w:t>
      </w:r>
      <w:r w:rsidRPr="00243A6C">
        <w:rPr>
          <w:color w:val="000000" w:themeColor="text1"/>
          <w:szCs w:val="20"/>
          <w:lang w:val="en-US"/>
        </w:rPr>
        <w:t>, while</w:t>
      </w:r>
      <w:r w:rsidR="00402B09" w:rsidRPr="00243A6C">
        <w:rPr>
          <w:color w:val="000000" w:themeColor="text1"/>
          <w:szCs w:val="20"/>
          <w:lang w:val="en-US"/>
        </w:rPr>
        <w:t xml:space="preserve"> not having an in-country expert. </w:t>
      </w:r>
      <w:r w:rsidRPr="00243A6C">
        <w:rPr>
          <w:color w:val="000000" w:themeColor="text1"/>
          <w:szCs w:val="20"/>
          <w:lang w:val="en-US"/>
        </w:rPr>
        <w:t>T</w:t>
      </w:r>
      <w:r w:rsidR="00402B09" w:rsidRPr="00243A6C">
        <w:rPr>
          <w:color w:val="000000" w:themeColor="text1"/>
          <w:szCs w:val="20"/>
          <w:lang w:val="en-US"/>
        </w:rPr>
        <w:t>he tools reportedly were unable to capture the full picture of the condition of a person. Some participants also f</w:t>
      </w:r>
      <w:r w:rsidR="003F2BC0" w:rsidRPr="00243A6C">
        <w:rPr>
          <w:color w:val="000000" w:themeColor="text1"/>
          <w:szCs w:val="20"/>
          <w:lang w:val="en-US"/>
        </w:rPr>
        <w:t>oun</w:t>
      </w:r>
      <w:r w:rsidR="00402B09" w:rsidRPr="00243A6C">
        <w:rPr>
          <w:color w:val="000000" w:themeColor="text1"/>
          <w:szCs w:val="20"/>
          <w:lang w:val="en-US"/>
        </w:rPr>
        <w:t xml:space="preserve">d it difficult to recall activities that occurred in the last thirty (30) days. Lastly, some shared that some parents have the tendency to </w:t>
      </w:r>
      <w:r w:rsidR="003F2BC0" w:rsidRPr="00243A6C">
        <w:rPr>
          <w:color w:val="000000" w:themeColor="text1"/>
          <w:szCs w:val="20"/>
          <w:lang w:val="en-US"/>
        </w:rPr>
        <w:t>underestimate</w:t>
      </w:r>
      <w:r w:rsidR="00402B09" w:rsidRPr="00243A6C">
        <w:rPr>
          <w:color w:val="000000" w:themeColor="text1"/>
          <w:szCs w:val="20"/>
          <w:lang w:val="en-US"/>
        </w:rPr>
        <w:t xml:space="preserve"> actual experiences of persons with disabilities which impacts reliability of the results. </w:t>
      </w:r>
    </w:p>
    <w:p w14:paraId="72F53CD3" w14:textId="77777777" w:rsidR="00402B09" w:rsidRDefault="00402B09" w:rsidP="00402B09">
      <w:pPr>
        <w:ind w:left="720"/>
        <w:rPr>
          <w:color w:val="000000" w:themeColor="text1"/>
          <w:sz w:val="22"/>
          <w:lang w:val="en-US"/>
        </w:rPr>
      </w:pPr>
    </w:p>
    <w:tbl>
      <w:tblPr>
        <w:tblStyle w:val="TableGridLight1"/>
        <w:tblpPr w:leftFromText="180" w:rightFromText="180" w:vertAnchor="text" w:horzAnchor="page" w:tblpX="6435" w:tblpY="-28"/>
        <w:tblW w:w="1155" w:type="pct"/>
        <w:tblLook w:val="04A0" w:firstRow="1" w:lastRow="0" w:firstColumn="1" w:lastColumn="0" w:noHBand="0" w:noVBand="1"/>
      </w:tblPr>
      <w:tblGrid>
        <w:gridCol w:w="2135"/>
      </w:tblGrid>
      <w:tr w:rsidR="00402B09" w:rsidRPr="00F6797A" w14:paraId="2B4DC0B9" w14:textId="77777777" w:rsidTr="004B2182">
        <w:trPr>
          <w:tblHeader/>
        </w:trPr>
        <w:tc>
          <w:tcPr>
            <w:tcW w:w="5000" w:type="pct"/>
            <w:shd w:val="clear" w:color="auto" w:fill="FFC000"/>
          </w:tcPr>
          <w:p w14:paraId="452B5AF8"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Developing</w:t>
            </w:r>
          </w:p>
        </w:tc>
      </w:tr>
    </w:tbl>
    <w:p w14:paraId="60E750DF" w14:textId="77777777" w:rsidR="00402B09" w:rsidRPr="002A268B" w:rsidRDefault="00402B09" w:rsidP="00402B09">
      <w:pPr>
        <w:pStyle w:val="ListParagraph"/>
        <w:numPr>
          <w:ilvl w:val="0"/>
          <w:numId w:val="47"/>
        </w:numPr>
        <w:rPr>
          <w:color w:val="000000" w:themeColor="text1"/>
          <w:sz w:val="22"/>
          <w:lang w:val="en-US"/>
        </w:rPr>
      </w:pPr>
      <w:r>
        <w:rPr>
          <w:b/>
          <w:color w:val="000000" w:themeColor="text1"/>
          <w:sz w:val="22"/>
          <w:lang w:val="en-US"/>
        </w:rPr>
        <w:t xml:space="preserve">ICF Qualifiers for Status Determination:     </w:t>
      </w:r>
    </w:p>
    <w:p w14:paraId="251668C9" w14:textId="77777777" w:rsidR="00402B09" w:rsidRPr="002A268B" w:rsidRDefault="00402B09" w:rsidP="00402B09">
      <w:pPr>
        <w:rPr>
          <w:color w:val="000000" w:themeColor="text1"/>
          <w:sz w:val="22"/>
          <w:lang w:val="en-US"/>
        </w:rPr>
      </w:pPr>
    </w:p>
    <w:p w14:paraId="67BE9E77" w14:textId="3B26EBDF" w:rsidR="00402B09" w:rsidRPr="00243A6C" w:rsidRDefault="00402B09" w:rsidP="00402B09">
      <w:pPr>
        <w:ind w:left="720"/>
        <w:rPr>
          <w:color w:val="000000" w:themeColor="text1"/>
          <w:szCs w:val="20"/>
          <w:lang w:val="en-US"/>
        </w:rPr>
      </w:pPr>
      <w:r w:rsidRPr="00243A6C">
        <w:rPr>
          <w:szCs w:val="20"/>
        </w:rPr>
        <w:t xml:space="preserve">Thorough efforts were made to standardize the tools and ensure alignment with the ICF and WHODAS. </w:t>
      </w:r>
      <w:r w:rsidRPr="00243A6C">
        <w:rPr>
          <w:color w:val="000000" w:themeColor="text1"/>
          <w:szCs w:val="20"/>
          <w:lang w:val="en-US"/>
        </w:rPr>
        <w:t xml:space="preserve">A special algorithm and software programme </w:t>
      </w:r>
      <w:r w:rsidR="00DE472E" w:rsidRPr="00243A6C">
        <w:rPr>
          <w:color w:val="000000" w:themeColor="text1"/>
          <w:szCs w:val="20"/>
          <w:lang w:val="en-US"/>
        </w:rPr>
        <w:t>were</w:t>
      </w:r>
      <w:r w:rsidRPr="00243A6C">
        <w:rPr>
          <w:color w:val="000000" w:themeColor="text1"/>
          <w:szCs w:val="20"/>
          <w:lang w:val="en-US"/>
        </w:rPr>
        <w:t xml:space="preserve"> developed to standardize the tools and make the assessment process easier for specialists. Item Response theory (ITR) was also employed and instruments were furthermore validated through content-based validity. At present, the team that was outsourced to standardize the tools are getting good results and are receiving high ratings when it comes to content-based validation. Challenges mentioned include the lack of a conceptual framework during the inception phase of the pilot programme. Other challenges were the low </w:t>
      </w:r>
      <w:r w:rsidRPr="00243A6C">
        <w:rPr>
          <w:color w:val="000000" w:themeColor="text1"/>
          <w:szCs w:val="20"/>
          <w:lang w:val="en-US"/>
        </w:rPr>
        <w:lastRenderedPageBreak/>
        <w:t xml:space="preserve">competency level of the functional specialist and measuring difficulty level of persons with disabilities. Lastly, </w:t>
      </w:r>
      <w:r w:rsidR="00867A97" w:rsidRPr="00243A6C">
        <w:rPr>
          <w:color w:val="000000" w:themeColor="text1"/>
          <w:szCs w:val="20"/>
          <w:lang w:val="en-US"/>
        </w:rPr>
        <w:t>some</w:t>
      </w:r>
      <w:r w:rsidRPr="00243A6C">
        <w:rPr>
          <w:color w:val="000000" w:themeColor="text1"/>
          <w:szCs w:val="20"/>
          <w:lang w:val="en-US"/>
        </w:rPr>
        <w:t xml:space="preserve">times the multi-disciplinary team do not reach an agreement on the disability status of a person that other specialists had to intervene on some occasions. </w:t>
      </w:r>
    </w:p>
    <w:p w14:paraId="3F1312D4" w14:textId="77777777" w:rsidR="00402B09" w:rsidRPr="00243A6C" w:rsidRDefault="00402B09" w:rsidP="00402B09">
      <w:pPr>
        <w:rPr>
          <w:b/>
          <w:szCs w:val="20"/>
          <w:lang w:val="en-US"/>
        </w:rPr>
      </w:pPr>
    </w:p>
    <w:p w14:paraId="59C61FF0" w14:textId="77777777" w:rsidR="00402B09" w:rsidRPr="00243A6C" w:rsidRDefault="00402B09" w:rsidP="00402B09">
      <w:pPr>
        <w:rPr>
          <w:b/>
          <w:szCs w:val="20"/>
          <w:lang w:val="en-US"/>
        </w:rPr>
      </w:pPr>
    </w:p>
    <w:p w14:paraId="20C41A9F" w14:textId="77777777" w:rsidR="00402B09" w:rsidRDefault="00402B09" w:rsidP="00402B09">
      <w:pPr>
        <w:rPr>
          <w:b/>
          <w:sz w:val="22"/>
          <w:lang w:val="en-US"/>
        </w:rPr>
      </w:pPr>
      <w:r w:rsidRPr="00E93BA6">
        <w:rPr>
          <w:b/>
          <w:sz w:val="22"/>
          <w:lang w:val="en-US"/>
        </w:rPr>
        <w:t>Process</w:t>
      </w:r>
    </w:p>
    <w:p w14:paraId="1E3E16D6" w14:textId="77777777" w:rsidR="00402B09" w:rsidRDefault="00402B09" w:rsidP="00402B09">
      <w:pPr>
        <w:rPr>
          <w:b/>
          <w:sz w:val="22"/>
          <w:lang w:val="en-US"/>
        </w:rPr>
      </w:pPr>
    </w:p>
    <w:tbl>
      <w:tblPr>
        <w:tblStyle w:val="TableGridLight1"/>
        <w:tblpPr w:leftFromText="180" w:rightFromText="180" w:vertAnchor="text" w:horzAnchor="margin" w:tblpXSpec="right" w:tblpY="-77"/>
        <w:tblW w:w="1155" w:type="pct"/>
        <w:tblLook w:val="04A0" w:firstRow="1" w:lastRow="0" w:firstColumn="1" w:lastColumn="0" w:noHBand="0" w:noVBand="1"/>
      </w:tblPr>
      <w:tblGrid>
        <w:gridCol w:w="2135"/>
      </w:tblGrid>
      <w:tr w:rsidR="00402B09" w:rsidRPr="00F6797A" w14:paraId="21A7A995" w14:textId="77777777" w:rsidTr="004B2182">
        <w:trPr>
          <w:tblHeader/>
        </w:trPr>
        <w:tc>
          <w:tcPr>
            <w:tcW w:w="5000" w:type="pct"/>
            <w:shd w:val="clear" w:color="auto" w:fill="FFC000"/>
          </w:tcPr>
          <w:p w14:paraId="4EFED7BF"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Developing</w:t>
            </w:r>
          </w:p>
        </w:tc>
      </w:tr>
    </w:tbl>
    <w:p w14:paraId="382181E3" w14:textId="77777777" w:rsidR="00402B09" w:rsidRPr="00CD7C29" w:rsidRDefault="00402B09" w:rsidP="00402B09">
      <w:pPr>
        <w:pStyle w:val="ListParagraph"/>
        <w:numPr>
          <w:ilvl w:val="0"/>
          <w:numId w:val="47"/>
        </w:numPr>
        <w:jc w:val="left"/>
        <w:rPr>
          <w:b/>
          <w:sz w:val="22"/>
          <w:lang w:val="en-US"/>
        </w:rPr>
      </w:pPr>
      <w:r>
        <w:rPr>
          <w:b/>
          <w:sz w:val="22"/>
          <w:lang w:val="en-US"/>
        </w:rPr>
        <w:t xml:space="preserve">Applied Procedure in Assessment and Status Determination:      </w:t>
      </w:r>
    </w:p>
    <w:p w14:paraId="7880A340" w14:textId="77777777" w:rsidR="00402B09" w:rsidRDefault="00402B09" w:rsidP="00402B09">
      <w:pPr>
        <w:pStyle w:val="ListParagraph"/>
        <w:rPr>
          <w:sz w:val="22"/>
          <w:lang w:val="en-US"/>
        </w:rPr>
      </w:pPr>
    </w:p>
    <w:p w14:paraId="7A03BA85" w14:textId="6BFA0838" w:rsidR="00402B09" w:rsidRPr="00243A6C" w:rsidRDefault="00402B09" w:rsidP="00402B09">
      <w:pPr>
        <w:pStyle w:val="ListParagraph"/>
        <w:rPr>
          <w:color w:val="000000" w:themeColor="text1"/>
          <w:szCs w:val="20"/>
          <w:lang w:val="en-US"/>
        </w:rPr>
      </w:pPr>
      <w:r w:rsidRPr="00243A6C">
        <w:rPr>
          <w:color w:val="000000" w:themeColor="text1"/>
          <w:szCs w:val="20"/>
          <w:lang w:val="en-US"/>
        </w:rPr>
        <w:t>Beneficiaries who are interested to undertake the assessment and disability status determination process were usually referred by doctors to the Case Managers. They receive information about the terms and conditions for their participation</w:t>
      </w:r>
      <w:r w:rsidR="004A34E8">
        <w:rPr>
          <w:color w:val="000000" w:themeColor="text1"/>
          <w:szCs w:val="20"/>
          <w:lang w:val="en-US"/>
        </w:rPr>
        <w:t>,</w:t>
      </w:r>
      <w:r w:rsidRPr="00243A6C">
        <w:rPr>
          <w:color w:val="000000" w:themeColor="text1"/>
          <w:szCs w:val="20"/>
          <w:lang w:val="en-US"/>
        </w:rPr>
        <w:t xml:space="preserve"> and were asked to sign a consent form. Once official informed consent was obtained, the process officially started with the Case Manager conducting the social profile interview with the participant. The Case Manager then referred the participant to the Functional Assessment Specialist for the next stage of the assessment. The role of the physician-coordinator remained the same as </w:t>
      </w:r>
      <w:r w:rsidR="004A34E8">
        <w:rPr>
          <w:color w:val="000000" w:themeColor="text1"/>
          <w:szCs w:val="20"/>
          <w:lang w:val="en-US"/>
        </w:rPr>
        <w:t>stated in the current</w:t>
      </w:r>
      <w:r w:rsidRPr="00243A6C">
        <w:rPr>
          <w:color w:val="000000" w:themeColor="text1"/>
          <w:szCs w:val="20"/>
          <w:lang w:val="en-US"/>
        </w:rPr>
        <w:t xml:space="preserve"> law. They were tasked to draw their assessment on the medical condition and provide a medical diagnosis to the </w:t>
      </w:r>
      <w:commentRangeStart w:id="9"/>
      <w:r w:rsidRPr="00243A6C">
        <w:rPr>
          <w:color w:val="000000" w:themeColor="text1"/>
          <w:szCs w:val="20"/>
          <w:lang w:val="en-US"/>
        </w:rPr>
        <w:t>participant</w:t>
      </w:r>
      <w:commentRangeEnd w:id="9"/>
      <w:r w:rsidR="00472DBA">
        <w:rPr>
          <w:rStyle w:val="CommentReference"/>
        </w:rPr>
        <w:commentReference w:id="9"/>
      </w:r>
      <w:r w:rsidRPr="00243A6C">
        <w:rPr>
          <w:color w:val="000000" w:themeColor="text1"/>
          <w:szCs w:val="20"/>
          <w:lang w:val="en-US"/>
        </w:rPr>
        <w:t>. The only addition was that they were required to attend the multi-disciplinary meetings with other specialists. Through the multi-disciplinary meetings, the three specialists</w:t>
      </w:r>
      <w:r w:rsidR="004A34E8">
        <w:rPr>
          <w:color w:val="000000" w:themeColor="text1"/>
          <w:szCs w:val="20"/>
          <w:lang w:val="en-US"/>
        </w:rPr>
        <w:t xml:space="preserve">, </w:t>
      </w:r>
      <w:r w:rsidRPr="00243A6C">
        <w:rPr>
          <w:color w:val="000000" w:themeColor="text1"/>
          <w:szCs w:val="20"/>
          <w:lang w:val="en-US"/>
        </w:rPr>
        <w:t xml:space="preserve">Physician-Coordinators, Functional Assessment Specialists and Case Managers, discussed all collected data and formed an agreement as to whether or not the participant should be assigned with a disability status and to determine the level of disability. </w:t>
      </w:r>
      <w:commentRangeStart w:id="10"/>
      <w:r w:rsidRPr="00243A6C">
        <w:rPr>
          <w:color w:val="000000" w:themeColor="text1"/>
          <w:szCs w:val="20"/>
          <w:lang w:val="en-US"/>
        </w:rPr>
        <w:t xml:space="preserve">Respondent shared that in situations wherein a multi-disciplinary team did not to come </w:t>
      </w:r>
      <w:r w:rsidR="004A34E8">
        <w:rPr>
          <w:color w:val="000000" w:themeColor="text1"/>
          <w:szCs w:val="20"/>
          <w:lang w:val="en-US"/>
        </w:rPr>
        <w:t>to an</w:t>
      </w:r>
      <w:r w:rsidRPr="00243A6C">
        <w:rPr>
          <w:color w:val="000000" w:themeColor="text1"/>
          <w:szCs w:val="20"/>
          <w:lang w:val="en-US"/>
        </w:rPr>
        <w:t xml:space="preserve"> agreement, the team compromised by assigning the closest argued disability status to the participant.</w:t>
      </w:r>
      <w:commentRangeEnd w:id="10"/>
      <w:r w:rsidR="00472DBA">
        <w:rPr>
          <w:rStyle w:val="CommentReference"/>
        </w:rPr>
        <w:commentReference w:id="10"/>
      </w:r>
    </w:p>
    <w:p w14:paraId="7C176C49" w14:textId="77777777" w:rsidR="00402B09" w:rsidRPr="00243A6C" w:rsidRDefault="00402B09" w:rsidP="00402B09">
      <w:pPr>
        <w:pStyle w:val="ListParagraph"/>
        <w:rPr>
          <w:color w:val="000000" w:themeColor="text1"/>
          <w:szCs w:val="20"/>
          <w:lang w:val="en-US"/>
        </w:rPr>
      </w:pPr>
    </w:p>
    <w:p w14:paraId="29A222FC" w14:textId="0B8BA908" w:rsidR="00402B09" w:rsidRPr="00243A6C" w:rsidRDefault="00402B09" w:rsidP="00402B09">
      <w:pPr>
        <w:pStyle w:val="ListParagraph"/>
        <w:rPr>
          <w:color w:val="000000" w:themeColor="text1"/>
          <w:szCs w:val="20"/>
          <w:lang w:val="en-US"/>
        </w:rPr>
      </w:pPr>
      <w:r w:rsidRPr="00243A6C">
        <w:rPr>
          <w:color w:val="000000" w:themeColor="text1"/>
          <w:szCs w:val="20"/>
          <w:lang w:val="en-US"/>
        </w:rPr>
        <w:t>Challenges shared by the respondents were that the three (3) members of the multi-disciplinary team often experience</w:t>
      </w:r>
      <w:r w:rsidR="007F6D84">
        <w:rPr>
          <w:color w:val="000000" w:themeColor="text1"/>
          <w:szCs w:val="20"/>
          <w:lang w:val="en-US"/>
        </w:rPr>
        <w:t>d</w:t>
      </w:r>
      <w:r w:rsidRPr="00243A6C">
        <w:rPr>
          <w:color w:val="000000" w:themeColor="text1"/>
          <w:szCs w:val="20"/>
          <w:lang w:val="en-US"/>
        </w:rPr>
        <w:t xml:space="preserve"> difficulty in understanding each other during meetings. Due to the fact that they bring in different perspectives, reaching an agreed disability status can sometimes be problematic. Another challenge mentioned was that some parents of children with disabilities had difficulty understanding the questions in the functional assessment and that some parents tend to exaggerate or understate the actual condition and functionality of the child. Some recommendations made were to develop a mechanism to link persons with disabilities to available services after receiving a status and employ more human specialists for when the pilot is implemented on a larger scale. </w:t>
      </w:r>
      <w:commentRangeStart w:id="11"/>
      <w:r w:rsidRPr="00243A6C">
        <w:rPr>
          <w:color w:val="000000" w:themeColor="text1"/>
          <w:szCs w:val="20"/>
          <w:lang w:val="en-US"/>
        </w:rPr>
        <w:t xml:space="preserve">Lastly, it was recommended to make the assessment process less bureaucratic to encourage more citizen participation. </w:t>
      </w:r>
      <w:commentRangeEnd w:id="11"/>
      <w:r w:rsidR="00A21484">
        <w:rPr>
          <w:rStyle w:val="CommentReference"/>
        </w:rPr>
        <w:commentReference w:id="11"/>
      </w:r>
    </w:p>
    <w:p w14:paraId="4C24D7C4" w14:textId="77777777" w:rsidR="00402B09" w:rsidRPr="00243A6C" w:rsidRDefault="00402B09" w:rsidP="00402B09">
      <w:pPr>
        <w:pStyle w:val="ListParagraph"/>
        <w:rPr>
          <w:color w:val="000000" w:themeColor="text1"/>
          <w:szCs w:val="20"/>
          <w:lang w:val="en-US"/>
        </w:rPr>
      </w:pPr>
    </w:p>
    <w:p w14:paraId="3C765936" w14:textId="77777777" w:rsidR="00402B09" w:rsidRDefault="00402B09" w:rsidP="00402B09">
      <w:pPr>
        <w:pStyle w:val="ListParagraph"/>
        <w:rPr>
          <w:color w:val="000000" w:themeColor="text1"/>
          <w:sz w:val="22"/>
          <w:lang w:val="en-US"/>
        </w:rPr>
      </w:pPr>
    </w:p>
    <w:tbl>
      <w:tblPr>
        <w:tblStyle w:val="TableGridLight1"/>
        <w:tblpPr w:leftFromText="180" w:rightFromText="180" w:vertAnchor="text" w:horzAnchor="page" w:tblpX="3585" w:tblpY="-56"/>
        <w:tblW w:w="1155" w:type="pct"/>
        <w:tblLook w:val="04A0" w:firstRow="1" w:lastRow="0" w:firstColumn="1" w:lastColumn="0" w:noHBand="0" w:noVBand="1"/>
      </w:tblPr>
      <w:tblGrid>
        <w:gridCol w:w="2135"/>
      </w:tblGrid>
      <w:tr w:rsidR="00402B09" w:rsidRPr="00F6797A" w14:paraId="4EF832F7" w14:textId="77777777" w:rsidTr="004B2182">
        <w:trPr>
          <w:tblHeader/>
        </w:trPr>
        <w:tc>
          <w:tcPr>
            <w:tcW w:w="5000" w:type="pct"/>
            <w:shd w:val="clear" w:color="auto" w:fill="FFC000"/>
          </w:tcPr>
          <w:p w14:paraId="234952BF"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Developing</w:t>
            </w:r>
          </w:p>
        </w:tc>
      </w:tr>
    </w:tbl>
    <w:p w14:paraId="22C815CF" w14:textId="77777777" w:rsidR="00402B09" w:rsidRDefault="00402B09" w:rsidP="00402B09">
      <w:pPr>
        <w:pStyle w:val="ListParagraph"/>
        <w:numPr>
          <w:ilvl w:val="0"/>
          <w:numId w:val="47"/>
        </w:numPr>
        <w:rPr>
          <w:color w:val="000000" w:themeColor="text1"/>
          <w:sz w:val="22"/>
          <w:lang w:val="en-US"/>
        </w:rPr>
      </w:pPr>
      <w:r>
        <w:rPr>
          <w:b/>
          <w:color w:val="000000" w:themeColor="text1"/>
          <w:sz w:val="22"/>
          <w:lang w:val="en-US"/>
        </w:rPr>
        <w:t xml:space="preserve">Staffing:     </w:t>
      </w:r>
    </w:p>
    <w:p w14:paraId="70F96523" w14:textId="77777777" w:rsidR="00402B09" w:rsidRDefault="00402B09" w:rsidP="00402B09">
      <w:pPr>
        <w:rPr>
          <w:color w:val="000000" w:themeColor="text1"/>
          <w:sz w:val="22"/>
          <w:lang w:val="en-US"/>
        </w:rPr>
      </w:pPr>
    </w:p>
    <w:p w14:paraId="2AA9DFBC" w14:textId="77777777" w:rsidR="00402B09" w:rsidRPr="00243A6C" w:rsidRDefault="00402B09" w:rsidP="00402B09">
      <w:pPr>
        <w:ind w:left="720"/>
        <w:rPr>
          <w:color w:val="000000" w:themeColor="text1"/>
          <w:szCs w:val="20"/>
          <w:lang w:val="en-US"/>
        </w:rPr>
      </w:pPr>
      <w:r w:rsidRPr="00243A6C">
        <w:rPr>
          <w:szCs w:val="20"/>
        </w:rPr>
        <w:t xml:space="preserve">The qualifications and job descriptions of the two (2) new positions were developed by UNICEF, GASW and the Ministry of Health (MOH). Case Managers were responsible to explain details about the programme, conduct social profiling and coordinating participants to the other specialists. Functional Assessment Specialists were responsible to administer functional assessment while doctors were tasked to examine health condition of participants and provide medical diagnosis. The specialists receive regular visits from supervisors, which took place at least two (2) times a month. </w:t>
      </w:r>
      <w:r w:rsidRPr="00243A6C">
        <w:rPr>
          <w:color w:val="000000" w:themeColor="text1"/>
          <w:szCs w:val="20"/>
          <w:lang w:val="en-US"/>
        </w:rPr>
        <w:t>In terms of capacity building, the specialists underwent intensive pre- and in-service training which included learning about the social model of disability, introduction to the assessment instruments, training on how to administer the tools. As a multi-disciplinary team, Physician-Coordinators, Case Managers and Functional Assessment Specialists also receive a group training focused on team building and collaboration aimed at strengthening of each other’s roles and functions.</w:t>
      </w:r>
    </w:p>
    <w:p w14:paraId="51F8F80D" w14:textId="77777777" w:rsidR="00402B09" w:rsidRPr="00243A6C" w:rsidRDefault="00402B09" w:rsidP="00402B09">
      <w:pPr>
        <w:ind w:left="720"/>
        <w:rPr>
          <w:color w:val="000000" w:themeColor="text1"/>
          <w:szCs w:val="20"/>
          <w:lang w:val="en-US"/>
        </w:rPr>
      </w:pPr>
    </w:p>
    <w:p w14:paraId="5750F2DF" w14:textId="1D97CCA4" w:rsidR="00402B09" w:rsidRPr="00243A6C" w:rsidRDefault="00402B09" w:rsidP="00402B09">
      <w:pPr>
        <w:ind w:left="720"/>
        <w:rPr>
          <w:color w:val="000000" w:themeColor="text1"/>
          <w:szCs w:val="20"/>
          <w:lang w:val="en-US"/>
        </w:rPr>
      </w:pPr>
      <w:r w:rsidRPr="00243A6C">
        <w:rPr>
          <w:color w:val="000000" w:themeColor="text1"/>
          <w:szCs w:val="20"/>
          <w:lang w:val="en-US"/>
        </w:rPr>
        <w:t>Challenges shared</w:t>
      </w:r>
      <w:r w:rsidR="008A2E56">
        <w:rPr>
          <w:color w:val="000000" w:themeColor="text1"/>
          <w:szCs w:val="20"/>
          <w:lang w:val="en-US"/>
        </w:rPr>
        <w:t>,</w:t>
      </w:r>
      <w:r w:rsidRPr="00243A6C">
        <w:rPr>
          <w:color w:val="000000" w:themeColor="text1"/>
          <w:szCs w:val="20"/>
          <w:lang w:val="en-US"/>
        </w:rPr>
        <w:t xml:space="preserve"> related to staffing</w:t>
      </w:r>
      <w:r w:rsidR="008A2E56">
        <w:rPr>
          <w:color w:val="000000" w:themeColor="text1"/>
          <w:szCs w:val="20"/>
          <w:lang w:val="en-US"/>
        </w:rPr>
        <w:t>,</w:t>
      </w:r>
      <w:r w:rsidRPr="00243A6C">
        <w:rPr>
          <w:color w:val="000000" w:themeColor="text1"/>
          <w:szCs w:val="20"/>
          <w:lang w:val="en-US"/>
        </w:rPr>
        <w:t xml:space="preserve"> include</w:t>
      </w:r>
      <w:r w:rsidR="008A2E56">
        <w:rPr>
          <w:color w:val="000000" w:themeColor="text1"/>
          <w:szCs w:val="20"/>
          <w:lang w:val="en-US"/>
        </w:rPr>
        <w:t>d</w:t>
      </w:r>
      <w:r w:rsidRPr="00243A6C">
        <w:rPr>
          <w:color w:val="000000" w:themeColor="text1"/>
          <w:szCs w:val="20"/>
          <w:lang w:val="en-US"/>
        </w:rPr>
        <w:t xml:space="preserve"> difficulty in finding skilled personnel in the country for the position of functional assessment specialist. The lack of experience and limited understanding of specialists of disability also became an issue. Also, </w:t>
      </w:r>
      <w:r w:rsidR="008A2E56">
        <w:rPr>
          <w:color w:val="000000" w:themeColor="text1"/>
          <w:szCs w:val="20"/>
          <w:lang w:val="en-US"/>
        </w:rPr>
        <w:t xml:space="preserve">the </w:t>
      </w:r>
      <w:r w:rsidRPr="00243A6C">
        <w:rPr>
          <w:color w:val="000000" w:themeColor="text1"/>
          <w:szCs w:val="20"/>
          <w:lang w:val="en-US"/>
        </w:rPr>
        <w:t xml:space="preserve">majority of the respondents shared that most doctors involved in the pilot programme had difficulty shifting their perspective from the medical to the social model of assessment and status determination. It was expressed that to improve staffing </w:t>
      </w:r>
      <w:r w:rsidRPr="00243A6C">
        <w:rPr>
          <w:color w:val="000000" w:themeColor="text1"/>
          <w:szCs w:val="20"/>
          <w:lang w:val="en-US"/>
        </w:rPr>
        <w:lastRenderedPageBreak/>
        <w:t xml:space="preserve">issues, more </w:t>
      </w:r>
      <w:commentRangeStart w:id="12"/>
      <w:r w:rsidRPr="00243A6C">
        <w:rPr>
          <w:color w:val="000000" w:themeColor="text1"/>
          <w:szCs w:val="20"/>
          <w:lang w:val="en-US"/>
        </w:rPr>
        <w:t xml:space="preserve">practical training </w:t>
      </w:r>
      <w:commentRangeEnd w:id="12"/>
      <w:r w:rsidR="00A21484">
        <w:rPr>
          <w:rStyle w:val="CommentReference"/>
        </w:rPr>
        <w:commentReference w:id="12"/>
      </w:r>
      <w:r w:rsidRPr="00243A6C">
        <w:rPr>
          <w:color w:val="000000" w:themeColor="text1"/>
          <w:szCs w:val="20"/>
          <w:lang w:val="en-US"/>
        </w:rPr>
        <w:t xml:space="preserve">should be provided to the specialists involved in the pilot programme combined with more intensive support and frequent visits from supervisors </w:t>
      </w:r>
      <w:r w:rsidR="008A2E56" w:rsidRPr="00243A6C">
        <w:rPr>
          <w:color w:val="000000" w:themeColor="text1"/>
          <w:szCs w:val="20"/>
          <w:lang w:val="en-US"/>
        </w:rPr>
        <w:t>w</w:t>
      </w:r>
      <w:r w:rsidR="008A2E56">
        <w:rPr>
          <w:color w:val="000000" w:themeColor="text1"/>
          <w:szCs w:val="20"/>
          <w:lang w:val="en-US"/>
        </w:rPr>
        <w:t xml:space="preserve">ould </w:t>
      </w:r>
      <w:r w:rsidRPr="00243A6C">
        <w:rPr>
          <w:color w:val="000000" w:themeColor="text1"/>
          <w:szCs w:val="20"/>
          <w:lang w:val="en-US"/>
        </w:rPr>
        <w:t xml:space="preserve">be beneficial. Lastly, engaging universities and </w:t>
      </w:r>
      <w:proofErr w:type="spellStart"/>
      <w:r w:rsidRPr="00243A6C">
        <w:rPr>
          <w:color w:val="000000" w:themeColor="text1"/>
          <w:szCs w:val="20"/>
          <w:lang w:val="en-US"/>
        </w:rPr>
        <w:t>organisations</w:t>
      </w:r>
      <w:proofErr w:type="spellEnd"/>
      <w:r w:rsidRPr="00243A6C">
        <w:rPr>
          <w:color w:val="000000" w:themeColor="text1"/>
          <w:szCs w:val="20"/>
          <w:lang w:val="en-US"/>
        </w:rPr>
        <w:t xml:space="preserve"> like UNICEF in training and recruitment of specialists w</w:t>
      </w:r>
      <w:r w:rsidR="008A2E56">
        <w:rPr>
          <w:color w:val="000000" w:themeColor="text1"/>
          <w:szCs w:val="20"/>
          <w:lang w:val="en-US"/>
        </w:rPr>
        <w:t>ould</w:t>
      </w:r>
      <w:r w:rsidRPr="00243A6C">
        <w:rPr>
          <w:color w:val="000000" w:themeColor="text1"/>
          <w:szCs w:val="20"/>
          <w:lang w:val="en-US"/>
        </w:rPr>
        <w:t xml:space="preserve"> be necessary in the next phase of the roll out. </w:t>
      </w:r>
    </w:p>
    <w:p w14:paraId="57824148" w14:textId="77777777" w:rsidR="00402B09" w:rsidRPr="00243A6C" w:rsidRDefault="00402B09" w:rsidP="00402B09">
      <w:pPr>
        <w:pStyle w:val="ListParagraph"/>
        <w:rPr>
          <w:color w:val="000000" w:themeColor="text1"/>
          <w:szCs w:val="20"/>
          <w:lang w:val="en-US"/>
        </w:rPr>
      </w:pPr>
    </w:p>
    <w:tbl>
      <w:tblPr>
        <w:tblStyle w:val="TableGridLight1"/>
        <w:tblpPr w:leftFromText="180" w:rightFromText="180" w:vertAnchor="text" w:horzAnchor="page" w:tblpX="5485" w:tblpY="-42"/>
        <w:tblW w:w="1155" w:type="pct"/>
        <w:tblLook w:val="04A0" w:firstRow="1" w:lastRow="0" w:firstColumn="1" w:lastColumn="0" w:noHBand="0" w:noVBand="1"/>
      </w:tblPr>
      <w:tblGrid>
        <w:gridCol w:w="2135"/>
      </w:tblGrid>
      <w:tr w:rsidR="00040829" w:rsidRPr="00F6797A" w14:paraId="559559D7" w14:textId="77777777" w:rsidTr="00040829">
        <w:trPr>
          <w:tblHeader/>
        </w:trPr>
        <w:tc>
          <w:tcPr>
            <w:tcW w:w="5000" w:type="pct"/>
            <w:shd w:val="clear" w:color="auto" w:fill="FFC000"/>
          </w:tcPr>
          <w:p w14:paraId="41758C54" w14:textId="77777777" w:rsidR="00040829" w:rsidRPr="0035628B" w:rsidRDefault="00040829" w:rsidP="00040829">
            <w:pPr>
              <w:jc w:val="center"/>
              <w:rPr>
                <w:color w:val="FFFFFF" w:themeColor="background1"/>
                <w:sz w:val="28"/>
                <w:szCs w:val="28"/>
              </w:rPr>
            </w:pPr>
            <w:r w:rsidRPr="0035628B">
              <w:rPr>
                <w:color w:val="FFFFFF" w:themeColor="background1"/>
                <w:sz w:val="28"/>
                <w:szCs w:val="28"/>
              </w:rPr>
              <w:t>Developing</w:t>
            </w:r>
          </w:p>
        </w:tc>
      </w:tr>
    </w:tbl>
    <w:p w14:paraId="667FE5CC" w14:textId="77777777" w:rsidR="00040829" w:rsidRDefault="00040829" w:rsidP="00040829">
      <w:pPr>
        <w:pStyle w:val="ListParagraph"/>
        <w:numPr>
          <w:ilvl w:val="0"/>
          <w:numId w:val="47"/>
        </w:numPr>
        <w:rPr>
          <w:color w:val="000000" w:themeColor="text1"/>
          <w:sz w:val="22"/>
          <w:lang w:val="en-US"/>
        </w:rPr>
      </w:pPr>
      <w:r>
        <w:rPr>
          <w:b/>
          <w:color w:val="000000" w:themeColor="text1"/>
          <w:sz w:val="22"/>
          <w:lang w:val="en-US"/>
        </w:rPr>
        <w:t xml:space="preserve">Identification of Beneficiaries:         </w:t>
      </w:r>
    </w:p>
    <w:p w14:paraId="79229592" w14:textId="77777777" w:rsidR="00040829" w:rsidRPr="00040829" w:rsidRDefault="00040829" w:rsidP="00040829">
      <w:pPr>
        <w:rPr>
          <w:color w:val="000000" w:themeColor="text1"/>
          <w:sz w:val="22"/>
          <w:lang w:val="en-US"/>
        </w:rPr>
      </w:pPr>
    </w:p>
    <w:p w14:paraId="3ED1077D" w14:textId="721A3EAE" w:rsidR="00040829" w:rsidRPr="00243A6C" w:rsidRDefault="00040829" w:rsidP="00040829">
      <w:pPr>
        <w:pStyle w:val="ListParagraph"/>
        <w:rPr>
          <w:color w:val="000000" w:themeColor="text1"/>
          <w:szCs w:val="20"/>
          <w:lang w:val="en-US"/>
        </w:rPr>
      </w:pPr>
      <w:r w:rsidRPr="00243A6C">
        <w:rPr>
          <w:color w:val="000000" w:themeColor="text1"/>
          <w:szCs w:val="20"/>
          <w:lang w:val="en-US"/>
        </w:rPr>
        <w:t>The pilot programme is open for those who already have a disability status and for those who do not have an official status or are not eligible to receive one within the current system</w:t>
      </w:r>
      <w:r w:rsidR="004A34E8">
        <w:rPr>
          <w:color w:val="000000" w:themeColor="text1"/>
          <w:szCs w:val="20"/>
          <w:lang w:val="en-US"/>
        </w:rPr>
        <w:t>,</w:t>
      </w:r>
      <w:r w:rsidRPr="00243A6C">
        <w:rPr>
          <w:color w:val="000000" w:themeColor="text1"/>
          <w:szCs w:val="20"/>
          <w:lang w:val="en-US"/>
        </w:rPr>
        <w:t xml:space="preserve"> but are interested to undergo the functional and social needs assessment. Majority of the respondents recommended to increase the number of participants during the next phase and shared that it is important to cover more persons with disabilities from different disability groups, particularly those that are not recognized by the national legislation to receive a disability status. </w:t>
      </w:r>
    </w:p>
    <w:p w14:paraId="74190D37" w14:textId="77777777" w:rsidR="00040829" w:rsidRDefault="00040829" w:rsidP="00040829">
      <w:pPr>
        <w:pStyle w:val="ListParagraph"/>
        <w:rPr>
          <w:color w:val="000000" w:themeColor="text1"/>
          <w:sz w:val="22"/>
          <w:lang w:val="en-US"/>
        </w:rPr>
      </w:pPr>
    </w:p>
    <w:tbl>
      <w:tblPr>
        <w:tblStyle w:val="TableGridLight1"/>
        <w:tblpPr w:leftFromText="180" w:rightFromText="180" w:vertAnchor="text" w:horzAnchor="page" w:tblpX="6007" w:tblpY="-42"/>
        <w:tblW w:w="1155" w:type="pct"/>
        <w:tblLook w:val="04A0" w:firstRow="1" w:lastRow="0" w:firstColumn="1" w:lastColumn="0" w:noHBand="0" w:noVBand="1"/>
      </w:tblPr>
      <w:tblGrid>
        <w:gridCol w:w="2135"/>
      </w:tblGrid>
      <w:tr w:rsidR="00040829" w:rsidRPr="00F6797A" w14:paraId="70410EE5" w14:textId="77777777" w:rsidTr="00C2127E">
        <w:trPr>
          <w:tblHeader/>
        </w:trPr>
        <w:tc>
          <w:tcPr>
            <w:tcW w:w="5000" w:type="pct"/>
            <w:shd w:val="clear" w:color="auto" w:fill="FFC000"/>
          </w:tcPr>
          <w:p w14:paraId="001CE9C6" w14:textId="77777777" w:rsidR="00040829" w:rsidRPr="0035628B" w:rsidRDefault="00040829" w:rsidP="00C2127E">
            <w:pPr>
              <w:jc w:val="center"/>
              <w:rPr>
                <w:color w:val="FFFFFF" w:themeColor="background1"/>
                <w:sz w:val="28"/>
                <w:szCs w:val="28"/>
              </w:rPr>
            </w:pPr>
            <w:r w:rsidRPr="0035628B">
              <w:rPr>
                <w:color w:val="FFFFFF" w:themeColor="background1"/>
                <w:sz w:val="28"/>
                <w:szCs w:val="28"/>
              </w:rPr>
              <w:t>Developing</w:t>
            </w:r>
          </w:p>
        </w:tc>
      </w:tr>
    </w:tbl>
    <w:p w14:paraId="0AE5495A" w14:textId="77777777" w:rsidR="00040829" w:rsidRPr="000E7505" w:rsidRDefault="00040829" w:rsidP="00040829">
      <w:pPr>
        <w:pStyle w:val="ListParagraph"/>
        <w:numPr>
          <w:ilvl w:val="0"/>
          <w:numId w:val="47"/>
        </w:numPr>
        <w:rPr>
          <w:b/>
          <w:color w:val="000000" w:themeColor="text1"/>
          <w:sz w:val="22"/>
          <w:lang w:val="en-US"/>
        </w:rPr>
      </w:pPr>
      <w:r w:rsidRPr="000E7505">
        <w:rPr>
          <w:b/>
          <w:color w:val="000000" w:themeColor="text1"/>
          <w:sz w:val="22"/>
          <w:lang w:val="en-US"/>
        </w:rPr>
        <w:t xml:space="preserve">Communication and Information: </w:t>
      </w:r>
      <w:r>
        <w:rPr>
          <w:b/>
          <w:color w:val="000000" w:themeColor="text1"/>
          <w:sz w:val="22"/>
          <w:lang w:val="en-US"/>
        </w:rPr>
        <w:t xml:space="preserve">     </w:t>
      </w:r>
    </w:p>
    <w:p w14:paraId="193BC19D" w14:textId="77777777" w:rsidR="00040829" w:rsidRPr="000E7505" w:rsidRDefault="00040829" w:rsidP="00040829">
      <w:pPr>
        <w:pStyle w:val="ListParagraph"/>
        <w:rPr>
          <w:b/>
          <w:color w:val="000000" w:themeColor="text1"/>
          <w:sz w:val="22"/>
          <w:lang w:val="en-US"/>
        </w:rPr>
      </w:pPr>
    </w:p>
    <w:p w14:paraId="247F5531" w14:textId="083F3AA9" w:rsidR="00040829" w:rsidRPr="00243A6C" w:rsidRDefault="00040829" w:rsidP="00040829">
      <w:pPr>
        <w:ind w:left="720"/>
        <w:rPr>
          <w:color w:val="000000" w:themeColor="text1"/>
          <w:szCs w:val="20"/>
        </w:rPr>
      </w:pPr>
      <w:r w:rsidRPr="00243A6C">
        <w:rPr>
          <w:szCs w:val="20"/>
          <w:lang w:val="en-US"/>
        </w:rPr>
        <w:t xml:space="preserve">There were many efforts </w:t>
      </w:r>
      <w:r w:rsidRPr="00243A6C">
        <w:rPr>
          <w:color w:val="000000" w:themeColor="text1"/>
          <w:szCs w:val="20"/>
        </w:rPr>
        <w:t>to publicize details of the pilot through extensive formal meetings and targeted outreach campaigns. A pilot brochure was developed and disseminated to all participating health care facilities and three (3) healthcare facilities received a presentation about the pilot programme. Other efforts undertaken to expand the reach of the pilot were conduct</w:t>
      </w:r>
      <w:r w:rsidR="004A34E8">
        <w:rPr>
          <w:color w:val="000000" w:themeColor="text1"/>
          <w:szCs w:val="20"/>
        </w:rPr>
        <w:t xml:space="preserve"> of</w:t>
      </w:r>
      <w:r w:rsidRPr="00243A6C">
        <w:rPr>
          <w:color w:val="000000" w:themeColor="text1"/>
          <w:szCs w:val="20"/>
        </w:rPr>
        <w:t xml:space="preserve"> meetings with the disability sector and private companies, targeted home visits and outreach to certain areas by GASW with support from UNICEF. </w:t>
      </w:r>
    </w:p>
    <w:p w14:paraId="43F3F245" w14:textId="77777777" w:rsidR="00040829" w:rsidRPr="00243A6C" w:rsidRDefault="00040829" w:rsidP="00040829">
      <w:pPr>
        <w:ind w:left="720"/>
        <w:rPr>
          <w:color w:val="000000" w:themeColor="text1"/>
          <w:szCs w:val="20"/>
        </w:rPr>
      </w:pPr>
    </w:p>
    <w:p w14:paraId="00A2271F" w14:textId="6392635A" w:rsidR="00040829" w:rsidRPr="00243A6C" w:rsidRDefault="00040829" w:rsidP="00040829">
      <w:pPr>
        <w:ind w:left="720"/>
        <w:rPr>
          <w:color w:val="000000" w:themeColor="text1"/>
          <w:szCs w:val="20"/>
        </w:rPr>
      </w:pPr>
      <w:r w:rsidRPr="00243A6C">
        <w:rPr>
          <w:color w:val="000000" w:themeColor="text1"/>
          <w:szCs w:val="20"/>
        </w:rPr>
        <w:t xml:space="preserve">It was shared that despite all above-mentioned efforts, the visibility of the pilot programme remained a challenge. For the next phase, the </w:t>
      </w:r>
      <w:r w:rsidR="008A2E56">
        <w:rPr>
          <w:color w:val="000000" w:themeColor="text1"/>
          <w:szCs w:val="20"/>
        </w:rPr>
        <w:t xml:space="preserve">participants </w:t>
      </w:r>
      <w:r w:rsidRPr="00243A6C">
        <w:rPr>
          <w:color w:val="000000" w:themeColor="text1"/>
          <w:szCs w:val="20"/>
        </w:rPr>
        <w:t xml:space="preserve">recommended to target schools and city hall for advocacy and information dissemination and organize TV appearances to expand the reach. Disseminated information and communication tools should be strengthened and different steps and process of the pilot programme should be thoroughly explained to the participants. </w:t>
      </w:r>
    </w:p>
    <w:p w14:paraId="67C392DF" w14:textId="77777777" w:rsidR="00040829" w:rsidRPr="00243A6C" w:rsidRDefault="00040829" w:rsidP="00040829">
      <w:pPr>
        <w:ind w:left="720"/>
        <w:rPr>
          <w:color w:val="000000" w:themeColor="text1"/>
          <w:szCs w:val="20"/>
        </w:rPr>
      </w:pPr>
    </w:p>
    <w:tbl>
      <w:tblPr>
        <w:tblStyle w:val="TableGridLight1"/>
        <w:tblpPr w:leftFromText="180" w:rightFromText="180" w:vertAnchor="text" w:horzAnchor="margin" w:tblpXSpec="right" w:tblpY="1"/>
        <w:tblW w:w="1155" w:type="pct"/>
        <w:tblLook w:val="04A0" w:firstRow="1" w:lastRow="0" w:firstColumn="1" w:lastColumn="0" w:noHBand="0" w:noVBand="1"/>
      </w:tblPr>
      <w:tblGrid>
        <w:gridCol w:w="2135"/>
      </w:tblGrid>
      <w:tr w:rsidR="00040829" w:rsidRPr="00F6797A" w14:paraId="252C1EA6" w14:textId="77777777" w:rsidTr="00C2127E">
        <w:trPr>
          <w:tblHeader/>
        </w:trPr>
        <w:tc>
          <w:tcPr>
            <w:tcW w:w="5000" w:type="pct"/>
            <w:shd w:val="clear" w:color="auto" w:fill="FFC000"/>
          </w:tcPr>
          <w:p w14:paraId="54E66135" w14:textId="77777777" w:rsidR="00040829" w:rsidRPr="0035628B" w:rsidRDefault="00040829" w:rsidP="00C2127E">
            <w:pPr>
              <w:jc w:val="center"/>
              <w:rPr>
                <w:color w:val="FFFFFF" w:themeColor="background1"/>
                <w:sz w:val="28"/>
                <w:szCs w:val="28"/>
              </w:rPr>
            </w:pPr>
            <w:r w:rsidRPr="0035628B">
              <w:rPr>
                <w:color w:val="FFFFFF" w:themeColor="background1"/>
                <w:sz w:val="28"/>
                <w:szCs w:val="28"/>
              </w:rPr>
              <w:t>Developing</w:t>
            </w:r>
          </w:p>
        </w:tc>
      </w:tr>
    </w:tbl>
    <w:p w14:paraId="28A08B77" w14:textId="77777777" w:rsidR="00040829" w:rsidRPr="000E7505" w:rsidRDefault="00040829" w:rsidP="00040829">
      <w:pPr>
        <w:pStyle w:val="ListParagraph"/>
        <w:numPr>
          <w:ilvl w:val="0"/>
          <w:numId w:val="47"/>
        </w:numPr>
        <w:rPr>
          <w:b/>
          <w:color w:val="000000" w:themeColor="text1"/>
          <w:sz w:val="22"/>
        </w:rPr>
      </w:pPr>
      <w:r w:rsidRPr="000E7505">
        <w:rPr>
          <w:b/>
          <w:color w:val="000000" w:themeColor="text1"/>
          <w:sz w:val="22"/>
        </w:rPr>
        <w:t xml:space="preserve">Participation of Persons with Disabilities and their Families:    </w:t>
      </w:r>
    </w:p>
    <w:p w14:paraId="321320CF" w14:textId="77777777" w:rsidR="00040829" w:rsidRDefault="00040829" w:rsidP="00040829">
      <w:pPr>
        <w:pStyle w:val="ListParagraph"/>
        <w:rPr>
          <w:color w:val="000000" w:themeColor="text1"/>
          <w:sz w:val="22"/>
        </w:rPr>
      </w:pPr>
    </w:p>
    <w:p w14:paraId="22DE711B" w14:textId="08D93B98" w:rsidR="00040829" w:rsidRPr="00243A6C" w:rsidRDefault="00040829" w:rsidP="00040829">
      <w:pPr>
        <w:ind w:left="720"/>
        <w:rPr>
          <w:color w:val="000000" w:themeColor="text1"/>
          <w:szCs w:val="20"/>
          <w:lang w:val="en-US"/>
        </w:rPr>
      </w:pPr>
      <w:r w:rsidRPr="00243A6C">
        <w:rPr>
          <w:color w:val="000000" w:themeColor="text1"/>
          <w:szCs w:val="20"/>
          <w:lang w:val="en-US"/>
        </w:rPr>
        <w:t>Children with disabilities were not directly interviewed in the pilot programme. A number of respondents shared that even though they underst</w:t>
      </w:r>
      <w:r w:rsidR="008A2E56">
        <w:rPr>
          <w:color w:val="000000" w:themeColor="text1"/>
          <w:szCs w:val="20"/>
          <w:lang w:val="en-US"/>
        </w:rPr>
        <w:t>ood</w:t>
      </w:r>
      <w:r w:rsidRPr="00243A6C">
        <w:rPr>
          <w:color w:val="000000" w:themeColor="text1"/>
          <w:szCs w:val="20"/>
          <w:lang w:val="en-US"/>
        </w:rPr>
        <w:t xml:space="preserve"> the decision not to include them in the process, it is imperative to engage them in actual assessment and interview. It was mentioned that the specific instructions and rigidity of the instruments made it impossible for children to be directly included in the process. A respondent from the disability community shared that throughout the process, the voices of persons with disabilities have been taken into consideration. This was a stark contrast compared to the statement made by </w:t>
      </w:r>
      <w:commentRangeStart w:id="13"/>
      <w:r w:rsidRPr="00243A6C">
        <w:rPr>
          <w:color w:val="000000" w:themeColor="text1"/>
          <w:szCs w:val="20"/>
          <w:lang w:val="en-US"/>
        </w:rPr>
        <w:t xml:space="preserve">other respondents </w:t>
      </w:r>
      <w:commentRangeEnd w:id="13"/>
      <w:r w:rsidR="00B218BF">
        <w:rPr>
          <w:rStyle w:val="CommentReference"/>
        </w:rPr>
        <w:commentReference w:id="13"/>
      </w:r>
      <w:r w:rsidRPr="00243A6C">
        <w:rPr>
          <w:color w:val="000000" w:themeColor="text1"/>
          <w:szCs w:val="20"/>
          <w:lang w:val="en-US"/>
        </w:rPr>
        <w:t>that persons with disabilities were not involved in the process.</w:t>
      </w:r>
    </w:p>
    <w:tbl>
      <w:tblPr>
        <w:tblStyle w:val="TableGridLight1"/>
        <w:tblpPr w:leftFromText="180" w:rightFromText="180" w:vertAnchor="text" w:horzAnchor="margin" w:tblpXSpec="right" w:tblpY="166"/>
        <w:tblW w:w="1228" w:type="pct"/>
        <w:tblLook w:val="04A0" w:firstRow="1" w:lastRow="0" w:firstColumn="1" w:lastColumn="0" w:noHBand="0" w:noVBand="1"/>
      </w:tblPr>
      <w:tblGrid>
        <w:gridCol w:w="2270"/>
      </w:tblGrid>
      <w:tr w:rsidR="00040829" w:rsidRPr="0035628B" w14:paraId="559DBE10" w14:textId="77777777" w:rsidTr="00C2127E">
        <w:trPr>
          <w:trHeight w:val="301"/>
          <w:tblHeader/>
        </w:trPr>
        <w:tc>
          <w:tcPr>
            <w:tcW w:w="5000" w:type="pct"/>
            <w:shd w:val="clear" w:color="auto" w:fill="ED3C64"/>
          </w:tcPr>
          <w:p w14:paraId="4AA5CC5C" w14:textId="77777777" w:rsidR="00040829" w:rsidRPr="0035628B" w:rsidRDefault="00040829" w:rsidP="00C2127E">
            <w:pPr>
              <w:jc w:val="center"/>
              <w:rPr>
                <w:color w:val="FFFFFF" w:themeColor="background1"/>
                <w:sz w:val="28"/>
                <w:szCs w:val="28"/>
              </w:rPr>
            </w:pPr>
            <w:r w:rsidRPr="0035628B">
              <w:rPr>
                <w:color w:val="FFFFFF" w:themeColor="background1"/>
                <w:sz w:val="28"/>
                <w:szCs w:val="28"/>
              </w:rPr>
              <w:t>Initiating</w:t>
            </w:r>
          </w:p>
        </w:tc>
      </w:tr>
    </w:tbl>
    <w:p w14:paraId="1F914115" w14:textId="77777777" w:rsidR="00040829" w:rsidRDefault="00040829" w:rsidP="00040829">
      <w:pPr>
        <w:ind w:left="720"/>
        <w:rPr>
          <w:color w:val="000000" w:themeColor="text1"/>
          <w:sz w:val="22"/>
          <w:lang w:val="en-US"/>
        </w:rPr>
      </w:pPr>
    </w:p>
    <w:p w14:paraId="227A913B" w14:textId="77777777" w:rsidR="00040829" w:rsidRPr="000E7505" w:rsidRDefault="00040829" w:rsidP="00040829">
      <w:pPr>
        <w:pStyle w:val="ListParagraph"/>
        <w:numPr>
          <w:ilvl w:val="0"/>
          <w:numId w:val="47"/>
        </w:numPr>
        <w:rPr>
          <w:color w:val="000000" w:themeColor="text1"/>
          <w:sz w:val="22"/>
          <w:lang w:val="en-US"/>
        </w:rPr>
      </w:pPr>
      <w:r w:rsidRPr="00A15A24">
        <w:rPr>
          <w:b/>
          <w:sz w:val="22"/>
          <w:lang w:val="en-US"/>
        </w:rPr>
        <w:t>Cross-sectoral Coordination, Referral and Participation:</w:t>
      </w:r>
      <w:r>
        <w:rPr>
          <w:b/>
          <w:sz w:val="22"/>
          <w:lang w:val="en-US"/>
        </w:rPr>
        <w:t xml:space="preserve">   </w:t>
      </w:r>
    </w:p>
    <w:p w14:paraId="53224CAA" w14:textId="77777777" w:rsidR="00040829" w:rsidRDefault="00040829" w:rsidP="00040829">
      <w:pPr>
        <w:pStyle w:val="ListParagraph"/>
        <w:rPr>
          <w:color w:val="000000" w:themeColor="text1"/>
          <w:sz w:val="22"/>
          <w:lang w:val="en-US"/>
        </w:rPr>
      </w:pPr>
    </w:p>
    <w:p w14:paraId="65E3F37E" w14:textId="77777777" w:rsidR="00040829" w:rsidRPr="00243A6C" w:rsidRDefault="00040829" w:rsidP="00040829">
      <w:pPr>
        <w:ind w:left="720"/>
        <w:rPr>
          <w:color w:val="000000" w:themeColor="text1"/>
          <w:szCs w:val="20"/>
        </w:rPr>
      </w:pPr>
      <w:r w:rsidRPr="00243A6C">
        <w:rPr>
          <w:color w:val="000000" w:themeColor="text1"/>
          <w:szCs w:val="20"/>
          <w:lang w:val="en-US"/>
        </w:rPr>
        <w:t xml:space="preserve">Delineation of the responsibilities of the ministries and agencies involved were articulated in the pilot protocol document. MOIDPOTLHSA was responsible for implementation decisions, coordination and communication while the Ministry of Health (MOH) was tasked to provide the space and doctors for medical assessments. </w:t>
      </w:r>
      <w:r w:rsidRPr="00243A6C">
        <w:rPr>
          <w:rFonts w:asciiTheme="minorHAnsi" w:hAnsiTheme="minorHAnsi"/>
          <w:color w:val="000000" w:themeColor="text1"/>
          <w:szCs w:val="20"/>
        </w:rPr>
        <w:t xml:space="preserve">social profile instruments, capacity building of the specialists and continuous monitoring and evaluation of the pilot programme. UNICEF in particular, continuously made the effort to strengthen partnerships with various stakeholders from the local to national level government agencies. </w:t>
      </w:r>
    </w:p>
    <w:p w14:paraId="75010B87" w14:textId="77777777" w:rsidR="00040829" w:rsidRPr="00243A6C" w:rsidRDefault="00040829" w:rsidP="00040829">
      <w:pPr>
        <w:rPr>
          <w:color w:val="000000" w:themeColor="text1"/>
          <w:szCs w:val="20"/>
        </w:rPr>
      </w:pPr>
    </w:p>
    <w:p w14:paraId="44242351" w14:textId="7CBA2CCC" w:rsidR="00040829" w:rsidRPr="00243A6C" w:rsidRDefault="00040829" w:rsidP="00040829">
      <w:pPr>
        <w:ind w:left="720"/>
        <w:rPr>
          <w:color w:val="000000" w:themeColor="text1"/>
          <w:szCs w:val="20"/>
          <w:lang w:val="en-US"/>
        </w:rPr>
      </w:pPr>
      <w:r w:rsidRPr="00243A6C">
        <w:rPr>
          <w:color w:val="000000" w:themeColor="text1"/>
          <w:szCs w:val="20"/>
        </w:rPr>
        <w:t xml:space="preserve">Challenges mentioned were that ministries involved have low level of engagement with the disability community. Also, as shared by respondents, </w:t>
      </w:r>
      <w:r w:rsidRPr="00243A6C">
        <w:rPr>
          <w:color w:val="000000" w:themeColor="text1"/>
          <w:szCs w:val="20"/>
          <w:lang w:val="en-US"/>
        </w:rPr>
        <w:t xml:space="preserve">some </w:t>
      </w:r>
      <w:proofErr w:type="spellStart"/>
      <w:r w:rsidRPr="00243A6C">
        <w:rPr>
          <w:color w:val="000000" w:themeColor="text1"/>
          <w:szCs w:val="20"/>
          <w:lang w:val="en-US"/>
        </w:rPr>
        <w:t>organisations</w:t>
      </w:r>
      <w:proofErr w:type="spellEnd"/>
      <w:r w:rsidRPr="00243A6C">
        <w:rPr>
          <w:color w:val="000000" w:themeColor="text1"/>
          <w:szCs w:val="20"/>
          <w:lang w:val="en-US"/>
        </w:rPr>
        <w:t xml:space="preserve"> of persons with disabilities found the new system more complex than the current assessment and status determination, due to the added steps in the </w:t>
      </w:r>
      <w:commentRangeStart w:id="14"/>
      <w:r w:rsidRPr="00243A6C">
        <w:rPr>
          <w:color w:val="000000" w:themeColor="text1"/>
          <w:szCs w:val="20"/>
          <w:lang w:val="en-US"/>
        </w:rPr>
        <w:t>process</w:t>
      </w:r>
      <w:commentRangeEnd w:id="14"/>
      <w:r w:rsidR="00B218BF">
        <w:rPr>
          <w:rStyle w:val="CommentReference"/>
        </w:rPr>
        <w:commentReference w:id="14"/>
      </w:r>
      <w:r w:rsidRPr="00243A6C">
        <w:rPr>
          <w:color w:val="000000" w:themeColor="text1"/>
          <w:szCs w:val="20"/>
          <w:lang w:val="en-US"/>
        </w:rPr>
        <w:t xml:space="preserve">. A closer engagement with the disability community would however increase the relevance and effectiveness of the pilot programme. A </w:t>
      </w:r>
      <w:r w:rsidRPr="00243A6C">
        <w:rPr>
          <w:szCs w:val="20"/>
        </w:rPr>
        <w:t xml:space="preserve">respondent stated that implementation of the </w:t>
      </w:r>
      <w:r w:rsidRPr="00243A6C">
        <w:rPr>
          <w:szCs w:val="20"/>
        </w:rPr>
        <w:lastRenderedPageBreak/>
        <w:t xml:space="preserve">next phase of the pilot programme must include efforts to improve cross-sectoral coordination between government agencies. It was acknowledged that involving different agencies to work in a single system would be a complex undertaking but is crucial and important. In order to successfully shift the dominant disability paradigm in Georgia from the medical model to the social model, cooperation between health, social protection and education sectors must be strengthened. Specifically in the education sector, various efforts and interventions are being implemented to make the system more inclusive for children with disabilities and that these efforts must be linked to the assessment and status determination system and streamlined. </w:t>
      </w:r>
    </w:p>
    <w:p w14:paraId="752018AA" w14:textId="77777777" w:rsidR="00040829" w:rsidRPr="001D57CA" w:rsidRDefault="00040829" w:rsidP="00040829">
      <w:pPr>
        <w:rPr>
          <w:color w:val="000000" w:themeColor="text1"/>
          <w:sz w:val="22"/>
          <w:lang w:val="en-US"/>
        </w:rPr>
      </w:pPr>
    </w:p>
    <w:tbl>
      <w:tblPr>
        <w:tblStyle w:val="TableGridLight1"/>
        <w:tblpPr w:leftFromText="180" w:rightFromText="180" w:vertAnchor="text" w:horzAnchor="page" w:tblpX="4367" w:tblpYSpec="inside"/>
        <w:tblW w:w="1151" w:type="pct"/>
        <w:tblLook w:val="04A0" w:firstRow="1" w:lastRow="0" w:firstColumn="1" w:lastColumn="0" w:noHBand="0" w:noVBand="1"/>
      </w:tblPr>
      <w:tblGrid>
        <w:gridCol w:w="2128"/>
      </w:tblGrid>
      <w:tr w:rsidR="00040829" w:rsidRPr="0035628B" w14:paraId="3BC2167F" w14:textId="77777777" w:rsidTr="00C2127E">
        <w:trPr>
          <w:trHeight w:val="262"/>
          <w:tblHeader/>
        </w:trPr>
        <w:tc>
          <w:tcPr>
            <w:tcW w:w="5000" w:type="pct"/>
            <w:shd w:val="clear" w:color="auto" w:fill="538135" w:themeFill="accent6" w:themeFillShade="BF"/>
          </w:tcPr>
          <w:p w14:paraId="6B5F22AC" w14:textId="77777777" w:rsidR="00040829" w:rsidRPr="0035628B" w:rsidRDefault="00040829" w:rsidP="00C2127E">
            <w:pPr>
              <w:jc w:val="center"/>
              <w:rPr>
                <w:color w:val="FFFFFF" w:themeColor="background1"/>
                <w:sz w:val="28"/>
                <w:szCs w:val="28"/>
              </w:rPr>
            </w:pPr>
            <w:r w:rsidRPr="0035628B">
              <w:rPr>
                <w:color w:val="FFFFFF" w:themeColor="background1"/>
                <w:sz w:val="28"/>
                <w:szCs w:val="28"/>
              </w:rPr>
              <w:t>Establishing</w:t>
            </w:r>
          </w:p>
        </w:tc>
      </w:tr>
    </w:tbl>
    <w:p w14:paraId="1FE5E346" w14:textId="77777777" w:rsidR="00040829" w:rsidRPr="001D57CA" w:rsidRDefault="00040829" w:rsidP="00040829">
      <w:pPr>
        <w:pStyle w:val="ListParagraph"/>
        <w:numPr>
          <w:ilvl w:val="0"/>
          <w:numId w:val="47"/>
        </w:numPr>
        <w:rPr>
          <w:b/>
          <w:color w:val="000000" w:themeColor="text1"/>
          <w:sz w:val="22"/>
          <w:lang w:val="en-US"/>
        </w:rPr>
      </w:pPr>
      <w:r w:rsidRPr="001D57CA">
        <w:rPr>
          <w:b/>
          <w:color w:val="000000" w:themeColor="text1"/>
          <w:sz w:val="22"/>
          <w:lang w:val="en-US"/>
        </w:rPr>
        <w:t xml:space="preserve">Ethical Principles:    </w:t>
      </w:r>
    </w:p>
    <w:p w14:paraId="514CC5CD" w14:textId="77777777" w:rsidR="00040829" w:rsidRDefault="00040829" w:rsidP="00040829">
      <w:pPr>
        <w:pStyle w:val="ListParagraph"/>
        <w:rPr>
          <w:color w:val="000000" w:themeColor="text1"/>
          <w:sz w:val="22"/>
          <w:lang w:val="en-US"/>
        </w:rPr>
      </w:pPr>
    </w:p>
    <w:p w14:paraId="094D2D5B" w14:textId="77777777" w:rsidR="00040829" w:rsidRPr="00243A6C" w:rsidRDefault="00040829" w:rsidP="00040829">
      <w:pPr>
        <w:pStyle w:val="ListParagraph"/>
        <w:rPr>
          <w:color w:val="000000" w:themeColor="text1"/>
          <w:szCs w:val="20"/>
          <w:lang w:val="en-US"/>
        </w:rPr>
      </w:pPr>
      <w:r w:rsidRPr="00243A6C">
        <w:rPr>
          <w:szCs w:val="20"/>
          <w:lang w:val="en-US"/>
        </w:rPr>
        <w:t xml:space="preserve">There is a Memorandum of Understanding (MOU) between MOIDPOTLHSA, MOH, UNICEF and GASW for the whole duration of the pilot programme. </w:t>
      </w:r>
      <w:r w:rsidRPr="00243A6C">
        <w:rPr>
          <w:color w:val="000000" w:themeColor="text1"/>
          <w:szCs w:val="20"/>
        </w:rPr>
        <w:t>E</w:t>
      </w:r>
      <w:r w:rsidRPr="00243A6C">
        <w:rPr>
          <w:rFonts w:asciiTheme="minorHAnsi" w:hAnsiTheme="minorHAnsi"/>
          <w:color w:val="000000" w:themeColor="text1"/>
          <w:szCs w:val="20"/>
        </w:rPr>
        <w:t>thical and confidentiality considerations were</w:t>
      </w:r>
      <w:r w:rsidRPr="00243A6C">
        <w:rPr>
          <w:color w:val="000000" w:themeColor="text1"/>
          <w:szCs w:val="20"/>
        </w:rPr>
        <w:t xml:space="preserve"> also</w:t>
      </w:r>
      <w:r w:rsidRPr="00243A6C">
        <w:rPr>
          <w:rFonts w:asciiTheme="minorHAnsi" w:hAnsiTheme="minorHAnsi"/>
          <w:color w:val="000000" w:themeColor="text1"/>
          <w:szCs w:val="20"/>
        </w:rPr>
        <w:t xml:space="preserve"> taken in</w:t>
      </w:r>
      <w:r w:rsidRPr="00243A6C">
        <w:rPr>
          <w:color w:val="000000" w:themeColor="text1"/>
          <w:szCs w:val="20"/>
        </w:rPr>
        <w:t>t</w:t>
      </w:r>
      <w:r w:rsidRPr="00243A6C">
        <w:rPr>
          <w:rFonts w:asciiTheme="minorHAnsi" w:hAnsiTheme="minorHAnsi"/>
          <w:color w:val="000000" w:themeColor="text1"/>
          <w:szCs w:val="20"/>
        </w:rPr>
        <w:t>o account throughout the process of assessment and status determination of the pilot programme.</w:t>
      </w:r>
      <w:r w:rsidRPr="00243A6C">
        <w:rPr>
          <w:color w:val="000000" w:themeColor="text1"/>
          <w:szCs w:val="20"/>
        </w:rPr>
        <w:t xml:space="preserve"> In particular, the consent form </w:t>
      </w:r>
      <w:r w:rsidRPr="00243A6C">
        <w:rPr>
          <w:szCs w:val="20"/>
        </w:rPr>
        <w:t xml:space="preserve">signed by the participants signifies their understanding of the terms and conditions in participating in the pilot. They were also informed of their rights to refuse participation, emphasizing that they could withdraw from the pilot at any given time. Also, it was clearly articulated to participants that participation in the pilot </w:t>
      </w:r>
      <w:r w:rsidRPr="00243A6C">
        <w:rPr>
          <w:color w:val="000000" w:themeColor="text1"/>
          <w:szCs w:val="20"/>
        </w:rPr>
        <w:t xml:space="preserve">will not bear any difference in his/her current disability status. Proceedings of the assessment were clearly explained to the participants and had enough opportunities for to ask questions. </w:t>
      </w:r>
    </w:p>
    <w:p w14:paraId="70D1B467" w14:textId="77777777" w:rsidR="00040829" w:rsidRPr="00243A6C" w:rsidRDefault="00040829" w:rsidP="00040829">
      <w:pPr>
        <w:ind w:left="720"/>
        <w:rPr>
          <w:color w:val="000000" w:themeColor="text1"/>
          <w:szCs w:val="20"/>
          <w:lang w:val="en-US"/>
        </w:rPr>
      </w:pPr>
    </w:p>
    <w:p w14:paraId="3802C409" w14:textId="77777777" w:rsidR="00040829" w:rsidRPr="00243A6C" w:rsidRDefault="00040829" w:rsidP="00040829">
      <w:pPr>
        <w:pStyle w:val="ListParagraph"/>
        <w:rPr>
          <w:color w:val="000000" w:themeColor="text1"/>
          <w:szCs w:val="20"/>
        </w:rPr>
      </w:pPr>
      <w:r w:rsidRPr="00243A6C">
        <w:rPr>
          <w:color w:val="000000" w:themeColor="text1"/>
          <w:szCs w:val="20"/>
        </w:rPr>
        <w:t xml:space="preserve">Challenges include some participants involved in the pilot have expectations that they will receive social benefits from the government. Also, some parents of children with disabilities refuse to participate for the pilot could increase labelling of children and discrimination. Stigmatization of persons with disabilities is a serious issue in Georgia. </w:t>
      </w:r>
    </w:p>
    <w:p w14:paraId="3B0F530E" w14:textId="5FF8C4FB" w:rsidR="00402B09" w:rsidRPr="00243A6C" w:rsidRDefault="00402B09" w:rsidP="00402B09">
      <w:pPr>
        <w:pStyle w:val="ListParagraph"/>
        <w:rPr>
          <w:szCs w:val="20"/>
          <w:lang w:val="en-US"/>
        </w:rPr>
      </w:pPr>
    </w:p>
    <w:p w14:paraId="192FED11" w14:textId="77777777" w:rsidR="00536088" w:rsidRDefault="00536088" w:rsidP="00536088">
      <w:pPr>
        <w:rPr>
          <w:b/>
          <w:sz w:val="22"/>
          <w:lang w:val="en-US"/>
        </w:rPr>
      </w:pPr>
      <w:commentRangeStart w:id="15"/>
      <w:r w:rsidRPr="00E93BA6">
        <w:rPr>
          <w:b/>
          <w:sz w:val="22"/>
          <w:lang w:val="en-US"/>
        </w:rPr>
        <w:t>Accessibility</w:t>
      </w:r>
      <w:commentRangeEnd w:id="15"/>
      <w:r w:rsidR="005412F9">
        <w:rPr>
          <w:rStyle w:val="CommentReference"/>
        </w:rPr>
        <w:commentReference w:id="15"/>
      </w:r>
    </w:p>
    <w:tbl>
      <w:tblPr>
        <w:tblStyle w:val="TableGridLight1"/>
        <w:tblpPr w:leftFromText="180" w:rightFromText="180" w:vertAnchor="text" w:horzAnchor="page" w:tblpX="7784" w:tblpY="183"/>
        <w:tblW w:w="1228" w:type="pct"/>
        <w:tblLook w:val="04A0" w:firstRow="1" w:lastRow="0" w:firstColumn="1" w:lastColumn="0" w:noHBand="0" w:noVBand="1"/>
      </w:tblPr>
      <w:tblGrid>
        <w:gridCol w:w="2270"/>
      </w:tblGrid>
      <w:tr w:rsidR="00536088" w:rsidRPr="0035628B" w14:paraId="2E8FB13F" w14:textId="77777777" w:rsidTr="00C2127E">
        <w:trPr>
          <w:trHeight w:val="301"/>
          <w:tblHeader/>
        </w:trPr>
        <w:tc>
          <w:tcPr>
            <w:tcW w:w="5000" w:type="pct"/>
            <w:shd w:val="clear" w:color="auto" w:fill="ED3C64"/>
          </w:tcPr>
          <w:p w14:paraId="5EA65820" w14:textId="77777777" w:rsidR="00536088" w:rsidRPr="0035628B" w:rsidRDefault="00536088" w:rsidP="00C2127E">
            <w:pPr>
              <w:jc w:val="center"/>
              <w:rPr>
                <w:color w:val="FFFFFF" w:themeColor="background1"/>
                <w:sz w:val="28"/>
                <w:szCs w:val="28"/>
              </w:rPr>
            </w:pPr>
            <w:r w:rsidRPr="0035628B">
              <w:rPr>
                <w:color w:val="FFFFFF" w:themeColor="background1"/>
                <w:sz w:val="28"/>
                <w:szCs w:val="28"/>
              </w:rPr>
              <w:t>Initiating</w:t>
            </w:r>
          </w:p>
        </w:tc>
      </w:tr>
    </w:tbl>
    <w:p w14:paraId="598F8DC2" w14:textId="77777777" w:rsidR="00536088" w:rsidRDefault="00536088" w:rsidP="00536088">
      <w:pPr>
        <w:rPr>
          <w:b/>
          <w:sz w:val="22"/>
          <w:lang w:val="en-US"/>
        </w:rPr>
      </w:pPr>
    </w:p>
    <w:p w14:paraId="733E3D71" w14:textId="77777777" w:rsidR="00536088" w:rsidRPr="006942C5" w:rsidRDefault="00536088" w:rsidP="00536088">
      <w:pPr>
        <w:pStyle w:val="ListParagraph"/>
        <w:numPr>
          <w:ilvl w:val="0"/>
          <w:numId w:val="47"/>
        </w:numPr>
        <w:jc w:val="left"/>
        <w:rPr>
          <w:b/>
          <w:sz w:val="22"/>
          <w:lang w:val="en-US"/>
        </w:rPr>
      </w:pPr>
      <w:r w:rsidRPr="00A15A24">
        <w:rPr>
          <w:b/>
          <w:sz w:val="22"/>
          <w:lang w:val="en-US"/>
        </w:rPr>
        <w:t>Accessibility of Tools</w:t>
      </w:r>
      <w:r>
        <w:rPr>
          <w:b/>
          <w:sz w:val="22"/>
          <w:lang w:val="en-US"/>
        </w:rPr>
        <w:t xml:space="preserve"> and 4.2 Accessibility of Procedure:        </w:t>
      </w:r>
    </w:p>
    <w:p w14:paraId="35C7FC75" w14:textId="77777777" w:rsidR="00536088" w:rsidRDefault="00536088" w:rsidP="00536088">
      <w:pPr>
        <w:pStyle w:val="ListParagraph"/>
        <w:rPr>
          <w:b/>
          <w:sz w:val="22"/>
          <w:lang w:val="en-US"/>
        </w:rPr>
      </w:pPr>
    </w:p>
    <w:p w14:paraId="542CD744" w14:textId="3693060F" w:rsidR="00536088" w:rsidRPr="00243A6C" w:rsidRDefault="00536088" w:rsidP="00536088">
      <w:pPr>
        <w:pStyle w:val="ListParagraph"/>
        <w:rPr>
          <w:color w:val="000000" w:themeColor="text1"/>
          <w:szCs w:val="20"/>
          <w:lang w:val="en-US"/>
        </w:rPr>
      </w:pPr>
      <w:r w:rsidRPr="00243A6C">
        <w:rPr>
          <w:szCs w:val="20"/>
          <w:lang w:val="en-US"/>
        </w:rPr>
        <w:t>Various advocacy campaigns increased</w:t>
      </w:r>
      <w:r w:rsidR="008A2E56">
        <w:rPr>
          <w:szCs w:val="20"/>
          <w:lang w:val="en-US"/>
        </w:rPr>
        <w:t xml:space="preserve"> the</w:t>
      </w:r>
      <w:r w:rsidRPr="00243A6C">
        <w:rPr>
          <w:szCs w:val="20"/>
          <w:lang w:val="en-US"/>
        </w:rPr>
        <w:t xml:space="preserve"> accessibility of the pilot programme to interested persons with disabilities. Also, the </w:t>
      </w:r>
      <w:r w:rsidRPr="00243A6C">
        <w:rPr>
          <w:color w:val="000000" w:themeColor="text1"/>
          <w:szCs w:val="20"/>
          <w:lang w:val="en-US"/>
        </w:rPr>
        <w:t xml:space="preserve">case management system embedded in the process served as a way to link participants to other specialists and made the programme more accessible to persons with disabilities and their representatives. </w:t>
      </w:r>
    </w:p>
    <w:p w14:paraId="574B1F79" w14:textId="77777777" w:rsidR="00536088" w:rsidRPr="00243A6C" w:rsidRDefault="00536088" w:rsidP="00536088">
      <w:pPr>
        <w:pStyle w:val="ListParagraph"/>
        <w:rPr>
          <w:color w:val="000000" w:themeColor="text1"/>
          <w:szCs w:val="20"/>
          <w:lang w:val="en-US"/>
        </w:rPr>
      </w:pPr>
    </w:p>
    <w:p w14:paraId="2FFA24DE" w14:textId="0D7B08E5" w:rsidR="00536088" w:rsidRPr="00243A6C" w:rsidRDefault="00536088" w:rsidP="00536088">
      <w:pPr>
        <w:pStyle w:val="ListParagraph"/>
        <w:rPr>
          <w:szCs w:val="20"/>
          <w:lang w:val="en-US"/>
        </w:rPr>
      </w:pPr>
      <w:r w:rsidRPr="00243A6C">
        <w:rPr>
          <w:color w:val="000000" w:themeColor="text1"/>
          <w:szCs w:val="20"/>
          <w:lang w:val="en-US"/>
        </w:rPr>
        <w:t xml:space="preserve">Remaining challenges shared in relation to accessibility of tools and procedure include specialists having difficulty in administering the instruments to participants for some of the words and sentences instruments were difficult to understand. It was furthermore mentioned that the translation of the instruments to more languages spoken by Georgian citizens was also an issue. Lastly, a number of respondents shared that the pilot did not offer sign language and </w:t>
      </w:r>
      <w:commentRangeStart w:id="16"/>
      <w:r w:rsidRPr="00243A6C">
        <w:rPr>
          <w:color w:val="000000" w:themeColor="text1"/>
          <w:szCs w:val="20"/>
          <w:lang w:val="en-US"/>
        </w:rPr>
        <w:t xml:space="preserve">braille interpretation </w:t>
      </w:r>
      <w:commentRangeEnd w:id="16"/>
      <w:r w:rsidR="005412F9">
        <w:rPr>
          <w:rStyle w:val="CommentReference"/>
        </w:rPr>
        <w:commentReference w:id="16"/>
      </w:r>
      <w:r w:rsidRPr="00243A6C">
        <w:rPr>
          <w:color w:val="000000" w:themeColor="text1"/>
          <w:szCs w:val="20"/>
          <w:lang w:val="en-US"/>
        </w:rPr>
        <w:t xml:space="preserve">of the instruments. </w:t>
      </w:r>
    </w:p>
    <w:p w14:paraId="2A652EE4" w14:textId="77777777" w:rsidR="00536088" w:rsidRDefault="00536088" w:rsidP="00536088">
      <w:pPr>
        <w:rPr>
          <w:b/>
          <w:sz w:val="22"/>
          <w:lang w:val="en-US"/>
        </w:rPr>
      </w:pPr>
    </w:p>
    <w:tbl>
      <w:tblPr>
        <w:tblStyle w:val="TableGridLight1"/>
        <w:tblpPr w:leftFromText="180" w:rightFromText="180" w:vertAnchor="text" w:horzAnchor="page" w:tblpX="7309" w:tblpY="-26"/>
        <w:tblW w:w="1155" w:type="pct"/>
        <w:tblLook w:val="04A0" w:firstRow="1" w:lastRow="0" w:firstColumn="1" w:lastColumn="0" w:noHBand="0" w:noVBand="1"/>
      </w:tblPr>
      <w:tblGrid>
        <w:gridCol w:w="2135"/>
      </w:tblGrid>
      <w:tr w:rsidR="00536088" w:rsidRPr="00F6797A" w14:paraId="449E9F44" w14:textId="77777777" w:rsidTr="00C2127E">
        <w:trPr>
          <w:tblHeader/>
        </w:trPr>
        <w:tc>
          <w:tcPr>
            <w:tcW w:w="5000" w:type="pct"/>
            <w:shd w:val="clear" w:color="auto" w:fill="FFC000"/>
          </w:tcPr>
          <w:p w14:paraId="06C4BD4B" w14:textId="77777777" w:rsidR="00536088" w:rsidRPr="0035628B" w:rsidRDefault="00536088" w:rsidP="00C2127E">
            <w:pPr>
              <w:jc w:val="center"/>
              <w:rPr>
                <w:color w:val="FFFFFF" w:themeColor="background1"/>
                <w:sz w:val="28"/>
                <w:szCs w:val="28"/>
              </w:rPr>
            </w:pPr>
            <w:r w:rsidRPr="0035628B">
              <w:rPr>
                <w:color w:val="FFFFFF" w:themeColor="background1"/>
                <w:sz w:val="28"/>
                <w:szCs w:val="28"/>
              </w:rPr>
              <w:t>Developing</w:t>
            </w:r>
          </w:p>
        </w:tc>
      </w:tr>
    </w:tbl>
    <w:p w14:paraId="1450D650" w14:textId="77777777" w:rsidR="00536088" w:rsidRPr="00F661C8" w:rsidRDefault="00536088" w:rsidP="00536088">
      <w:pPr>
        <w:pStyle w:val="ListParagraph"/>
        <w:numPr>
          <w:ilvl w:val="0"/>
          <w:numId w:val="47"/>
        </w:numPr>
        <w:jc w:val="left"/>
        <w:rPr>
          <w:b/>
          <w:color w:val="FF0000"/>
          <w:sz w:val="22"/>
          <w:lang w:val="en-US"/>
        </w:rPr>
      </w:pPr>
      <w:r w:rsidRPr="00F661C8">
        <w:rPr>
          <w:b/>
          <w:sz w:val="22"/>
          <w:lang w:val="en-US"/>
        </w:rPr>
        <w:t>Gender Sensitive and Child-</w:t>
      </w:r>
      <w:proofErr w:type="spellStart"/>
      <w:r w:rsidRPr="00F661C8">
        <w:rPr>
          <w:b/>
          <w:sz w:val="22"/>
          <w:lang w:val="en-US"/>
        </w:rPr>
        <w:t>centred</w:t>
      </w:r>
      <w:proofErr w:type="spellEnd"/>
      <w:r w:rsidRPr="00F661C8">
        <w:rPr>
          <w:b/>
          <w:sz w:val="22"/>
          <w:lang w:val="en-US"/>
        </w:rPr>
        <w:t xml:space="preserve"> Approaches: </w:t>
      </w:r>
    </w:p>
    <w:p w14:paraId="7C3A7009" w14:textId="77777777" w:rsidR="00536088" w:rsidRDefault="00536088" w:rsidP="00536088">
      <w:pPr>
        <w:pStyle w:val="ListParagraph"/>
        <w:rPr>
          <w:b/>
          <w:sz w:val="22"/>
          <w:lang w:val="en-US"/>
        </w:rPr>
      </w:pPr>
    </w:p>
    <w:p w14:paraId="68E8F337" w14:textId="77777777" w:rsidR="00536088" w:rsidRPr="00243A6C" w:rsidRDefault="00536088" w:rsidP="00536088">
      <w:pPr>
        <w:ind w:left="720"/>
        <w:rPr>
          <w:szCs w:val="20"/>
        </w:rPr>
      </w:pPr>
      <w:r w:rsidRPr="00243A6C">
        <w:rPr>
          <w:szCs w:val="20"/>
        </w:rPr>
        <w:t xml:space="preserve">Promoting participation of children with disabilities in the assessment process was reportedly one of the goals of the pilot programme. GASW consulted with parents and organizations to develop interview guidelines for children based on the biopsychosocial approach. The functional assessment instrument used for children in the pilot programme disabilities was developed by a local team of experts with the support of WHO. However, despite the development of child assessment tools, active participation of children in the assessment process remained an ongoing concern. As a recommendation, respondents expressed that It would be beneficial if in the next phase of the pilot programme, active participation of children in the process would be reconsidered. Lastly, there were attempts to ensure that there is equal opportunity for men and women to participate in the pilot but no explicit articulation that measures and protocols are in place to specifically safeguard women and children with disabilities.  </w:t>
      </w:r>
    </w:p>
    <w:p w14:paraId="4BC77F30" w14:textId="77777777" w:rsidR="00536088" w:rsidRDefault="00536088" w:rsidP="00536088">
      <w:pPr>
        <w:ind w:left="720"/>
        <w:rPr>
          <w:sz w:val="22"/>
        </w:rPr>
      </w:pPr>
    </w:p>
    <w:tbl>
      <w:tblPr>
        <w:tblStyle w:val="TableGridLight1"/>
        <w:tblpPr w:leftFromText="180" w:rightFromText="180" w:vertAnchor="text" w:horzAnchor="page" w:tblpX="7217" w:tblpY="8"/>
        <w:tblW w:w="1228" w:type="pct"/>
        <w:tblLook w:val="04A0" w:firstRow="1" w:lastRow="0" w:firstColumn="1" w:lastColumn="0" w:noHBand="0" w:noVBand="1"/>
      </w:tblPr>
      <w:tblGrid>
        <w:gridCol w:w="2270"/>
      </w:tblGrid>
      <w:tr w:rsidR="00536088" w:rsidRPr="0035628B" w14:paraId="75DFBA85" w14:textId="77777777" w:rsidTr="00C2127E">
        <w:trPr>
          <w:trHeight w:val="301"/>
          <w:tblHeader/>
        </w:trPr>
        <w:tc>
          <w:tcPr>
            <w:tcW w:w="5000" w:type="pct"/>
            <w:shd w:val="clear" w:color="auto" w:fill="ED3C64"/>
          </w:tcPr>
          <w:p w14:paraId="3F673818" w14:textId="77777777" w:rsidR="00536088" w:rsidRPr="0035628B" w:rsidRDefault="00536088" w:rsidP="00C2127E">
            <w:pPr>
              <w:jc w:val="center"/>
              <w:rPr>
                <w:color w:val="FFFFFF" w:themeColor="background1"/>
                <w:sz w:val="28"/>
                <w:szCs w:val="28"/>
              </w:rPr>
            </w:pPr>
            <w:r w:rsidRPr="0035628B">
              <w:rPr>
                <w:color w:val="FFFFFF" w:themeColor="background1"/>
                <w:sz w:val="28"/>
                <w:szCs w:val="28"/>
              </w:rPr>
              <w:t>Initiating</w:t>
            </w:r>
          </w:p>
        </w:tc>
      </w:tr>
    </w:tbl>
    <w:p w14:paraId="23037D4D" w14:textId="77777777" w:rsidR="00536088" w:rsidRPr="002D4826" w:rsidRDefault="00536088" w:rsidP="00536088">
      <w:pPr>
        <w:pStyle w:val="ListParagraph"/>
        <w:numPr>
          <w:ilvl w:val="0"/>
          <w:numId w:val="48"/>
        </w:numPr>
        <w:jc w:val="left"/>
        <w:rPr>
          <w:b/>
          <w:color w:val="FF0000"/>
          <w:sz w:val="22"/>
          <w:lang w:val="en-US"/>
        </w:rPr>
      </w:pPr>
      <w:r w:rsidRPr="002D4826">
        <w:rPr>
          <w:b/>
          <w:sz w:val="22"/>
          <w:lang w:val="en-US"/>
        </w:rPr>
        <w:t xml:space="preserve">Physical Accessibility of the Assessment Facilities: </w:t>
      </w:r>
      <w:r>
        <w:rPr>
          <w:b/>
          <w:sz w:val="22"/>
          <w:lang w:val="en-US"/>
        </w:rPr>
        <w:t xml:space="preserve">    </w:t>
      </w:r>
    </w:p>
    <w:p w14:paraId="57EAA58C" w14:textId="77777777" w:rsidR="00536088" w:rsidRDefault="00536088" w:rsidP="00536088">
      <w:pPr>
        <w:pStyle w:val="ListParagraph"/>
        <w:rPr>
          <w:b/>
          <w:color w:val="FF0000"/>
          <w:sz w:val="22"/>
          <w:lang w:val="en-US"/>
        </w:rPr>
      </w:pPr>
    </w:p>
    <w:p w14:paraId="5FDDDD00" w14:textId="77777777" w:rsidR="00536088" w:rsidRPr="00243A6C" w:rsidRDefault="00536088" w:rsidP="00536088">
      <w:pPr>
        <w:ind w:left="720"/>
        <w:rPr>
          <w:szCs w:val="20"/>
        </w:rPr>
      </w:pPr>
      <w:r w:rsidRPr="00243A6C">
        <w:rPr>
          <w:szCs w:val="20"/>
        </w:rPr>
        <w:t xml:space="preserve">One of the findings of the Situational Analysis study conducted by UNICEF, was that medical institutions are not fully physically accessible for persons with disabilities. It was discovered that not one of the six (6) medical institutions in the Adjara Region for the pilot made adaptations on accessibility that is specific to accommodate the blind and/or visually impaired. Overall, according to the observations done through the study, all institutions currently lack the principles and standards of universal design in </w:t>
      </w:r>
      <w:r w:rsidRPr="00243A6C">
        <w:rPr>
          <w:color w:val="000000" w:themeColor="text1"/>
          <w:szCs w:val="20"/>
        </w:rPr>
        <w:t xml:space="preserve">architecture. </w:t>
      </w:r>
      <w:r w:rsidRPr="00243A6C">
        <w:rPr>
          <w:szCs w:val="20"/>
        </w:rPr>
        <w:t xml:space="preserve">Above stated claims were reinforced during interviews with key stakeholders. It was also shared that offices of doctors where assessments are held were also not physically accessible for persons with disabilities which can be quite problematic. </w:t>
      </w:r>
    </w:p>
    <w:p w14:paraId="093BF033" w14:textId="6CD4302F" w:rsidR="0060437F" w:rsidRPr="00243A6C" w:rsidRDefault="0060437F" w:rsidP="0060437F">
      <w:pPr>
        <w:rPr>
          <w:szCs w:val="20"/>
          <w:lang w:val="en-US"/>
        </w:rPr>
      </w:pPr>
    </w:p>
    <w:p w14:paraId="2349744F" w14:textId="161F5D89" w:rsidR="0060437F" w:rsidRPr="0060437F" w:rsidRDefault="0060437F" w:rsidP="0060437F">
      <w:pPr>
        <w:rPr>
          <w:b/>
          <w:sz w:val="22"/>
          <w:lang w:val="en-US"/>
        </w:rPr>
      </w:pPr>
      <w:r w:rsidRPr="0060437F">
        <w:rPr>
          <w:b/>
          <w:sz w:val="22"/>
          <w:lang w:val="en-US"/>
        </w:rPr>
        <w:t xml:space="preserve">Sustainability </w:t>
      </w:r>
    </w:p>
    <w:p w14:paraId="4C542045" w14:textId="77777777" w:rsidR="0060437F" w:rsidRPr="0060437F" w:rsidRDefault="0060437F" w:rsidP="0060437F">
      <w:pPr>
        <w:rPr>
          <w:sz w:val="22"/>
          <w:lang w:val="en-US"/>
        </w:rPr>
      </w:pPr>
    </w:p>
    <w:p w14:paraId="63470462" w14:textId="77777777" w:rsidR="0060437F" w:rsidRPr="002D4826" w:rsidRDefault="0060437F" w:rsidP="0060437F">
      <w:pPr>
        <w:pStyle w:val="ListParagraph"/>
        <w:numPr>
          <w:ilvl w:val="0"/>
          <w:numId w:val="49"/>
        </w:numPr>
        <w:jc w:val="left"/>
        <w:rPr>
          <w:b/>
          <w:color w:val="FF0000"/>
          <w:sz w:val="22"/>
          <w:lang w:val="en-US"/>
        </w:rPr>
      </w:pPr>
      <w:r w:rsidRPr="002D4826">
        <w:rPr>
          <w:b/>
          <w:sz w:val="22"/>
          <w:lang w:val="en-US"/>
        </w:rPr>
        <w:t xml:space="preserve">Plans and Strategies for Assessment and Status Determination and 5.2 Plans and Strategies on Eligibility of Persons with Disabilities to Social Protection Measures: </w:t>
      </w:r>
    </w:p>
    <w:tbl>
      <w:tblPr>
        <w:tblStyle w:val="TableGridLight1"/>
        <w:tblW w:w="1155" w:type="pct"/>
        <w:tblInd w:w="730" w:type="dxa"/>
        <w:tblLook w:val="04A0" w:firstRow="1" w:lastRow="0" w:firstColumn="1" w:lastColumn="0" w:noHBand="0" w:noVBand="1"/>
      </w:tblPr>
      <w:tblGrid>
        <w:gridCol w:w="2135"/>
      </w:tblGrid>
      <w:tr w:rsidR="0060437F" w:rsidRPr="00F6797A" w14:paraId="69C86B96" w14:textId="77777777" w:rsidTr="00C2127E">
        <w:trPr>
          <w:tblHeader/>
        </w:trPr>
        <w:tc>
          <w:tcPr>
            <w:tcW w:w="5000" w:type="pct"/>
            <w:shd w:val="clear" w:color="auto" w:fill="FFC000"/>
          </w:tcPr>
          <w:p w14:paraId="36800EE6" w14:textId="77777777" w:rsidR="0060437F" w:rsidRPr="0035628B" w:rsidRDefault="0060437F" w:rsidP="00C2127E">
            <w:pPr>
              <w:jc w:val="center"/>
              <w:rPr>
                <w:color w:val="FFFFFF" w:themeColor="background1"/>
                <w:sz w:val="28"/>
                <w:szCs w:val="28"/>
              </w:rPr>
            </w:pPr>
            <w:r w:rsidRPr="0035628B">
              <w:rPr>
                <w:color w:val="FFFFFF" w:themeColor="background1"/>
                <w:sz w:val="28"/>
                <w:szCs w:val="28"/>
              </w:rPr>
              <w:t>Developing</w:t>
            </w:r>
          </w:p>
        </w:tc>
      </w:tr>
    </w:tbl>
    <w:p w14:paraId="48D4581F" w14:textId="77777777" w:rsidR="0060437F" w:rsidRDefault="0060437F" w:rsidP="0060437F">
      <w:pPr>
        <w:pStyle w:val="ListParagraph"/>
        <w:rPr>
          <w:b/>
          <w:sz w:val="22"/>
          <w:lang w:val="en-US"/>
        </w:rPr>
      </w:pPr>
    </w:p>
    <w:p w14:paraId="1545760E" w14:textId="119F4F1D" w:rsidR="0060437F" w:rsidRPr="00243A6C" w:rsidRDefault="0060437F" w:rsidP="0060437F">
      <w:pPr>
        <w:ind w:left="720"/>
        <w:rPr>
          <w:color w:val="FF0000"/>
          <w:szCs w:val="20"/>
        </w:rPr>
      </w:pPr>
      <w:r w:rsidRPr="00243A6C">
        <w:rPr>
          <w:szCs w:val="20"/>
          <w:lang w:val="en-US"/>
        </w:rPr>
        <w:t>The MOU signed between UNICEF Georgia and MoIDPOTLHSA for the implementation of the pilot, demonstrated commitment from both parties to advance the social model of disability within assessment and status determination system in the</w:t>
      </w:r>
      <w:r w:rsidR="004A34E8">
        <w:rPr>
          <w:szCs w:val="20"/>
          <w:lang w:val="en-US"/>
        </w:rPr>
        <w:t xml:space="preserve"> </w:t>
      </w:r>
      <w:r w:rsidRPr="00243A6C">
        <w:rPr>
          <w:szCs w:val="20"/>
          <w:lang w:val="en-US"/>
        </w:rPr>
        <w:t>count</w:t>
      </w:r>
      <w:r w:rsidR="004A34E8">
        <w:rPr>
          <w:szCs w:val="20"/>
          <w:lang w:val="en-US"/>
        </w:rPr>
        <w:t>ry</w:t>
      </w:r>
      <w:r w:rsidRPr="00243A6C">
        <w:rPr>
          <w:color w:val="000000" w:themeColor="text1"/>
          <w:szCs w:val="20"/>
        </w:rPr>
        <w:t xml:space="preserve">. Specific to eligibility of persons with disabilities to social measures, </w:t>
      </w:r>
      <w:r w:rsidRPr="00243A6C">
        <w:rPr>
          <w:szCs w:val="20"/>
        </w:rPr>
        <w:t xml:space="preserve">Case Managers do connect participants to available social services in the Adjara using the information gathered from the participants’ social profiles but there are no strategic plans on how to structurally refer persons with disabilities to available services. In  </w:t>
      </w:r>
      <w:r w:rsidRPr="00243A6C">
        <w:rPr>
          <w:color w:val="000000" w:themeColor="text1"/>
          <w:szCs w:val="20"/>
        </w:rPr>
        <w:t xml:space="preserve">the Pilot Protocol document, there was an intention to create policy recommendations that define basic disability packages for persons with disabilities who have an official disability status. However, a clear plan of action is not yet identified. </w:t>
      </w:r>
    </w:p>
    <w:p w14:paraId="24CEB3EE" w14:textId="77777777" w:rsidR="0060437F" w:rsidRPr="002D4826" w:rsidRDefault="0060437F" w:rsidP="0060437F">
      <w:pPr>
        <w:pStyle w:val="ListParagraph"/>
        <w:rPr>
          <w:b/>
          <w:sz w:val="22"/>
          <w:lang w:val="en-US"/>
        </w:rPr>
      </w:pPr>
    </w:p>
    <w:p w14:paraId="28D977D2" w14:textId="77777777" w:rsidR="0060437F" w:rsidRPr="002C3260" w:rsidRDefault="0060437F" w:rsidP="0060437F">
      <w:pPr>
        <w:pStyle w:val="ListParagraph"/>
        <w:numPr>
          <w:ilvl w:val="0"/>
          <w:numId w:val="49"/>
        </w:numPr>
        <w:jc w:val="left"/>
        <w:rPr>
          <w:b/>
          <w:color w:val="FF0000"/>
          <w:sz w:val="22"/>
          <w:lang w:val="en-US"/>
        </w:rPr>
      </w:pPr>
      <w:r w:rsidRPr="002C3260">
        <w:rPr>
          <w:b/>
          <w:color w:val="000000" w:themeColor="text1"/>
          <w:sz w:val="22"/>
          <w:lang w:val="en-US"/>
        </w:rPr>
        <w:t xml:space="preserve">Plans and Strategies Specific to Policies and </w:t>
      </w:r>
      <w:proofErr w:type="spellStart"/>
      <w:r w:rsidRPr="002C3260">
        <w:rPr>
          <w:b/>
          <w:color w:val="000000" w:themeColor="text1"/>
          <w:sz w:val="22"/>
          <w:lang w:val="en-US"/>
        </w:rPr>
        <w:t>Programmes</w:t>
      </w:r>
      <w:proofErr w:type="spellEnd"/>
      <w:r w:rsidRPr="002C3260">
        <w:rPr>
          <w:b/>
          <w:color w:val="000000" w:themeColor="text1"/>
          <w:sz w:val="22"/>
          <w:lang w:val="en-US"/>
        </w:rPr>
        <w:t xml:space="preserve"> for Persons with Disabilities: </w:t>
      </w:r>
    </w:p>
    <w:tbl>
      <w:tblPr>
        <w:tblStyle w:val="TableGridLight1"/>
        <w:tblW w:w="1155" w:type="pct"/>
        <w:tblInd w:w="807" w:type="dxa"/>
        <w:tblLook w:val="04A0" w:firstRow="1" w:lastRow="0" w:firstColumn="1" w:lastColumn="0" w:noHBand="0" w:noVBand="1"/>
      </w:tblPr>
      <w:tblGrid>
        <w:gridCol w:w="2135"/>
      </w:tblGrid>
      <w:tr w:rsidR="0060437F" w:rsidRPr="00F6797A" w14:paraId="746A39C1" w14:textId="77777777" w:rsidTr="00C2127E">
        <w:trPr>
          <w:tblHeader/>
        </w:trPr>
        <w:tc>
          <w:tcPr>
            <w:tcW w:w="5000" w:type="pct"/>
            <w:shd w:val="clear" w:color="auto" w:fill="FFC000"/>
          </w:tcPr>
          <w:p w14:paraId="39D67C45" w14:textId="77777777" w:rsidR="0060437F" w:rsidRPr="0035628B" w:rsidRDefault="0060437F" w:rsidP="00C2127E">
            <w:pPr>
              <w:jc w:val="center"/>
              <w:rPr>
                <w:color w:val="FFFFFF" w:themeColor="background1"/>
                <w:sz w:val="28"/>
                <w:szCs w:val="28"/>
              </w:rPr>
            </w:pPr>
            <w:r w:rsidRPr="0035628B">
              <w:rPr>
                <w:color w:val="FFFFFF" w:themeColor="background1"/>
                <w:sz w:val="28"/>
                <w:szCs w:val="28"/>
              </w:rPr>
              <w:t>Developing</w:t>
            </w:r>
          </w:p>
        </w:tc>
      </w:tr>
    </w:tbl>
    <w:p w14:paraId="2A36A763" w14:textId="77777777" w:rsidR="0060437F" w:rsidRDefault="0060437F" w:rsidP="0060437F">
      <w:pPr>
        <w:pStyle w:val="ListParagraph"/>
        <w:keepNext/>
        <w:keepLines/>
        <w:spacing w:before="40"/>
        <w:outlineLvl w:val="1"/>
        <w:rPr>
          <w:rFonts w:ascii="Univers 57 Condensed" w:eastAsiaTheme="majorEastAsia" w:hAnsi="Univers 57 Condensed" w:cs="Arial"/>
          <w:color w:val="F3953D"/>
          <w:sz w:val="22"/>
          <w:szCs w:val="28"/>
          <w:lang w:val="en-US"/>
        </w:rPr>
      </w:pPr>
    </w:p>
    <w:p w14:paraId="0DC047A0" w14:textId="77777777" w:rsidR="0060437F" w:rsidRPr="00243A6C" w:rsidRDefault="0060437F" w:rsidP="0060437F">
      <w:pPr>
        <w:ind w:left="720"/>
        <w:rPr>
          <w:szCs w:val="20"/>
          <w:lang w:val="en-US"/>
        </w:rPr>
      </w:pPr>
      <w:r w:rsidRPr="00243A6C">
        <w:rPr>
          <w:szCs w:val="20"/>
          <w:lang w:val="en-US"/>
        </w:rPr>
        <w:t xml:space="preserve">According to majority of the respondents, the current legislation on disability assessment and status determination is problematic for eligibility of disability specific services and benefits depends on an official recognized list of disabilities and impairments. The current legislation reportedly does not consider functionality or the environmental factors and relies only on the medical diagnosis provided by the medical institutions. The medical condition therefore is the only basis for disability status determination as prescribed by the law. </w:t>
      </w:r>
    </w:p>
    <w:p w14:paraId="2488839E" w14:textId="77777777" w:rsidR="0060437F" w:rsidRPr="00243A6C" w:rsidRDefault="0060437F" w:rsidP="0060437F">
      <w:pPr>
        <w:ind w:left="720"/>
        <w:rPr>
          <w:szCs w:val="20"/>
          <w:lang w:val="en-US"/>
        </w:rPr>
      </w:pPr>
    </w:p>
    <w:p w14:paraId="242E0A9C" w14:textId="20476847" w:rsidR="0060437F" w:rsidRPr="00243A6C" w:rsidRDefault="001C5EF7" w:rsidP="0060437F">
      <w:pPr>
        <w:ind w:left="720"/>
        <w:rPr>
          <w:szCs w:val="20"/>
          <w:lang w:val="en-US"/>
        </w:rPr>
      </w:pPr>
      <w:r>
        <w:rPr>
          <w:szCs w:val="20"/>
          <w:lang w:val="en-US"/>
        </w:rPr>
        <w:t xml:space="preserve">The </w:t>
      </w:r>
      <w:r w:rsidR="0060437F" w:rsidRPr="00243A6C">
        <w:rPr>
          <w:szCs w:val="20"/>
          <w:lang w:val="en-US"/>
        </w:rPr>
        <w:t>Law on the Rights of Persons with Disabilities was approved by the parliament last July 2020. This legislation facilitates and obligates the transition from the current medically-oriented system to the social model. Even though the provisions are still broad and general, the law states that implementation of the new disability status determination system based on the biopsychosocial model must be adopted by 1</w:t>
      </w:r>
      <w:r w:rsidR="0060437F" w:rsidRPr="00243A6C">
        <w:rPr>
          <w:szCs w:val="20"/>
          <w:vertAlign w:val="superscript"/>
          <w:lang w:val="en-US"/>
        </w:rPr>
        <w:t>st</w:t>
      </w:r>
      <w:r w:rsidR="0060437F" w:rsidRPr="00243A6C">
        <w:rPr>
          <w:szCs w:val="20"/>
          <w:lang w:val="en-US"/>
        </w:rPr>
        <w:t xml:space="preserve"> of January 2023 and the primary ministry responsible for implementation is MOIDPOTLHSA. According to Article 26 of the law, MOIDPOTLHSA must develop and introduce the biopsychosocial model of disability status determination system in Georgia. As shared by a respondent, a 10-year strategy and a 2-year action plan will follow</w:t>
      </w:r>
      <w:r w:rsidR="004A34E8">
        <w:rPr>
          <w:szCs w:val="20"/>
          <w:lang w:val="en-US"/>
        </w:rPr>
        <w:t>, outlining</w:t>
      </w:r>
      <w:r w:rsidR="0060437F" w:rsidRPr="00243A6C">
        <w:rPr>
          <w:szCs w:val="20"/>
          <w:lang w:val="en-US"/>
        </w:rPr>
        <w:t xml:space="preserve"> specific steps and roadmap for implementation of the new law. </w:t>
      </w:r>
    </w:p>
    <w:p w14:paraId="1559BDB8" w14:textId="77777777" w:rsidR="0060437F" w:rsidRPr="00243A6C" w:rsidRDefault="0060437F" w:rsidP="0060437F">
      <w:pPr>
        <w:ind w:left="720"/>
        <w:rPr>
          <w:szCs w:val="20"/>
          <w:lang w:val="en-US"/>
        </w:rPr>
      </w:pPr>
    </w:p>
    <w:p w14:paraId="2ECFF46A" w14:textId="77777777" w:rsidR="0060437F" w:rsidRPr="002C3260" w:rsidRDefault="0060437F" w:rsidP="0060437F">
      <w:pPr>
        <w:pStyle w:val="ListParagraph"/>
        <w:numPr>
          <w:ilvl w:val="0"/>
          <w:numId w:val="49"/>
        </w:numPr>
        <w:jc w:val="left"/>
        <w:rPr>
          <w:b/>
          <w:color w:val="000000" w:themeColor="text1"/>
          <w:sz w:val="22"/>
          <w:lang w:val="en-US"/>
        </w:rPr>
      </w:pPr>
      <w:r w:rsidRPr="002C3260">
        <w:rPr>
          <w:b/>
          <w:color w:val="000000" w:themeColor="text1"/>
          <w:sz w:val="22"/>
          <w:lang w:val="en-US"/>
        </w:rPr>
        <w:t xml:space="preserve">Plans and Strategies on Financing and Resource Allocation for Persons with Disabilities: </w:t>
      </w:r>
    </w:p>
    <w:tbl>
      <w:tblPr>
        <w:tblStyle w:val="TableGridLight1"/>
        <w:tblW w:w="1228" w:type="pct"/>
        <w:tblInd w:w="592" w:type="dxa"/>
        <w:tblLook w:val="04A0" w:firstRow="1" w:lastRow="0" w:firstColumn="1" w:lastColumn="0" w:noHBand="0" w:noVBand="1"/>
      </w:tblPr>
      <w:tblGrid>
        <w:gridCol w:w="2270"/>
      </w:tblGrid>
      <w:tr w:rsidR="0060437F" w:rsidRPr="0035628B" w14:paraId="0DA91ED3" w14:textId="77777777" w:rsidTr="00C2127E">
        <w:trPr>
          <w:trHeight w:val="301"/>
          <w:tblHeader/>
        </w:trPr>
        <w:tc>
          <w:tcPr>
            <w:tcW w:w="5000" w:type="pct"/>
            <w:shd w:val="clear" w:color="auto" w:fill="ED3C64"/>
          </w:tcPr>
          <w:p w14:paraId="7AE065AA" w14:textId="77777777" w:rsidR="0060437F" w:rsidRPr="0035628B" w:rsidRDefault="0060437F" w:rsidP="00C2127E">
            <w:pPr>
              <w:jc w:val="center"/>
              <w:rPr>
                <w:color w:val="FFFFFF" w:themeColor="background1"/>
                <w:sz w:val="28"/>
                <w:szCs w:val="28"/>
              </w:rPr>
            </w:pPr>
            <w:r w:rsidRPr="0035628B">
              <w:rPr>
                <w:color w:val="FFFFFF" w:themeColor="background1"/>
                <w:sz w:val="28"/>
                <w:szCs w:val="28"/>
              </w:rPr>
              <w:t>Initiating</w:t>
            </w:r>
          </w:p>
        </w:tc>
      </w:tr>
    </w:tbl>
    <w:p w14:paraId="2C104611" w14:textId="77777777" w:rsidR="0060437F" w:rsidRDefault="0060437F" w:rsidP="0060437F">
      <w:pPr>
        <w:pStyle w:val="ListParagraph"/>
        <w:rPr>
          <w:sz w:val="22"/>
          <w:lang w:val="en-US"/>
        </w:rPr>
      </w:pPr>
    </w:p>
    <w:p w14:paraId="075CC39C" w14:textId="56F93D7D" w:rsidR="0060437F" w:rsidRPr="00243A6C" w:rsidRDefault="0060437F" w:rsidP="0060437F">
      <w:pPr>
        <w:ind w:left="720"/>
        <w:rPr>
          <w:szCs w:val="20"/>
          <w:lang w:val="en-US"/>
        </w:rPr>
      </w:pPr>
      <w:r w:rsidRPr="00243A6C">
        <w:rPr>
          <w:szCs w:val="20"/>
        </w:rPr>
        <w:t>Document</w:t>
      </w:r>
      <w:r w:rsidR="001C5EF7">
        <w:rPr>
          <w:szCs w:val="20"/>
        </w:rPr>
        <w:t>ation</w:t>
      </w:r>
      <w:r w:rsidRPr="00243A6C">
        <w:rPr>
          <w:szCs w:val="20"/>
        </w:rPr>
        <w:t xml:space="preserve"> did not include evidence of concrete plans regarding finance and resource allocation to ensure sustainability of the pilot programme. A respondent expressed that the government must improve their commitment and ownership of the pilot in order to enable allocation from government </w:t>
      </w:r>
      <w:r w:rsidRPr="00243A6C">
        <w:rPr>
          <w:szCs w:val="20"/>
        </w:rPr>
        <w:lastRenderedPageBreak/>
        <w:t xml:space="preserve">for funding and resources. Another shared that the pilot can facilitate better statistics of persons with disabilities in the country and that should be emphasized when introducing the reform to the public. </w:t>
      </w:r>
    </w:p>
    <w:p w14:paraId="4597954A" w14:textId="1B23C730" w:rsidR="0060437F" w:rsidRDefault="0060437F" w:rsidP="00402B09">
      <w:pPr>
        <w:pStyle w:val="ListParagraph"/>
        <w:rPr>
          <w:sz w:val="22"/>
          <w:lang w:val="en-US"/>
        </w:rPr>
      </w:pPr>
    </w:p>
    <w:p w14:paraId="190FE0FD"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bookmarkStart w:id="17" w:name="_Toc50399661"/>
      <w:r>
        <w:rPr>
          <w:rFonts w:ascii="Univers 57 Condensed" w:eastAsiaTheme="majorEastAsia" w:hAnsi="Univers 57 Condensed" w:cs="Arial"/>
          <w:color w:val="F3953D"/>
          <w:sz w:val="22"/>
          <w:szCs w:val="28"/>
          <w:lang w:val="en-US"/>
        </w:rPr>
        <w:t>OVERALL MAIN ACHIEVEMENTS</w:t>
      </w:r>
      <w:bookmarkEnd w:id="17"/>
      <w:r>
        <w:rPr>
          <w:rFonts w:ascii="Univers 57 Condensed" w:eastAsiaTheme="majorEastAsia" w:hAnsi="Univers 57 Condensed" w:cs="Arial"/>
          <w:color w:val="F3953D"/>
          <w:sz w:val="22"/>
          <w:szCs w:val="28"/>
          <w:lang w:val="en-US"/>
        </w:rPr>
        <w:t xml:space="preserve"> </w:t>
      </w:r>
    </w:p>
    <w:p w14:paraId="11371C1C"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0A3E1B9E" w14:textId="77777777" w:rsidR="00E22B05" w:rsidRPr="00422901" w:rsidRDefault="00E22B05" w:rsidP="00E22B05">
      <w:pPr>
        <w:rPr>
          <w:b/>
          <w:sz w:val="22"/>
          <w:lang w:val="en-US"/>
        </w:rPr>
      </w:pPr>
      <w:r w:rsidRPr="00422901">
        <w:rPr>
          <w:b/>
          <w:sz w:val="22"/>
          <w:lang w:val="en-US"/>
        </w:rPr>
        <w:t>Improved awareness on the social model of disability</w:t>
      </w:r>
    </w:p>
    <w:p w14:paraId="0BB62DC8" w14:textId="75CBBCD2" w:rsidR="00E22B05" w:rsidRPr="00243A6C" w:rsidRDefault="00E22B05" w:rsidP="00E22B05">
      <w:pPr>
        <w:rPr>
          <w:szCs w:val="20"/>
          <w:lang w:val="en-US"/>
        </w:rPr>
      </w:pPr>
      <w:r w:rsidRPr="00243A6C">
        <w:rPr>
          <w:szCs w:val="20"/>
          <w:lang w:val="en-US"/>
        </w:rPr>
        <w:t xml:space="preserve">One of the most significant achievements of the pilot was increased awareness of the social model approach to disability and positive changes in attitudes from professionals. Several respondents observed that because of the pilot, the medical community is now more understanding of the social model. The pilot programme also facilitated increased knowledge and appreciation from the ministry and policy makers towards the new system. A respondent from the disability community expressed that the pilot helped the legislators and decision-makers see persons with disabilities as people that deserves to live more independently and as rights-holders entitled of varied support from the government. </w:t>
      </w:r>
    </w:p>
    <w:p w14:paraId="6706F9AA" w14:textId="77777777" w:rsidR="00E22B05" w:rsidRPr="00422901" w:rsidRDefault="00E22B05" w:rsidP="00E22B05">
      <w:pPr>
        <w:rPr>
          <w:sz w:val="22"/>
          <w:lang w:val="en-US"/>
        </w:rPr>
      </w:pPr>
    </w:p>
    <w:p w14:paraId="11A4EED0" w14:textId="77777777" w:rsidR="00E22B05" w:rsidRPr="00422901" w:rsidRDefault="00E22B05" w:rsidP="00E22B05">
      <w:pPr>
        <w:rPr>
          <w:b/>
          <w:sz w:val="22"/>
          <w:lang w:val="en-US"/>
        </w:rPr>
      </w:pPr>
      <w:r w:rsidRPr="00422901">
        <w:rPr>
          <w:b/>
          <w:sz w:val="22"/>
          <w:lang w:val="en-US"/>
        </w:rPr>
        <w:t xml:space="preserve">Integrating the biopsychosocial model in current assessment and status determination system </w:t>
      </w:r>
    </w:p>
    <w:p w14:paraId="7F6A654B" w14:textId="394AE1E0" w:rsidR="00E22B05" w:rsidRPr="00243A6C" w:rsidRDefault="00E22B05" w:rsidP="00E22B05">
      <w:pPr>
        <w:rPr>
          <w:szCs w:val="20"/>
          <w:lang w:val="en-US"/>
        </w:rPr>
      </w:pPr>
      <w:r w:rsidRPr="00243A6C">
        <w:rPr>
          <w:szCs w:val="20"/>
          <w:lang w:val="en-US"/>
        </w:rPr>
        <w:t>One respondent shared that the pilot programme is a system building exercise. The pilot programme demonstrated that merging the social model the medically oriented assessment and status determination system is possible in Georgia. Ultimately, the pilot programme was able to demonstrate how the new system could work at the field level</w:t>
      </w:r>
      <w:r w:rsidR="00243A6C" w:rsidRPr="00243A6C">
        <w:rPr>
          <w:szCs w:val="20"/>
          <w:lang w:val="en-US"/>
        </w:rPr>
        <w:t xml:space="preserve">. </w:t>
      </w:r>
    </w:p>
    <w:p w14:paraId="2FBCF63E" w14:textId="77777777" w:rsidR="00E22B05" w:rsidRPr="00422901" w:rsidRDefault="00E22B05" w:rsidP="00E22B05">
      <w:pPr>
        <w:rPr>
          <w:sz w:val="22"/>
          <w:lang w:val="en-US"/>
        </w:rPr>
      </w:pPr>
    </w:p>
    <w:p w14:paraId="7F3F7612" w14:textId="77777777" w:rsidR="00E22B05" w:rsidRPr="00422901" w:rsidRDefault="00E22B05" w:rsidP="00E22B05">
      <w:pPr>
        <w:rPr>
          <w:b/>
          <w:sz w:val="22"/>
          <w:lang w:val="en-US"/>
        </w:rPr>
      </w:pPr>
      <w:r w:rsidRPr="00422901">
        <w:rPr>
          <w:b/>
          <w:sz w:val="22"/>
          <w:lang w:val="en-US"/>
        </w:rPr>
        <w:t xml:space="preserve">Strengthened partnerships and collaborations </w:t>
      </w:r>
    </w:p>
    <w:p w14:paraId="40A190AB" w14:textId="02F7C96E" w:rsidR="00E22B05" w:rsidRPr="00243A6C" w:rsidRDefault="00E22B05" w:rsidP="00E22B05">
      <w:pPr>
        <w:rPr>
          <w:szCs w:val="20"/>
          <w:lang w:val="en-US"/>
        </w:rPr>
      </w:pPr>
      <w:r w:rsidRPr="00243A6C">
        <w:rPr>
          <w:szCs w:val="20"/>
          <w:lang w:val="en-US"/>
        </w:rPr>
        <w:t xml:space="preserve">The respondent added that the pilot facilitated increased collaboration between involved government ministries, especially MOIDPOTLHSA and the Ministry of Health (MOH). One respondent shared that concerned ministries were also able to understand the importance of cross-sectoral collaboration in implementing </w:t>
      </w:r>
      <w:proofErr w:type="spellStart"/>
      <w:r w:rsidRPr="00243A6C">
        <w:rPr>
          <w:szCs w:val="20"/>
          <w:lang w:val="en-US"/>
        </w:rPr>
        <w:t>programmes</w:t>
      </w:r>
      <w:proofErr w:type="spellEnd"/>
      <w:r w:rsidRPr="00243A6C">
        <w:rPr>
          <w:szCs w:val="20"/>
          <w:lang w:val="en-US"/>
        </w:rPr>
        <w:t xml:space="preserve"> such as the pilot, even though it can be quite tricky and complicated. Another respondent added that through the programme, good partnerships with local authorities in the Adjara Region was established. </w:t>
      </w:r>
    </w:p>
    <w:p w14:paraId="220CCDE8" w14:textId="77777777" w:rsidR="00E22B05" w:rsidRPr="00422901" w:rsidRDefault="00E22B05" w:rsidP="00E22B05">
      <w:pPr>
        <w:rPr>
          <w:sz w:val="22"/>
          <w:lang w:val="en-US"/>
        </w:rPr>
      </w:pPr>
    </w:p>
    <w:p w14:paraId="604402E3" w14:textId="1FBEC3BC" w:rsidR="00E22B05" w:rsidRPr="00422901" w:rsidRDefault="00E22B05" w:rsidP="00E22B05">
      <w:pPr>
        <w:rPr>
          <w:b/>
          <w:sz w:val="22"/>
          <w:lang w:val="en-US"/>
        </w:rPr>
      </w:pPr>
      <w:r w:rsidRPr="00422901">
        <w:rPr>
          <w:b/>
          <w:sz w:val="22"/>
          <w:lang w:val="en-US"/>
        </w:rPr>
        <w:t xml:space="preserve">Recognition that revised legislation is needed </w:t>
      </w:r>
    </w:p>
    <w:p w14:paraId="2C2FB4DA" w14:textId="05A072FC" w:rsidR="00E22B05" w:rsidRPr="00243A6C" w:rsidRDefault="00E22B05" w:rsidP="00E22B05">
      <w:pPr>
        <w:rPr>
          <w:szCs w:val="20"/>
          <w:lang w:val="en-US"/>
        </w:rPr>
      </w:pPr>
      <w:r w:rsidRPr="00243A6C">
        <w:rPr>
          <w:szCs w:val="20"/>
          <w:lang w:val="en-US"/>
        </w:rPr>
        <w:t>A few respondents shared that the pilot helped to advocate for the need of an amendment in legislation. One respondent shared that because of the pilot, some families of persons with disabilities appeared to be more supportive and positive towards obtaining an official disability status, as they experienced the benefits of the updated assessment system.</w:t>
      </w:r>
    </w:p>
    <w:p w14:paraId="3D39E8BC" w14:textId="77777777" w:rsidR="00E22B05" w:rsidRPr="00243A6C" w:rsidRDefault="00E22B05" w:rsidP="00E22B05">
      <w:pPr>
        <w:keepNext/>
        <w:keepLines/>
        <w:spacing w:before="40"/>
        <w:outlineLvl w:val="1"/>
        <w:rPr>
          <w:rFonts w:ascii="Univers 57 Condensed" w:eastAsiaTheme="majorEastAsia" w:hAnsi="Univers 57 Condensed" w:cs="Arial"/>
          <w:color w:val="F3953D"/>
          <w:szCs w:val="20"/>
          <w:lang w:val="en-US"/>
        </w:rPr>
      </w:pPr>
    </w:p>
    <w:p w14:paraId="71A25075"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bookmarkStart w:id="18" w:name="_Toc50399662"/>
      <w:r>
        <w:rPr>
          <w:rFonts w:ascii="Univers 57 Condensed" w:eastAsiaTheme="majorEastAsia" w:hAnsi="Univers 57 Condensed" w:cs="Arial"/>
          <w:color w:val="F3953D"/>
          <w:sz w:val="22"/>
          <w:szCs w:val="28"/>
          <w:lang w:val="en-US"/>
        </w:rPr>
        <w:t>OVERALL MAIN CHALLENGES</w:t>
      </w:r>
      <w:bookmarkEnd w:id="18"/>
    </w:p>
    <w:p w14:paraId="7AF58260"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3797900A" w14:textId="77777777" w:rsidR="00E22B05" w:rsidRPr="00422901" w:rsidRDefault="00E22B05" w:rsidP="00E22B05">
      <w:pPr>
        <w:rPr>
          <w:b/>
          <w:sz w:val="22"/>
          <w:lang w:val="en-US"/>
        </w:rPr>
      </w:pPr>
      <w:r w:rsidRPr="00422901">
        <w:rPr>
          <w:b/>
          <w:sz w:val="22"/>
          <w:lang w:val="en-US"/>
        </w:rPr>
        <w:t>Rigid health system in Georgia</w:t>
      </w:r>
    </w:p>
    <w:p w14:paraId="76BED399" w14:textId="67F9ABCC" w:rsidR="00E22B05" w:rsidRPr="00243A6C" w:rsidRDefault="00E22B05" w:rsidP="00E22B05">
      <w:pPr>
        <w:rPr>
          <w:szCs w:val="20"/>
          <w:lang w:val="en-US"/>
        </w:rPr>
      </w:pPr>
      <w:r w:rsidRPr="00243A6C">
        <w:rPr>
          <w:szCs w:val="20"/>
          <w:lang w:val="en-US"/>
        </w:rPr>
        <w:t xml:space="preserve">Respondents shared that it was generally a good experience working with the medical doctors involved in the pilot. Engaging them in conversations about the biopsychosocial model approach to assessment was however difficult. Some respondents expressed furthermore that there were some challenges in collaborating with the medical community within the framework of the pilot programme.  Reportedly, health policy makers were reluctant to adjust the existing policies. Some respondents therefore believed that a lot of advocacy work is required to move forward. </w:t>
      </w:r>
    </w:p>
    <w:p w14:paraId="11C88607" w14:textId="77777777" w:rsidR="00E22B05" w:rsidRPr="00422901" w:rsidRDefault="00E22B05" w:rsidP="00E22B05">
      <w:pPr>
        <w:keepNext/>
        <w:keepLines/>
        <w:spacing w:before="40"/>
        <w:outlineLvl w:val="1"/>
        <w:rPr>
          <w:rFonts w:ascii="Univers 57 Condensed" w:eastAsiaTheme="majorEastAsia" w:hAnsi="Univers 57 Condensed" w:cs="Arial"/>
          <w:color w:val="F3953D"/>
          <w:sz w:val="22"/>
          <w:lang w:val="en-US"/>
        </w:rPr>
      </w:pPr>
    </w:p>
    <w:p w14:paraId="54CA6E51" w14:textId="77777777" w:rsidR="00E22B05" w:rsidRPr="00422901" w:rsidRDefault="00E22B05" w:rsidP="00E22B05">
      <w:pPr>
        <w:rPr>
          <w:b/>
          <w:sz w:val="22"/>
          <w:lang w:val="en-US"/>
        </w:rPr>
      </w:pPr>
      <w:r w:rsidRPr="00422901">
        <w:rPr>
          <w:b/>
          <w:sz w:val="22"/>
          <w:lang w:val="en-US"/>
        </w:rPr>
        <w:t>Lack of commitment and ownership from the government</w:t>
      </w:r>
    </w:p>
    <w:p w14:paraId="74F706F8" w14:textId="79D13EE8" w:rsidR="00E22B05" w:rsidRPr="00422901" w:rsidRDefault="00E22B05" w:rsidP="00E22B05">
      <w:pPr>
        <w:rPr>
          <w:sz w:val="22"/>
          <w:lang w:val="en-US"/>
        </w:rPr>
      </w:pPr>
      <w:r w:rsidRPr="00243A6C">
        <w:rPr>
          <w:szCs w:val="20"/>
          <w:lang w:val="en-US"/>
        </w:rPr>
        <w:t>One respondent expressed that stigma towards persons with disabilities still persist within the government structure. Another respondent added that the lack of commitment and ownership was also demonstrated through the limited active involvement of the authorities in the pilot programme, which resulted in UNICEF mostly being responsible for the decision-making. Even though the government stated that the pilot programme will eventually be institutionalized as a government programme, there is no plan of action or financial plan to realize this. Many respondents shared that this would lead to trained specialists losing the skills they gained if the government will not institutionalize the programme soon.</w:t>
      </w:r>
      <w:r w:rsidRPr="00422901">
        <w:rPr>
          <w:sz w:val="22"/>
          <w:lang w:val="en-US"/>
        </w:rPr>
        <w:t xml:space="preserve"> </w:t>
      </w:r>
    </w:p>
    <w:p w14:paraId="43D3475D" w14:textId="77777777" w:rsidR="00E22B05" w:rsidRPr="00422901" w:rsidRDefault="00E22B05" w:rsidP="00E22B05">
      <w:pPr>
        <w:rPr>
          <w:sz w:val="22"/>
          <w:lang w:val="en-US"/>
        </w:rPr>
      </w:pPr>
    </w:p>
    <w:p w14:paraId="1B658A96" w14:textId="77777777" w:rsidR="00E22B05" w:rsidRPr="00422901" w:rsidRDefault="00E22B05" w:rsidP="00E22B05">
      <w:pPr>
        <w:rPr>
          <w:b/>
          <w:sz w:val="22"/>
          <w:lang w:val="en-US"/>
        </w:rPr>
      </w:pPr>
      <w:r w:rsidRPr="00422901">
        <w:rPr>
          <w:b/>
          <w:sz w:val="22"/>
          <w:lang w:val="en-US"/>
        </w:rPr>
        <w:t xml:space="preserve">Low level of engagement from the disability community </w:t>
      </w:r>
    </w:p>
    <w:p w14:paraId="21826121" w14:textId="77777777" w:rsidR="00E22B05" w:rsidRPr="00243A6C" w:rsidRDefault="00E22B05" w:rsidP="00E22B05">
      <w:pPr>
        <w:rPr>
          <w:szCs w:val="20"/>
          <w:lang w:val="en-US"/>
        </w:rPr>
      </w:pPr>
      <w:r w:rsidRPr="00243A6C">
        <w:rPr>
          <w:szCs w:val="20"/>
          <w:lang w:val="en-US"/>
        </w:rPr>
        <w:lastRenderedPageBreak/>
        <w:t xml:space="preserve">One respondent pointed out that some members of the disability community have low level of engagement because the impact of having social and functional assessment as additional steps in the process was not communicated well. Some also do not see the value in the pilot programme because it currently does not offer any improvement when it comes to financial and social services for persons with disabilities. </w:t>
      </w:r>
    </w:p>
    <w:p w14:paraId="21D4F127" w14:textId="77777777" w:rsidR="00E22B05" w:rsidRPr="00422901" w:rsidRDefault="00E22B05" w:rsidP="00E22B05">
      <w:pPr>
        <w:rPr>
          <w:sz w:val="22"/>
          <w:lang w:val="en-US"/>
        </w:rPr>
      </w:pPr>
    </w:p>
    <w:p w14:paraId="0134278F" w14:textId="77777777" w:rsidR="00E22B05" w:rsidRPr="00422901" w:rsidRDefault="00E22B05" w:rsidP="00E22B05">
      <w:pPr>
        <w:rPr>
          <w:b/>
          <w:sz w:val="22"/>
          <w:lang w:val="en-US"/>
        </w:rPr>
      </w:pPr>
      <w:r w:rsidRPr="00422901">
        <w:rPr>
          <w:b/>
          <w:sz w:val="22"/>
          <w:lang w:val="en-US"/>
        </w:rPr>
        <w:t xml:space="preserve">Developing assessment instruments for the pilot </w:t>
      </w:r>
    </w:p>
    <w:p w14:paraId="48DE49E1" w14:textId="60CAA171" w:rsidR="00E22B05" w:rsidRPr="00243A6C" w:rsidRDefault="00E22B05" w:rsidP="00E22B05">
      <w:pPr>
        <w:rPr>
          <w:szCs w:val="20"/>
          <w:lang w:val="en-US"/>
        </w:rPr>
      </w:pPr>
      <w:r w:rsidRPr="00243A6C">
        <w:rPr>
          <w:szCs w:val="20"/>
          <w:lang w:val="en-US"/>
        </w:rPr>
        <w:t xml:space="preserve">Several respondents mentioned that establishing reliable, comprehensive and standardized assessment instruments to be used for the pilot programme was difficult. </w:t>
      </w:r>
      <w:r w:rsidR="00262811">
        <w:rPr>
          <w:szCs w:val="20"/>
          <w:lang w:val="en-US"/>
        </w:rPr>
        <w:t>Also, not</w:t>
      </w:r>
      <w:r w:rsidRPr="00243A6C">
        <w:rPr>
          <w:szCs w:val="20"/>
          <w:lang w:val="en-US"/>
        </w:rPr>
        <w:t xml:space="preserve"> having an expert on disability assessment and status determination based on the social model in the country was challenging for the implementers. It was mentioned that that it took a long time for the team to contextualize the instruments and develop feasible assessment procedures. </w:t>
      </w:r>
    </w:p>
    <w:p w14:paraId="12C507AC"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2BC402A4" w14:textId="393482A9"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bookmarkStart w:id="19" w:name="_Toc50399663"/>
      <w:r>
        <w:rPr>
          <w:rFonts w:ascii="Univers 57 Condensed" w:eastAsiaTheme="majorEastAsia" w:hAnsi="Univers 57 Condensed" w:cs="Arial"/>
          <w:color w:val="F3953D"/>
          <w:sz w:val="22"/>
          <w:szCs w:val="28"/>
          <w:lang w:val="en-US"/>
        </w:rPr>
        <w:t>SUGGESTED NEXT STEPS</w:t>
      </w:r>
      <w:bookmarkEnd w:id="19"/>
      <w:r>
        <w:rPr>
          <w:rFonts w:ascii="Univers 57 Condensed" w:eastAsiaTheme="majorEastAsia" w:hAnsi="Univers 57 Condensed" w:cs="Arial"/>
          <w:color w:val="F3953D"/>
          <w:sz w:val="22"/>
          <w:szCs w:val="28"/>
          <w:lang w:val="en-US"/>
        </w:rPr>
        <w:t xml:space="preserve"> </w:t>
      </w:r>
    </w:p>
    <w:p w14:paraId="19A6070D" w14:textId="77777777" w:rsidR="00E22B05" w:rsidRPr="00705B94"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11693D6A" w14:textId="77777777" w:rsidR="00E22B05" w:rsidRPr="00422901" w:rsidRDefault="00E22B05" w:rsidP="00E22B05">
      <w:pPr>
        <w:rPr>
          <w:b/>
          <w:sz w:val="22"/>
          <w:lang w:val="en-US"/>
        </w:rPr>
      </w:pPr>
      <w:r w:rsidRPr="00422901">
        <w:rPr>
          <w:b/>
          <w:sz w:val="22"/>
          <w:lang w:val="en-US"/>
        </w:rPr>
        <w:t>Strengthen the commitment from the government</w:t>
      </w:r>
    </w:p>
    <w:p w14:paraId="0D65CE1F" w14:textId="1CF5B055" w:rsidR="00E22B05" w:rsidRPr="00262811" w:rsidRDefault="00E22B05" w:rsidP="00E22B05">
      <w:pPr>
        <w:rPr>
          <w:szCs w:val="20"/>
          <w:lang w:val="en-US"/>
        </w:rPr>
      </w:pPr>
      <w:r w:rsidRPr="00262811">
        <w:rPr>
          <w:szCs w:val="20"/>
          <w:lang w:val="en-US"/>
        </w:rPr>
        <w:t xml:space="preserve">A respondent pointed out that the pilot programme is soon scheduled to be institutionalized. Having a committed government will be essential to the success, especially if more involvement is demonstrated particularly in other aspects of the pilot such us human resources, business process and engagement of the disability community. The government reportedly have to look at capacity building of specialists in a more sustainable way. One respondent had an opposing statement by saying that the government is committed to implement it is just that there were unavoidable delays. The recommendation was to ensure skills of the specialists will not be lost and to ensure institutional memory, the pilot must be implemented in other regions as well and continue to refine the instruments being used before it gets picked up and implemented by the government. </w:t>
      </w:r>
    </w:p>
    <w:p w14:paraId="15A14119" w14:textId="77777777" w:rsidR="00E22B05" w:rsidRPr="00262811" w:rsidRDefault="00E22B05" w:rsidP="00E22B05">
      <w:pPr>
        <w:rPr>
          <w:szCs w:val="20"/>
          <w:lang w:val="en-US"/>
        </w:rPr>
      </w:pPr>
    </w:p>
    <w:p w14:paraId="664B1AA5" w14:textId="77777777" w:rsidR="00E22B05" w:rsidRPr="00422901" w:rsidRDefault="00E22B05" w:rsidP="00E22B05">
      <w:pPr>
        <w:rPr>
          <w:b/>
          <w:sz w:val="22"/>
          <w:lang w:val="en-US"/>
        </w:rPr>
      </w:pPr>
      <w:r w:rsidRPr="00422901">
        <w:rPr>
          <w:b/>
          <w:sz w:val="22"/>
          <w:lang w:val="en-US"/>
        </w:rPr>
        <w:t>Increase engagement with the disability community</w:t>
      </w:r>
    </w:p>
    <w:p w14:paraId="6A4A1F7B" w14:textId="77777777" w:rsidR="00E22B05" w:rsidRPr="00262811" w:rsidRDefault="00E22B05" w:rsidP="00E22B05">
      <w:pPr>
        <w:rPr>
          <w:szCs w:val="20"/>
          <w:lang w:val="en-US"/>
        </w:rPr>
      </w:pPr>
      <w:r w:rsidRPr="00262811">
        <w:rPr>
          <w:szCs w:val="20"/>
          <w:lang w:val="en-US"/>
        </w:rPr>
        <w:t xml:space="preserve">One respondent recommended that there should be more meetings and information sessions with the disability community in the regions. There should be more advocacy efforts in order to reach more persons with disabilities. </w:t>
      </w:r>
    </w:p>
    <w:p w14:paraId="38A68EF8" w14:textId="77777777" w:rsidR="00E22B05" w:rsidRPr="001F1540" w:rsidRDefault="00E22B05" w:rsidP="00E22B05">
      <w:pPr>
        <w:ind w:left="720"/>
        <w:rPr>
          <w:rFonts w:asciiTheme="minorHAnsi" w:hAnsiTheme="minorHAnsi"/>
          <w:sz w:val="18"/>
          <w:szCs w:val="18"/>
        </w:rPr>
      </w:pPr>
    </w:p>
    <w:p w14:paraId="68C79F66" w14:textId="77777777" w:rsidR="00E22B05" w:rsidRPr="00F43F6C"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2CDC92CD"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bookmarkStart w:id="20" w:name="_Toc50399664"/>
      <w:r>
        <w:rPr>
          <w:rFonts w:ascii="Univers 57 Condensed" w:eastAsiaTheme="majorEastAsia" w:hAnsi="Univers 57 Condensed" w:cs="Arial"/>
          <w:color w:val="F3953D"/>
          <w:sz w:val="22"/>
          <w:szCs w:val="28"/>
          <w:lang w:val="en-US"/>
        </w:rPr>
        <w:t>INTITAL REFLECTION AND EMERGING KEY THEMES</w:t>
      </w:r>
      <w:bookmarkEnd w:id="20"/>
    </w:p>
    <w:p w14:paraId="469D3BE7" w14:textId="709A1A58" w:rsidR="00E22B05" w:rsidRDefault="00E22B05" w:rsidP="00E22B05">
      <w:pPr>
        <w:rPr>
          <w:sz w:val="22"/>
          <w:lang w:val="en-US"/>
        </w:rPr>
      </w:pPr>
    </w:p>
    <w:p w14:paraId="3C69DD2D" w14:textId="24344BB3" w:rsidR="005D5954" w:rsidRPr="00243A6C" w:rsidRDefault="005D5954" w:rsidP="005D5954">
      <w:pPr>
        <w:rPr>
          <w:b/>
          <w:sz w:val="22"/>
          <w:lang w:val="en-US"/>
        </w:rPr>
      </w:pPr>
      <w:r w:rsidRPr="00010F2A">
        <w:rPr>
          <w:b/>
          <w:sz w:val="22"/>
          <w:lang w:val="en-US"/>
        </w:rPr>
        <w:t>Language</w:t>
      </w:r>
    </w:p>
    <w:p w14:paraId="4456CE3B" w14:textId="63E7A239" w:rsidR="005D5954" w:rsidRPr="00262811" w:rsidRDefault="001C5EF7" w:rsidP="005D5954">
      <w:pPr>
        <w:rPr>
          <w:szCs w:val="20"/>
          <w:lang w:val="en-US"/>
        </w:rPr>
      </w:pPr>
      <w:r>
        <w:rPr>
          <w:szCs w:val="20"/>
          <w:lang w:val="en-US"/>
        </w:rPr>
        <w:t>E</w:t>
      </w:r>
      <w:r w:rsidR="005D5954" w:rsidRPr="00262811">
        <w:rPr>
          <w:szCs w:val="20"/>
          <w:lang w:val="en-US"/>
        </w:rPr>
        <w:t>ffort</w:t>
      </w:r>
      <w:r>
        <w:rPr>
          <w:szCs w:val="20"/>
          <w:lang w:val="en-US"/>
        </w:rPr>
        <w:t xml:space="preserve"> was</w:t>
      </w:r>
      <w:r w:rsidR="008A2D72" w:rsidRPr="00262811">
        <w:rPr>
          <w:szCs w:val="20"/>
          <w:lang w:val="en-US"/>
        </w:rPr>
        <w:t xml:space="preserve"> made to simplify the questions as much as possible and to provide the specialists with guidelines and key cards to clarify questions when necessary. </w:t>
      </w:r>
      <w:r w:rsidR="00682DAE" w:rsidRPr="00262811">
        <w:rPr>
          <w:szCs w:val="20"/>
          <w:lang w:val="en-US"/>
        </w:rPr>
        <w:t>M</w:t>
      </w:r>
      <w:r w:rsidR="005D5954" w:rsidRPr="00262811">
        <w:rPr>
          <w:szCs w:val="20"/>
          <w:lang w:val="en-US"/>
        </w:rPr>
        <w:t xml:space="preserve">any participants </w:t>
      </w:r>
      <w:r w:rsidR="00682DAE" w:rsidRPr="00262811">
        <w:rPr>
          <w:szCs w:val="20"/>
          <w:lang w:val="en-US"/>
        </w:rPr>
        <w:t xml:space="preserve">however </w:t>
      </w:r>
      <w:r w:rsidR="005D5954" w:rsidRPr="00262811">
        <w:rPr>
          <w:szCs w:val="20"/>
          <w:lang w:val="en-US"/>
        </w:rPr>
        <w:t xml:space="preserve">did not understand some of the questions. </w:t>
      </w:r>
      <w:r w:rsidR="00682DAE" w:rsidRPr="00262811">
        <w:rPr>
          <w:szCs w:val="20"/>
          <w:lang w:val="en-US"/>
        </w:rPr>
        <w:t>It is necessary</w:t>
      </w:r>
      <w:r w:rsidR="005D5954" w:rsidRPr="00262811">
        <w:rPr>
          <w:szCs w:val="20"/>
          <w:lang w:val="en-US"/>
        </w:rPr>
        <w:t xml:space="preserve"> </w:t>
      </w:r>
      <w:r w:rsidR="00682DAE" w:rsidRPr="00262811">
        <w:rPr>
          <w:szCs w:val="20"/>
          <w:lang w:val="en-US"/>
        </w:rPr>
        <w:t>to</w:t>
      </w:r>
      <w:r w:rsidR="005D5954" w:rsidRPr="00262811">
        <w:rPr>
          <w:szCs w:val="20"/>
          <w:lang w:val="en-US"/>
        </w:rPr>
        <w:t xml:space="preserve"> further review the </w:t>
      </w:r>
      <w:r w:rsidR="00682DAE" w:rsidRPr="00262811">
        <w:rPr>
          <w:szCs w:val="20"/>
          <w:lang w:val="en-US"/>
        </w:rPr>
        <w:t>tools</w:t>
      </w:r>
      <w:r w:rsidR="005D5954" w:rsidRPr="00262811">
        <w:rPr>
          <w:szCs w:val="20"/>
          <w:lang w:val="en-US"/>
        </w:rPr>
        <w:t xml:space="preserve"> to ensure the functionality interview questions are as clear as possible, without losing validity of the instrument. It also </w:t>
      </w:r>
      <w:r w:rsidR="00682DAE" w:rsidRPr="00262811">
        <w:rPr>
          <w:szCs w:val="20"/>
          <w:lang w:val="en-US"/>
        </w:rPr>
        <w:t>necessary to</w:t>
      </w:r>
      <w:r w:rsidR="005D5954" w:rsidRPr="00262811">
        <w:rPr>
          <w:szCs w:val="20"/>
          <w:lang w:val="en-US"/>
        </w:rPr>
        <w:t xml:space="preserve"> </w:t>
      </w:r>
      <w:r w:rsidR="00682DAE" w:rsidRPr="00262811">
        <w:rPr>
          <w:szCs w:val="20"/>
          <w:lang w:val="en-US"/>
        </w:rPr>
        <w:t xml:space="preserve">provide </w:t>
      </w:r>
      <w:r w:rsidR="005D5954" w:rsidRPr="00262811">
        <w:rPr>
          <w:szCs w:val="20"/>
          <w:lang w:val="en-US"/>
        </w:rPr>
        <w:t xml:space="preserve">further capacity building and monitoring of the implementation of the functional assessment tool. It needs to be more thoroughly studied if and how the functional assessment specialists are using the guidelines and cards to clarify questions when necessary. </w:t>
      </w:r>
    </w:p>
    <w:p w14:paraId="513280D4" w14:textId="77777777" w:rsidR="005D5954" w:rsidRPr="00262811" w:rsidRDefault="005D5954" w:rsidP="005D5954">
      <w:pPr>
        <w:rPr>
          <w:szCs w:val="20"/>
          <w:lang w:val="en-US"/>
        </w:rPr>
      </w:pPr>
    </w:p>
    <w:p w14:paraId="1985253A" w14:textId="709ECDDF" w:rsidR="005D5954" w:rsidRPr="00262811" w:rsidRDefault="005D5954" w:rsidP="005D5954">
      <w:pPr>
        <w:rPr>
          <w:szCs w:val="20"/>
          <w:lang w:val="en-US"/>
        </w:rPr>
      </w:pPr>
      <w:r w:rsidRPr="00262811">
        <w:rPr>
          <w:szCs w:val="20"/>
          <w:lang w:val="en-US"/>
        </w:rPr>
        <w:t>Since the tools are only available in Georgian</w:t>
      </w:r>
      <w:r w:rsidR="00243A6C" w:rsidRPr="00262811">
        <w:rPr>
          <w:szCs w:val="20"/>
          <w:lang w:val="en-US"/>
        </w:rPr>
        <w:t xml:space="preserve"> and Russian</w:t>
      </w:r>
      <w:r w:rsidRPr="00262811">
        <w:rPr>
          <w:szCs w:val="20"/>
          <w:lang w:val="en-US"/>
        </w:rPr>
        <w:t xml:space="preserve">, it might be difficult for ethnic and language minority groups to access the procedure. </w:t>
      </w:r>
      <w:r w:rsidR="00682DAE" w:rsidRPr="00262811">
        <w:rPr>
          <w:szCs w:val="20"/>
          <w:lang w:val="en-US"/>
        </w:rPr>
        <w:t>T</w:t>
      </w:r>
      <w:r w:rsidRPr="00262811">
        <w:rPr>
          <w:szCs w:val="20"/>
          <w:lang w:val="en-US"/>
        </w:rPr>
        <w:t xml:space="preserve">he instruments </w:t>
      </w:r>
      <w:r w:rsidR="00682DAE" w:rsidRPr="00262811">
        <w:rPr>
          <w:szCs w:val="20"/>
          <w:lang w:val="en-US"/>
        </w:rPr>
        <w:t>could be translated in</w:t>
      </w:r>
      <w:r w:rsidRPr="00262811">
        <w:rPr>
          <w:szCs w:val="20"/>
          <w:lang w:val="en-US"/>
        </w:rPr>
        <w:t>to Armenian and Azerbaijani i</w:t>
      </w:r>
      <w:r w:rsidR="001C5EF7">
        <w:rPr>
          <w:szCs w:val="20"/>
          <w:lang w:val="en-US"/>
        </w:rPr>
        <w:t>f this would help</w:t>
      </w:r>
      <w:r w:rsidR="008A2D72" w:rsidRPr="00262811">
        <w:rPr>
          <w:szCs w:val="20"/>
          <w:lang w:val="en-US"/>
        </w:rPr>
        <w:t xml:space="preserve"> to increase the reach and accessibility of the assessment process</w:t>
      </w:r>
      <w:r w:rsidRPr="00262811">
        <w:rPr>
          <w:szCs w:val="20"/>
          <w:lang w:val="en-US"/>
        </w:rPr>
        <w:t>.</w:t>
      </w:r>
    </w:p>
    <w:p w14:paraId="23F1DE3D" w14:textId="77777777" w:rsidR="005D5954" w:rsidRPr="00262811" w:rsidRDefault="005D5954" w:rsidP="005D5954">
      <w:pPr>
        <w:rPr>
          <w:szCs w:val="20"/>
          <w:lang w:val="en-US"/>
        </w:rPr>
      </w:pPr>
    </w:p>
    <w:p w14:paraId="10E79E88" w14:textId="0CD8D873" w:rsidR="005D5954" w:rsidRPr="00262811" w:rsidRDefault="00AB513A" w:rsidP="005D5954">
      <w:pPr>
        <w:rPr>
          <w:szCs w:val="20"/>
          <w:lang w:val="en-US"/>
        </w:rPr>
      </w:pPr>
      <w:r w:rsidRPr="00262811">
        <w:rPr>
          <w:szCs w:val="20"/>
          <w:lang w:val="en-US"/>
        </w:rPr>
        <w:t>T</w:t>
      </w:r>
      <w:r w:rsidR="005D5954" w:rsidRPr="00262811">
        <w:rPr>
          <w:szCs w:val="20"/>
          <w:lang w:val="en-US"/>
        </w:rPr>
        <w:t xml:space="preserve">here were some concerns about the terminology used in the documents and tools. </w:t>
      </w:r>
      <w:r w:rsidR="008A2D72" w:rsidRPr="00262811">
        <w:rPr>
          <w:szCs w:val="20"/>
          <w:lang w:val="en-US"/>
        </w:rPr>
        <w:t>While</w:t>
      </w:r>
      <w:r w:rsidR="005D5954" w:rsidRPr="00262811">
        <w:rPr>
          <w:szCs w:val="20"/>
          <w:lang w:val="en-US"/>
        </w:rPr>
        <w:t xml:space="preserve"> this might therefore be a matter of translation</w:t>
      </w:r>
      <w:r w:rsidR="008A2D72" w:rsidRPr="00262811">
        <w:rPr>
          <w:szCs w:val="20"/>
          <w:lang w:val="en-US"/>
        </w:rPr>
        <w:t>, it is</w:t>
      </w:r>
      <w:r w:rsidR="005D5954" w:rsidRPr="00262811">
        <w:rPr>
          <w:szCs w:val="20"/>
          <w:lang w:val="en-US"/>
        </w:rPr>
        <w:t xml:space="preserve"> important to review the language and terminology in the original documents to ensure alignment with UNCRPD. The use of terms such as “limited abilities” and “patients” when referring to persons with disabilities does not reflect inclusive use of language. </w:t>
      </w:r>
    </w:p>
    <w:p w14:paraId="20B98F1D" w14:textId="77777777" w:rsidR="005D5954" w:rsidRPr="00010F2A" w:rsidRDefault="005D5954" w:rsidP="005D5954">
      <w:pPr>
        <w:rPr>
          <w:b/>
          <w:sz w:val="22"/>
        </w:rPr>
      </w:pPr>
    </w:p>
    <w:p w14:paraId="09B41EDC" w14:textId="77777777" w:rsidR="005D5954" w:rsidRPr="00010F2A" w:rsidRDefault="005D5954" w:rsidP="005D5954">
      <w:pPr>
        <w:rPr>
          <w:b/>
          <w:sz w:val="22"/>
        </w:rPr>
      </w:pPr>
    </w:p>
    <w:p w14:paraId="3C8FC8C3" w14:textId="7DDB0BE6" w:rsidR="005D5954" w:rsidRPr="00010F2A" w:rsidRDefault="005D5954" w:rsidP="005D5954">
      <w:pPr>
        <w:rPr>
          <w:b/>
          <w:sz w:val="22"/>
        </w:rPr>
      </w:pPr>
      <w:r w:rsidRPr="00010F2A">
        <w:rPr>
          <w:b/>
          <w:sz w:val="22"/>
        </w:rPr>
        <w:t>Active Participation of Beneficiaries</w:t>
      </w:r>
    </w:p>
    <w:p w14:paraId="51145205" w14:textId="7C51030D" w:rsidR="005D5954" w:rsidRPr="00262811" w:rsidRDefault="005E5F15" w:rsidP="005D5954">
      <w:pPr>
        <w:rPr>
          <w:szCs w:val="20"/>
        </w:rPr>
      </w:pPr>
      <w:r w:rsidRPr="00262811">
        <w:rPr>
          <w:szCs w:val="20"/>
        </w:rPr>
        <w:t>It appeared that there was</w:t>
      </w:r>
      <w:r w:rsidR="005D5954" w:rsidRPr="00262811">
        <w:rPr>
          <w:szCs w:val="20"/>
        </w:rPr>
        <w:t xml:space="preserve"> limited active involvement of persons with disabilities and children with disabilities specifically, in the assessment procedure. The functional assessment tool is standardized and does not leave </w:t>
      </w:r>
      <w:r w:rsidR="005D5954" w:rsidRPr="00262811">
        <w:rPr>
          <w:szCs w:val="20"/>
        </w:rPr>
        <w:lastRenderedPageBreak/>
        <w:t xml:space="preserve">space to adjust questions in order to be accessible for a range of target groups. It is </w:t>
      </w:r>
      <w:r w:rsidRPr="00262811">
        <w:rPr>
          <w:szCs w:val="20"/>
        </w:rPr>
        <w:t>however</w:t>
      </w:r>
      <w:r w:rsidR="005D5954" w:rsidRPr="00262811">
        <w:rPr>
          <w:szCs w:val="20"/>
        </w:rPr>
        <w:t xml:space="preserve"> recommended to review </w:t>
      </w:r>
      <w:r w:rsidR="005D5954" w:rsidRPr="00262811">
        <w:rPr>
          <w:szCs w:val="20"/>
          <w:lang w:val="en-US"/>
        </w:rPr>
        <w:t xml:space="preserve">process to find ways to involve persons with disabilities and children more directly and actively. </w:t>
      </w:r>
      <w:r w:rsidR="00F769F3" w:rsidRPr="00262811">
        <w:rPr>
          <w:szCs w:val="20"/>
          <w:lang w:val="en-US"/>
        </w:rPr>
        <w:t>This</w:t>
      </w:r>
      <w:r w:rsidR="005D5954" w:rsidRPr="00262811">
        <w:rPr>
          <w:szCs w:val="20"/>
          <w:lang w:val="en-US"/>
        </w:rPr>
        <w:t xml:space="preserve"> could be </w:t>
      </w:r>
      <w:r w:rsidR="00F769F3" w:rsidRPr="00262811">
        <w:rPr>
          <w:szCs w:val="20"/>
          <w:lang w:val="en-US"/>
        </w:rPr>
        <w:t xml:space="preserve">achieved </w:t>
      </w:r>
      <w:r w:rsidR="005D5954" w:rsidRPr="00262811">
        <w:rPr>
          <w:szCs w:val="20"/>
          <w:lang w:val="en-US"/>
        </w:rPr>
        <w:t xml:space="preserve">through adding a set of questions or activities to the social profile interview, in which the case manager talks with the child or person with disabilities </w:t>
      </w:r>
      <w:r w:rsidR="00D55544" w:rsidRPr="00262811">
        <w:rPr>
          <w:szCs w:val="20"/>
          <w:lang w:val="en-US"/>
        </w:rPr>
        <w:t xml:space="preserve">and encourages more active participation. </w:t>
      </w:r>
    </w:p>
    <w:p w14:paraId="21C627DC" w14:textId="77777777" w:rsidR="00243A6C" w:rsidRPr="00010F2A" w:rsidRDefault="00243A6C" w:rsidP="005D5954">
      <w:pPr>
        <w:rPr>
          <w:b/>
          <w:sz w:val="22"/>
        </w:rPr>
      </w:pPr>
    </w:p>
    <w:p w14:paraId="34B31731" w14:textId="57647362" w:rsidR="005D5954" w:rsidRPr="00010F2A" w:rsidRDefault="005D5954" w:rsidP="005D5954">
      <w:pPr>
        <w:rPr>
          <w:b/>
          <w:sz w:val="22"/>
        </w:rPr>
      </w:pPr>
      <w:r w:rsidRPr="00010F2A">
        <w:rPr>
          <w:b/>
          <w:sz w:val="22"/>
        </w:rPr>
        <w:t>Collaboration Between Specialists</w:t>
      </w:r>
    </w:p>
    <w:p w14:paraId="1F937E8F" w14:textId="21997986" w:rsidR="005D5954" w:rsidRPr="00262811" w:rsidRDefault="00F769F3" w:rsidP="005D5954">
      <w:pPr>
        <w:rPr>
          <w:szCs w:val="20"/>
        </w:rPr>
      </w:pPr>
      <w:r w:rsidRPr="00262811">
        <w:rPr>
          <w:szCs w:val="20"/>
        </w:rPr>
        <w:t>I</w:t>
      </w:r>
      <w:r w:rsidR="00452C56" w:rsidRPr="00262811">
        <w:rPr>
          <w:szCs w:val="20"/>
        </w:rPr>
        <w:t>t appeared that</w:t>
      </w:r>
      <w:r w:rsidR="005D5954" w:rsidRPr="00262811">
        <w:rPr>
          <w:szCs w:val="20"/>
        </w:rPr>
        <w:t xml:space="preserve"> the medical specialists sometimes tended to dominate the meetings. As a result, the medical diagnosis dominated the final decision about the disability status. This paradigm shift </w:t>
      </w:r>
      <w:r w:rsidRPr="00262811">
        <w:rPr>
          <w:szCs w:val="20"/>
        </w:rPr>
        <w:t xml:space="preserve">between the medical and social model of disability </w:t>
      </w:r>
      <w:r w:rsidR="005D5954" w:rsidRPr="00262811">
        <w:rPr>
          <w:szCs w:val="20"/>
        </w:rPr>
        <w:t xml:space="preserve">requires times, and could clarify why the medical expertise and diagnosis is still dominant at times. </w:t>
      </w:r>
      <w:r w:rsidR="00452C56" w:rsidRPr="00262811">
        <w:rPr>
          <w:szCs w:val="20"/>
        </w:rPr>
        <w:t>C</w:t>
      </w:r>
      <w:r w:rsidR="005D5954" w:rsidRPr="00262811">
        <w:rPr>
          <w:szCs w:val="20"/>
        </w:rPr>
        <w:t>ase managers and functional assessment specialists, who are often quite new in their position</w:t>
      </w:r>
      <w:r w:rsidR="00452C56" w:rsidRPr="00262811">
        <w:rPr>
          <w:szCs w:val="20"/>
        </w:rPr>
        <w:t>, felt less confident about their analysis than medical doctors</w:t>
      </w:r>
      <w:r w:rsidR="005D5954" w:rsidRPr="00262811">
        <w:rPr>
          <w:szCs w:val="20"/>
        </w:rPr>
        <w:t xml:space="preserve">. Lastly, the added value and validity of the tools, especially the functional assessment tool, were sometimes questioned. There were concerns about the subjectivity of the tools, as ultimately the tools are based on the perception of persons with disabilities themselves or their parents or legal guardians. </w:t>
      </w:r>
    </w:p>
    <w:p w14:paraId="786AE7B9" w14:textId="77777777" w:rsidR="005D5954" w:rsidRPr="00262811" w:rsidRDefault="005D5954" w:rsidP="005D5954">
      <w:pPr>
        <w:rPr>
          <w:szCs w:val="20"/>
        </w:rPr>
      </w:pPr>
    </w:p>
    <w:p w14:paraId="384891C1" w14:textId="314B8665" w:rsidR="005D5954" w:rsidRPr="00262811" w:rsidRDefault="005D5954" w:rsidP="005D5954">
      <w:pPr>
        <w:rPr>
          <w:szCs w:val="20"/>
        </w:rPr>
      </w:pPr>
      <w:r w:rsidRPr="00262811">
        <w:rPr>
          <w:szCs w:val="20"/>
        </w:rPr>
        <w:t>The continued questions concerning the subjectivity of the new tools, might show that the nature and purpose of these tools are not yet fully understood by all involved stakeholders. It might be necessary to work further with all members of the multidisciplinary team to understand that while the tools might be in nature subjective, a robust analysis can be reached by combining different perspectives and results from different interviews and tests.</w:t>
      </w:r>
    </w:p>
    <w:p w14:paraId="530C622B" w14:textId="77777777" w:rsidR="005D5954" w:rsidRPr="00262811" w:rsidRDefault="005D5954" w:rsidP="005D5954">
      <w:pPr>
        <w:rPr>
          <w:szCs w:val="20"/>
        </w:rPr>
      </w:pPr>
    </w:p>
    <w:p w14:paraId="1D1EE949" w14:textId="5D17C49D" w:rsidR="005D5954" w:rsidRPr="00262811" w:rsidRDefault="00E065D8" w:rsidP="005D5954">
      <w:pPr>
        <w:rPr>
          <w:szCs w:val="20"/>
        </w:rPr>
      </w:pPr>
      <w:r w:rsidRPr="00262811">
        <w:rPr>
          <w:szCs w:val="20"/>
        </w:rPr>
        <w:t>T</w:t>
      </w:r>
      <w:r w:rsidR="005D5954" w:rsidRPr="00262811">
        <w:rPr>
          <w:szCs w:val="20"/>
        </w:rPr>
        <w:t>he multidisciplinary teams sometimes did not reach an agreement on the disability status or a person</w:t>
      </w:r>
      <w:r w:rsidRPr="00262811">
        <w:rPr>
          <w:szCs w:val="20"/>
        </w:rPr>
        <w:t>. I</w:t>
      </w:r>
      <w:r w:rsidR="005D5954" w:rsidRPr="00262811">
        <w:rPr>
          <w:szCs w:val="20"/>
        </w:rPr>
        <w:t xml:space="preserve">t is </w:t>
      </w:r>
      <w:r w:rsidRPr="00262811">
        <w:rPr>
          <w:szCs w:val="20"/>
        </w:rPr>
        <w:t>recommended</w:t>
      </w:r>
      <w:r w:rsidR="005D5954" w:rsidRPr="00262811">
        <w:rPr>
          <w:szCs w:val="20"/>
        </w:rPr>
        <w:t xml:space="preserve"> to have procedures in </w:t>
      </w:r>
      <w:r w:rsidRPr="00262811">
        <w:rPr>
          <w:szCs w:val="20"/>
        </w:rPr>
        <w:t>in case this happen</w:t>
      </w:r>
      <w:r w:rsidR="00FC7C18" w:rsidRPr="00262811">
        <w:rPr>
          <w:szCs w:val="20"/>
        </w:rPr>
        <w:t>s</w:t>
      </w:r>
      <w:r w:rsidR="005D5954" w:rsidRPr="00262811">
        <w:rPr>
          <w:szCs w:val="20"/>
        </w:rPr>
        <w:t xml:space="preserve">. The common practice appears to be an observation or additional test from a specialist. This can be problematic, as this devalues the perspective of the beneficiaries by trusting a final decision to be made by another specialist. </w:t>
      </w:r>
    </w:p>
    <w:p w14:paraId="7B8FECF1" w14:textId="77777777" w:rsidR="005D5954" w:rsidRPr="00010F2A" w:rsidRDefault="005D5954" w:rsidP="005D5954">
      <w:pPr>
        <w:rPr>
          <w:b/>
          <w:sz w:val="22"/>
        </w:rPr>
      </w:pPr>
    </w:p>
    <w:p w14:paraId="20AB05EE" w14:textId="49F3D80C" w:rsidR="005D5954" w:rsidRPr="00243A6C" w:rsidRDefault="005D5954" w:rsidP="005D5954">
      <w:pPr>
        <w:rPr>
          <w:b/>
          <w:sz w:val="22"/>
        </w:rPr>
      </w:pPr>
      <w:r w:rsidRPr="00010F2A">
        <w:rPr>
          <w:b/>
          <w:sz w:val="22"/>
        </w:rPr>
        <w:t>Ethical Considerations</w:t>
      </w:r>
    </w:p>
    <w:p w14:paraId="5C0F3F58" w14:textId="56083824" w:rsidR="005D5954" w:rsidRPr="00262811" w:rsidRDefault="005D5954" w:rsidP="005D5954">
      <w:pPr>
        <w:rPr>
          <w:szCs w:val="20"/>
        </w:rPr>
      </w:pPr>
      <w:r w:rsidRPr="00262811">
        <w:rPr>
          <w:szCs w:val="20"/>
        </w:rPr>
        <w:t xml:space="preserve">The programme documents and interviews all indicate that there were clear ethical guidelines, which were followed  strictly in practice. </w:t>
      </w:r>
      <w:r w:rsidR="00896A92" w:rsidRPr="00262811">
        <w:rPr>
          <w:szCs w:val="20"/>
        </w:rPr>
        <w:t>T</w:t>
      </w:r>
      <w:r w:rsidRPr="00262811">
        <w:rPr>
          <w:szCs w:val="20"/>
        </w:rPr>
        <w:t xml:space="preserve">here were </w:t>
      </w:r>
      <w:r w:rsidR="00896A92" w:rsidRPr="00262811">
        <w:rPr>
          <w:szCs w:val="20"/>
        </w:rPr>
        <w:t xml:space="preserve">however some remaining </w:t>
      </w:r>
      <w:r w:rsidRPr="00262811">
        <w:rPr>
          <w:szCs w:val="20"/>
        </w:rPr>
        <w:t xml:space="preserve">concerns about the expectations from the participants. </w:t>
      </w:r>
      <w:r w:rsidR="00896A92" w:rsidRPr="00262811">
        <w:rPr>
          <w:szCs w:val="20"/>
        </w:rPr>
        <w:t>S</w:t>
      </w:r>
      <w:r w:rsidRPr="00262811">
        <w:rPr>
          <w:szCs w:val="20"/>
        </w:rPr>
        <w:t>ome participants expected an officially updated disability status or access to benefits and services as a result of their participation in the pilot programme</w:t>
      </w:r>
      <w:r w:rsidR="00896A92" w:rsidRPr="00262811">
        <w:rPr>
          <w:szCs w:val="20"/>
        </w:rPr>
        <w:t>.</w:t>
      </w:r>
      <w:r w:rsidRPr="00262811">
        <w:rPr>
          <w:szCs w:val="20"/>
        </w:rPr>
        <w:t xml:space="preserve"> It might be </w:t>
      </w:r>
      <w:r w:rsidR="00896A92" w:rsidRPr="00262811">
        <w:rPr>
          <w:szCs w:val="20"/>
        </w:rPr>
        <w:t>necessary</w:t>
      </w:r>
      <w:r w:rsidRPr="00262811">
        <w:rPr>
          <w:szCs w:val="20"/>
        </w:rPr>
        <w:t xml:space="preserve"> to review what information was shared and reflect on how to ensure the participants have more realistic expectations of the results of their participation.</w:t>
      </w:r>
    </w:p>
    <w:p w14:paraId="5EB42D5D" w14:textId="77777777" w:rsidR="005D5954" w:rsidRPr="00010F2A" w:rsidRDefault="005D5954" w:rsidP="005D5954">
      <w:pPr>
        <w:rPr>
          <w:b/>
          <w:sz w:val="22"/>
        </w:rPr>
      </w:pPr>
    </w:p>
    <w:p w14:paraId="66346E72" w14:textId="2AB415E2" w:rsidR="005D5954" w:rsidRPr="00010F2A" w:rsidRDefault="005D5954" w:rsidP="005D5954">
      <w:pPr>
        <w:rPr>
          <w:b/>
          <w:sz w:val="22"/>
        </w:rPr>
      </w:pPr>
      <w:r w:rsidRPr="00010F2A">
        <w:rPr>
          <w:b/>
          <w:sz w:val="22"/>
        </w:rPr>
        <w:t>Sustainability of the Pilot Programmes</w:t>
      </w:r>
    </w:p>
    <w:p w14:paraId="35140541" w14:textId="09B8F710" w:rsidR="005D5954" w:rsidRPr="00262811" w:rsidRDefault="0058759E" w:rsidP="005D5954">
      <w:pPr>
        <w:rPr>
          <w:szCs w:val="20"/>
          <w:lang w:val="en-US"/>
        </w:rPr>
      </w:pPr>
      <w:r w:rsidRPr="00262811">
        <w:rPr>
          <w:szCs w:val="20"/>
          <w:lang w:val="en-US"/>
        </w:rPr>
        <w:t>T</w:t>
      </w:r>
      <w:r w:rsidR="005D5954" w:rsidRPr="00262811">
        <w:rPr>
          <w:szCs w:val="20"/>
          <w:lang w:val="en-US"/>
        </w:rPr>
        <w:t xml:space="preserve">here are currently no plans or strategies within the government to sustain this programme without outside support. </w:t>
      </w:r>
      <w:r w:rsidR="005D5954" w:rsidRPr="00262811">
        <w:rPr>
          <w:szCs w:val="20"/>
        </w:rPr>
        <w:t xml:space="preserve">The government is currently working on a new Disability Law and a 2-years action plan. </w:t>
      </w:r>
      <w:r w:rsidR="00A34685" w:rsidRPr="00262811">
        <w:rPr>
          <w:szCs w:val="20"/>
        </w:rPr>
        <w:t>This</w:t>
      </w:r>
      <w:r w:rsidR="005D5954" w:rsidRPr="00262811">
        <w:rPr>
          <w:szCs w:val="20"/>
        </w:rPr>
        <w:t xml:space="preserve"> is an opportunity to </w:t>
      </w:r>
      <w:r w:rsidR="00A34685" w:rsidRPr="00262811">
        <w:rPr>
          <w:szCs w:val="20"/>
        </w:rPr>
        <w:t>institutionalize</w:t>
      </w:r>
      <w:r w:rsidR="005D5954" w:rsidRPr="00262811">
        <w:rPr>
          <w:szCs w:val="20"/>
        </w:rPr>
        <w:t xml:space="preserve"> the new </w:t>
      </w:r>
      <w:r w:rsidR="005D5954" w:rsidRPr="00262811">
        <w:rPr>
          <w:szCs w:val="20"/>
          <w:lang w:val="en-US"/>
        </w:rPr>
        <w:t xml:space="preserve">Assessment and Disability Status Determination procedure and the roles and functions of the case manager and functional assessment specialist in the process. There is however a concern that there might be a gap of two to three years before the new assessment procedures will be legally recognized. </w:t>
      </w:r>
    </w:p>
    <w:p w14:paraId="5C1A5F29" w14:textId="77777777" w:rsidR="005D5954" w:rsidRPr="00262811" w:rsidRDefault="005D5954" w:rsidP="005D5954">
      <w:pPr>
        <w:rPr>
          <w:szCs w:val="20"/>
          <w:lang w:val="en-US"/>
        </w:rPr>
      </w:pPr>
    </w:p>
    <w:p w14:paraId="7AC18BD8" w14:textId="3351F0BD" w:rsidR="005D5954" w:rsidRPr="00262811" w:rsidRDefault="005D5954" w:rsidP="005D5954">
      <w:pPr>
        <w:rPr>
          <w:szCs w:val="20"/>
          <w:lang w:val="en-US"/>
        </w:rPr>
      </w:pPr>
      <w:r w:rsidRPr="00262811">
        <w:rPr>
          <w:szCs w:val="20"/>
          <w:lang w:val="en-US"/>
        </w:rPr>
        <w:t>It is therefore recommended that UNICEF and its partners continue to advocate with the relevant ministries and departments to institutionalize the pilot programme. In addition, it is recommended to develop a strategy for the transition period to minimize the loss of expertise and trained human resources</w:t>
      </w:r>
      <w:r w:rsidR="00B81C4B" w:rsidRPr="00262811">
        <w:rPr>
          <w:szCs w:val="20"/>
          <w:lang w:val="en-US"/>
        </w:rPr>
        <w:t xml:space="preserve">. </w:t>
      </w:r>
      <w:r w:rsidRPr="00262811">
        <w:rPr>
          <w:szCs w:val="20"/>
          <w:lang w:val="en-US"/>
        </w:rPr>
        <w:t xml:space="preserve">Within this transition period, it is crucial develop from the start strong partnerships and clear agreements with partners within the relevant ministries, to increase ownership and strengthen the sustainability of the efforts. </w:t>
      </w:r>
    </w:p>
    <w:p w14:paraId="6CFEF47C" w14:textId="77777777" w:rsidR="0085705E" w:rsidRDefault="0085705E" w:rsidP="0085705E">
      <w:pPr>
        <w:pStyle w:val="Heading1"/>
        <w:spacing w:before="0"/>
      </w:pPr>
    </w:p>
    <w:p w14:paraId="13ABE502" w14:textId="59B84A8E" w:rsidR="0085705E" w:rsidRPr="00243A6C" w:rsidRDefault="00FB7A24" w:rsidP="00243A6C">
      <w:pPr>
        <w:pStyle w:val="Heading1"/>
      </w:pPr>
      <w:r>
        <w:br w:type="page"/>
      </w:r>
      <w:bookmarkStart w:id="21" w:name="_Toc50399665"/>
      <w:r w:rsidR="0085705E">
        <w:lastRenderedPageBreak/>
        <w:t>introduction</w:t>
      </w:r>
      <w:bookmarkEnd w:id="21"/>
    </w:p>
    <w:p w14:paraId="7FC88060" w14:textId="77777777" w:rsidR="0085705E" w:rsidRDefault="0085705E" w:rsidP="0085705E">
      <w:pPr>
        <w:keepNext/>
        <w:keepLines/>
        <w:spacing w:before="40"/>
        <w:outlineLvl w:val="1"/>
        <w:rPr>
          <w:rFonts w:ascii="Univers 57 Condensed" w:eastAsiaTheme="majorEastAsia" w:hAnsi="Univers 57 Condensed" w:cs="Arial"/>
          <w:color w:val="F3953D"/>
          <w:sz w:val="22"/>
          <w:szCs w:val="28"/>
          <w:lang w:val="en-US"/>
        </w:rPr>
      </w:pPr>
      <w:bookmarkStart w:id="22" w:name="_Toc46847750"/>
    </w:p>
    <w:p w14:paraId="0D084B55" w14:textId="0BF637D4" w:rsidR="0085705E" w:rsidRDefault="0085705E" w:rsidP="0085705E">
      <w:pPr>
        <w:keepNext/>
        <w:keepLines/>
        <w:spacing w:before="40"/>
        <w:outlineLvl w:val="1"/>
        <w:rPr>
          <w:rFonts w:ascii="Univers 57 Condensed" w:eastAsiaTheme="majorEastAsia" w:hAnsi="Univers 57 Condensed" w:cs="Arial"/>
          <w:color w:val="F3953D"/>
          <w:sz w:val="22"/>
          <w:szCs w:val="28"/>
          <w:lang w:val="en-US"/>
        </w:rPr>
      </w:pPr>
      <w:bookmarkStart w:id="23" w:name="_Toc50399666"/>
      <w:r>
        <w:rPr>
          <w:rFonts w:ascii="Univers 57 Condensed" w:eastAsiaTheme="majorEastAsia" w:hAnsi="Univers 57 Condensed" w:cs="Arial"/>
          <w:color w:val="F3953D"/>
          <w:sz w:val="22"/>
          <w:szCs w:val="28"/>
          <w:lang w:val="en-US"/>
        </w:rPr>
        <w:t>Background</w:t>
      </w:r>
      <w:bookmarkEnd w:id="22"/>
      <w:bookmarkEnd w:id="23"/>
      <w:r>
        <w:rPr>
          <w:rFonts w:ascii="Univers 57 Condensed" w:eastAsiaTheme="majorEastAsia" w:hAnsi="Univers 57 Condensed" w:cs="Arial"/>
          <w:color w:val="F3953D"/>
          <w:sz w:val="22"/>
          <w:szCs w:val="28"/>
          <w:lang w:val="en-US"/>
        </w:rPr>
        <w:t xml:space="preserve"> </w:t>
      </w:r>
    </w:p>
    <w:p w14:paraId="123EC383" w14:textId="33B70234" w:rsidR="0085705E" w:rsidRPr="006D339E" w:rsidRDefault="0085705E" w:rsidP="0085705E">
      <w:pPr>
        <w:tabs>
          <w:tab w:val="left" w:pos="2120"/>
        </w:tabs>
        <w:rPr>
          <w:sz w:val="22"/>
          <w:lang w:val="en-US"/>
        </w:rPr>
      </w:pPr>
      <w:r w:rsidRPr="006D339E">
        <w:rPr>
          <w:sz w:val="22"/>
          <w:lang w:val="en-US"/>
        </w:rPr>
        <w:t xml:space="preserve">Georgia is a signatory country of the UN Convention on the Rights of Persons with Disabilities (UNCRPD). In 2014, upon ratification of the </w:t>
      </w:r>
      <w:r>
        <w:rPr>
          <w:sz w:val="22"/>
          <w:lang w:val="en-US"/>
        </w:rPr>
        <w:t>UN</w:t>
      </w:r>
      <w:r w:rsidRPr="006D339E">
        <w:rPr>
          <w:sz w:val="22"/>
          <w:lang w:val="en-US"/>
        </w:rPr>
        <w:t>CRPD, Georgia became one of the State Parties to the CRPD</w:t>
      </w:r>
      <w:r w:rsidR="007070A2">
        <w:rPr>
          <w:sz w:val="22"/>
          <w:lang w:val="en-US"/>
        </w:rPr>
        <w:t>,</w:t>
      </w:r>
      <w:r w:rsidR="00A72EBA">
        <w:rPr>
          <w:sz w:val="22"/>
          <w:lang w:val="en-US"/>
        </w:rPr>
        <w:t xml:space="preserve"> </w:t>
      </w:r>
      <w:r>
        <w:rPr>
          <w:sz w:val="22"/>
          <w:lang w:val="en-US"/>
        </w:rPr>
        <w:t xml:space="preserve">committing itself </w:t>
      </w:r>
      <w:r w:rsidRPr="006D339E">
        <w:rPr>
          <w:sz w:val="22"/>
          <w:lang w:val="en-US"/>
        </w:rPr>
        <w:t xml:space="preserve">to uphold and promote the rights of persons with disabilities. </w:t>
      </w:r>
    </w:p>
    <w:p w14:paraId="0CDF44F2" w14:textId="77777777" w:rsidR="0085705E" w:rsidRPr="006D339E" w:rsidRDefault="0085705E" w:rsidP="0085705E">
      <w:pPr>
        <w:tabs>
          <w:tab w:val="left" w:pos="2120"/>
        </w:tabs>
        <w:rPr>
          <w:sz w:val="22"/>
          <w:lang w:val="en-US"/>
        </w:rPr>
      </w:pPr>
    </w:p>
    <w:p w14:paraId="0CA4895A" w14:textId="5DFF8BE6" w:rsidR="00A72EBA" w:rsidRDefault="0085705E" w:rsidP="0085705E">
      <w:pPr>
        <w:rPr>
          <w:color w:val="000000" w:themeColor="text1"/>
          <w:sz w:val="22"/>
          <w:lang w:val="en-US"/>
        </w:rPr>
      </w:pPr>
      <w:r w:rsidRPr="00481DA1">
        <w:rPr>
          <w:sz w:val="22"/>
          <w:lang w:val="en-US"/>
        </w:rPr>
        <w:t xml:space="preserve">Article 26 of the CRPD states that persons with disabilities have the right to habilitation and rehabilitation </w:t>
      </w:r>
      <w:sdt>
        <w:sdtPr>
          <w:rPr>
            <w:color w:val="000000" w:themeColor="text1"/>
            <w:sz w:val="22"/>
            <w:lang w:val="en-US"/>
          </w:rPr>
          <w:id w:val="-1773166254"/>
          <w:citation/>
        </w:sdt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00052EFD" w:rsidRPr="00052EFD">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xml:space="preserve">. State parties must implement effective and appropriate measures </w:t>
      </w:r>
      <w:r w:rsidR="007070A2">
        <w:rPr>
          <w:color w:val="000000" w:themeColor="text1"/>
          <w:sz w:val="22"/>
          <w:lang w:val="en-US"/>
        </w:rPr>
        <w:t>to</w:t>
      </w:r>
      <w:r w:rsidRPr="00481DA1">
        <w:rPr>
          <w:color w:val="000000" w:themeColor="text1"/>
          <w:sz w:val="22"/>
          <w:lang w:val="en-US"/>
        </w:rPr>
        <w:t xml:space="preserve"> enable persons with disabilities</w:t>
      </w:r>
      <w:r>
        <w:rPr>
          <w:color w:val="000000" w:themeColor="text1"/>
          <w:sz w:val="22"/>
          <w:lang w:val="en-US"/>
        </w:rPr>
        <w:t xml:space="preserve"> to</w:t>
      </w:r>
      <w:r w:rsidRPr="00481DA1">
        <w:rPr>
          <w:color w:val="000000" w:themeColor="text1"/>
          <w:sz w:val="22"/>
          <w:lang w:val="en-US"/>
        </w:rPr>
        <w:t xml:space="preserve"> maintain maximum independence and full inclusion and participation </w:t>
      </w:r>
      <w:r>
        <w:rPr>
          <w:color w:val="000000" w:themeColor="text1"/>
          <w:sz w:val="22"/>
          <w:lang w:val="en-US"/>
        </w:rPr>
        <w:t xml:space="preserve">in </w:t>
      </w:r>
      <w:r w:rsidRPr="00481DA1">
        <w:rPr>
          <w:color w:val="000000" w:themeColor="text1"/>
          <w:sz w:val="22"/>
          <w:lang w:val="en-US"/>
        </w:rPr>
        <w:t xml:space="preserve">all aspects of life </w:t>
      </w:r>
      <w:sdt>
        <w:sdtPr>
          <w:rPr>
            <w:color w:val="000000" w:themeColor="text1"/>
            <w:sz w:val="22"/>
            <w:lang w:val="en-US"/>
          </w:rPr>
          <w:id w:val="366185511"/>
          <w:citation/>
        </w:sdt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00052EFD" w:rsidRPr="00052EFD">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xml:space="preserve">. Habilitation and rehabilitation include comprehensive services and </w:t>
      </w:r>
      <w:proofErr w:type="spellStart"/>
      <w:r w:rsidRPr="00481DA1">
        <w:rPr>
          <w:color w:val="000000" w:themeColor="text1"/>
          <w:sz w:val="22"/>
          <w:lang w:val="en-US"/>
        </w:rPr>
        <w:t>programmes</w:t>
      </w:r>
      <w:proofErr w:type="spellEnd"/>
      <w:r w:rsidRPr="00481DA1">
        <w:rPr>
          <w:color w:val="000000" w:themeColor="text1"/>
          <w:sz w:val="22"/>
          <w:lang w:val="en-US"/>
        </w:rPr>
        <w:t xml:space="preserve"> supportive </w:t>
      </w:r>
      <w:r>
        <w:rPr>
          <w:color w:val="000000" w:themeColor="text1"/>
          <w:sz w:val="22"/>
          <w:lang w:val="en-US"/>
        </w:rPr>
        <w:t xml:space="preserve">to persons with disabilities </w:t>
      </w:r>
      <w:r w:rsidRPr="00481DA1">
        <w:rPr>
          <w:color w:val="000000" w:themeColor="text1"/>
          <w:sz w:val="22"/>
          <w:lang w:val="en-US"/>
        </w:rPr>
        <w:t xml:space="preserve">in the areas of health, employment, education and social services </w:t>
      </w:r>
      <w:sdt>
        <w:sdtPr>
          <w:rPr>
            <w:color w:val="000000" w:themeColor="text1"/>
            <w:sz w:val="22"/>
            <w:lang w:val="en-US"/>
          </w:rPr>
          <w:id w:val="719555797"/>
          <w:citation/>
        </w:sdt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00052EFD" w:rsidRPr="00052EFD">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xml:space="preserve">. </w:t>
      </w:r>
      <w:r>
        <w:rPr>
          <w:color w:val="000000" w:themeColor="text1"/>
          <w:sz w:val="22"/>
          <w:lang w:val="en-US"/>
        </w:rPr>
        <w:t xml:space="preserve">Article 28 of the CRPD in addition, refers to the right of persons with disabilities to adequate standard of living and social protection </w:t>
      </w:r>
      <w:sdt>
        <w:sdtPr>
          <w:rPr>
            <w:color w:val="000000" w:themeColor="text1"/>
            <w:sz w:val="22"/>
            <w:lang w:val="en-US"/>
          </w:rPr>
          <w:id w:val="732354174"/>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This right entails access to adequate food, clothing and housing and also extends to the members of the family </w:t>
      </w:r>
      <w:sdt>
        <w:sdtPr>
          <w:rPr>
            <w:color w:val="000000" w:themeColor="text1"/>
            <w:sz w:val="22"/>
            <w:lang w:val="en-US"/>
          </w:rPr>
          <w:id w:val="888546018"/>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State parties must take the necessary steps to safeguard and promote this right without discrimination on the basis of disability </w:t>
      </w:r>
      <w:sdt>
        <w:sdtPr>
          <w:rPr>
            <w:color w:val="000000" w:themeColor="text1"/>
            <w:sz w:val="22"/>
            <w:lang w:val="en-US"/>
          </w:rPr>
          <w:id w:val="1583181562"/>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Access to appropriate and affordable social services, assistive devices and other disability-related support from the government, must be ensured especially for women and girls with disabilities </w:t>
      </w:r>
      <w:sdt>
        <w:sdtPr>
          <w:rPr>
            <w:color w:val="000000" w:themeColor="text1"/>
            <w:sz w:val="22"/>
            <w:lang w:val="en-US"/>
          </w:rPr>
          <w:id w:val="2091663412"/>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w:t>
      </w:r>
      <w:proofErr w:type="spellStart"/>
      <w:r>
        <w:rPr>
          <w:color w:val="000000" w:themeColor="text1"/>
          <w:sz w:val="22"/>
          <w:lang w:val="en-US"/>
        </w:rPr>
        <w:t>Programmes</w:t>
      </w:r>
      <w:proofErr w:type="spellEnd"/>
      <w:r>
        <w:rPr>
          <w:color w:val="000000" w:themeColor="text1"/>
          <w:sz w:val="22"/>
          <w:lang w:val="en-US"/>
        </w:rPr>
        <w:t xml:space="preserve"> and assistance focused on poverty reduction must also be developed for persons with disabilities and their families as a form of social protection benefit. This provision typically require</w:t>
      </w:r>
      <w:r w:rsidR="007070A2">
        <w:rPr>
          <w:color w:val="000000" w:themeColor="text1"/>
          <w:sz w:val="22"/>
          <w:lang w:val="en-US"/>
        </w:rPr>
        <w:t>s</w:t>
      </w:r>
      <w:r>
        <w:rPr>
          <w:color w:val="000000" w:themeColor="text1"/>
          <w:sz w:val="22"/>
          <w:lang w:val="en-US"/>
        </w:rPr>
        <w:t xml:space="preserve"> assistance to disability-related expenses, financial support and care </w:t>
      </w:r>
      <w:sdt>
        <w:sdtPr>
          <w:rPr>
            <w:color w:val="000000" w:themeColor="text1"/>
            <w:sz w:val="22"/>
            <w:lang w:val="en-US"/>
          </w:rPr>
          <w:id w:val="-1962015693"/>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w:t>
      </w:r>
    </w:p>
    <w:p w14:paraId="72004231" w14:textId="77777777" w:rsidR="00A72EBA" w:rsidRDefault="00A72EBA" w:rsidP="0085705E">
      <w:pPr>
        <w:rPr>
          <w:color w:val="000000" w:themeColor="text1"/>
          <w:sz w:val="22"/>
          <w:lang w:val="en-US"/>
        </w:rPr>
      </w:pPr>
    </w:p>
    <w:p w14:paraId="6C64AEE9" w14:textId="6DE210B5" w:rsidR="0085705E" w:rsidRPr="00481DA1" w:rsidRDefault="00820FB9" w:rsidP="0085705E">
      <w:pPr>
        <w:rPr>
          <w:sz w:val="22"/>
          <w:lang w:val="en-US"/>
        </w:rPr>
      </w:pPr>
      <w:r>
        <w:rPr>
          <w:color w:val="000000" w:themeColor="text1"/>
          <w:sz w:val="22"/>
          <w:lang w:val="en-US"/>
        </w:rPr>
        <w:t>To ensure the fundamental rights of persons with disabilities are realized and appropriate services are available,</w:t>
      </w:r>
      <w:r w:rsidR="0085705E">
        <w:rPr>
          <w:color w:val="000000" w:themeColor="text1"/>
          <w:sz w:val="22"/>
          <w:lang w:val="en-US"/>
        </w:rPr>
        <w:t xml:space="preserve"> it is important for state parties to</w:t>
      </w:r>
      <w:r>
        <w:rPr>
          <w:color w:val="000000" w:themeColor="text1"/>
          <w:sz w:val="22"/>
          <w:lang w:val="en-US"/>
        </w:rPr>
        <w:t xml:space="preserve"> have access to accurate data on the number of persons with disabilities</w:t>
      </w:r>
      <w:r w:rsidR="001C2E43">
        <w:rPr>
          <w:color w:val="000000" w:themeColor="text1"/>
          <w:sz w:val="22"/>
          <w:lang w:val="en-US"/>
        </w:rPr>
        <w:t xml:space="preserve">, barriers </w:t>
      </w:r>
      <w:r w:rsidR="008C045C">
        <w:rPr>
          <w:color w:val="000000" w:themeColor="text1"/>
          <w:sz w:val="22"/>
          <w:lang w:val="en-US"/>
        </w:rPr>
        <w:t>they might face in</w:t>
      </w:r>
      <w:r w:rsidR="001C2E43">
        <w:rPr>
          <w:color w:val="000000" w:themeColor="text1"/>
          <w:sz w:val="22"/>
          <w:lang w:val="en-US"/>
        </w:rPr>
        <w:t xml:space="preserve"> full</w:t>
      </w:r>
      <w:r w:rsidR="008C045C">
        <w:rPr>
          <w:color w:val="000000" w:themeColor="text1"/>
          <w:sz w:val="22"/>
          <w:lang w:val="en-US"/>
        </w:rPr>
        <w:t>y</w:t>
      </w:r>
      <w:r w:rsidR="001C2E43">
        <w:rPr>
          <w:color w:val="000000" w:themeColor="text1"/>
          <w:sz w:val="22"/>
          <w:lang w:val="en-US"/>
        </w:rPr>
        <w:t xml:space="preserve"> participati</w:t>
      </w:r>
      <w:r w:rsidR="008C045C">
        <w:rPr>
          <w:color w:val="000000" w:themeColor="text1"/>
          <w:sz w:val="22"/>
          <w:lang w:val="en-US"/>
        </w:rPr>
        <w:t>ng</w:t>
      </w:r>
      <w:r w:rsidR="001C2E43">
        <w:rPr>
          <w:color w:val="000000" w:themeColor="text1"/>
          <w:sz w:val="22"/>
          <w:lang w:val="en-US"/>
        </w:rPr>
        <w:t xml:space="preserve"> in society</w:t>
      </w:r>
      <w:r w:rsidR="00F77FBB">
        <w:rPr>
          <w:color w:val="000000" w:themeColor="text1"/>
          <w:sz w:val="22"/>
          <w:lang w:val="en-US"/>
        </w:rPr>
        <w:t xml:space="preserve"> and </w:t>
      </w:r>
      <w:r w:rsidR="008C045C">
        <w:rPr>
          <w:color w:val="000000" w:themeColor="text1"/>
          <w:sz w:val="22"/>
          <w:lang w:val="en-US"/>
        </w:rPr>
        <w:t xml:space="preserve">their </w:t>
      </w:r>
      <w:r w:rsidR="00F77FBB">
        <w:rPr>
          <w:color w:val="000000" w:themeColor="text1"/>
          <w:sz w:val="22"/>
          <w:lang w:val="en-US"/>
        </w:rPr>
        <w:t>needs for specific services and support</w:t>
      </w:r>
      <w:r w:rsidR="0085705E">
        <w:rPr>
          <w:sz w:val="22"/>
          <w:lang w:val="en-US"/>
        </w:rPr>
        <w:t>.</w:t>
      </w:r>
      <w:r>
        <w:rPr>
          <w:sz w:val="22"/>
          <w:lang w:val="en-US"/>
        </w:rPr>
        <w:t xml:space="preserve"> </w:t>
      </w:r>
      <w:r w:rsidR="0085705E">
        <w:rPr>
          <w:sz w:val="22"/>
          <w:lang w:val="en-US"/>
        </w:rPr>
        <w:t xml:space="preserve"> Appropriate assessment and</w:t>
      </w:r>
      <w:r w:rsidR="0085705E" w:rsidRPr="006D339E">
        <w:rPr>
          <w:sz w:val="22"/>
          <w:lang w:val="en-US"/>
        </w:rPr>
        <w:t xml:space="preserve"> identification</w:t>
      </w:r>
      <w:r w:rsidR="00F77FBB">
        <w:rPr>
          <w:sz w:val="22"/>
          <w:lang w:val="en-US"/>
        </w:rPr>
        <w:t xml:space="preserve"> procedures, within the framework of the UNCRPD and social model on disability are crucial to obtain such data. </w:t>
      </w:r>
    </w:p>
    <w:p w14:paraId="6D9706EB" w14:textId="77777777" w:rsidR="0085705E" w:rsidRDefault="0085705E" w:rsidP="0085705E">
      <w:pPr>
        <w:rPr>
          <w:sz w:val="22"/>
          <w:lang w:val="en-US"/>
        </w:rPr>
      </w:pPr>
    </w:p>
    <w:p w14:paraId="55F16353" w14:textId="77777777" w:rsidR="0085705E" w:rsidRDefault="0085705E" w:rsidP="0085705E">
      <w:pPr>
        <w:tabs>
          <w:tab w:val="left" w:pos="2120"/>
        </w:tabs>
        <w:rPr>
          <w:sz w:val="22"/>
          <w:lang w:val="en-US"/>
        </w:rPr>
      </w:pPr>
    </w:p>
    <w:p w14:paraId="287C4E08" w14:textId="77777777" w:rsidR="0085705E" w:rsidRPr="002C5200" w:rsidRDefault="0085705E" w:rsidP="0085705E">
      <w:pPr>
        <w:tabs>
          <w:tab w:val="left" w:pos="2120"/>
        </w:tabs>
        <w:rPr>
          <w:sz w:val="22"/>
          <w:lang w:val="en-US"/>
        </w:rPr>
      </w:pPr>
      <w:r w:rsidRPr="002C5200">
        <w:rPr>
          <w:rFonts w:ascii="Univers 57 Condensed" w:eastAsiaTheme="majorEastAsia" w:hAnsi="Univers 57 Condensed" w:cs="Arial"/>
          <w:color w:val="F3953D"/>
          <w:sz w:val="22"/>
          <w:lang w:val="en-US"/>
        </w:rPr>
        <w:t xml:space="preserve">Context </w:t>
      </w:r>
    </w:p>
    <w:p w14:paraId="43CA4B71" w14:textId="77777777" w:rsidR="0085705E" w:rsidRPr="002C5200" w:rsidRDefault="0085705E" w:rsidP="0085705E">
      <w:pPr>
        <w:tabs>
          <w:tab w:val="left" w:pos="2120"/>
        </w:tabs>
        <w:rPr>
          <w:sz w:val="22"/>
          <w:lang w:val="en-US"/>
        </w:rPr>
      </w:pPr>
    </w:p>
    <w:p w14:paraId="42BD1347" w14:textId="77777777" w:rsidR="0085705E" w:rsidRPr="00585076" w:rsidRDefault="0085705E" w:rsidP="00585076">
      <w:pPr>
        <w:rPr>
          <w:rFonts w:asciiTheme="majorHAnsi" w:hAnsiTheme="majorHAnsi" w:cstheme="majorHAnsi"/>
          <w:color w:val="2F5496" w:themeColor="accent1" w:themeShade="BF"/>
          <w:sz w:val="22"/>
          <w:lang w:val="en-US"/>
        </w:rPr>
      </w:pPr>
      <w:bookmarkStart w:id="24" w:name="_Toc46847751"/>
      <w:r w:rsidRPr="00585076">
        <w:rPr>
          <w:rFonts w:asciiTheme="majorHAnsi" w:hAnsiTheme="majorHAnsi" w:cstheme="majorHAnsi"/>
          <w:color w:val="2F5496" w:themeColor="accent1" w:themeShade="BF"/>
          <w:sz w:val="22"/>
          <w:lang w:val="en-US"/>
        </w:rPr>
        <w:t>Assessment and Disability Status Determination in Georgia</w:t>
      </w:r>
      <w:bookmarkEnd w:id="24"/>
    </w:p>
    <w:p w14:paraId="6A9973D7" w14:textId="422643C1" w:rsidR="0085705E" w:rsidRPr="00F12D7D" w:rsidRDefault="0085705E" w:rsidP="0085705E">
      <w:pPr>
        <w:tabs>
          <w:tab w:val="left" w:pos="2120"/>
        </w:tabs>
        <w:rPr>
          <w:sz w:val="22"/>
          <w:lang w:val="en-US"/>
        </w:rPr>
      </w:pPr>
      <w:r w:rsidRPr="00F12D7D">
        <w:rPr>
          <w:sz w:val="22"/>
          <w:lang w:val="en-US"/>
        </w:rPr>
        <w:t xml:space="preserve">At the national level, the Law on Medical – Social Examination is </w:t>
      </w:r>
      <w:r w:rsidR="00A72EBA">
        <w:rPr>
          <w:sz w:val="22"/>
          <w:lang w:val="en-US"/>
        </w:rPr>
        <w:t xml:space="preserve">the </w:t>
      </w:r>
      <w:r w:rsidRPr="00F12D7D">
        <w:rPr>
          <w:sz w:val="22"/>
          <w:lang w:val="en-US"/>
        </w:rPr>
        <w:t xml:space="preserve">overarching policy that guides medical institutions in assessment and disability determination status </w:t>
      </w:r>
      <w:r w:rsidR="00681EC9">
        <w:rPr>
          <w:sz w:val="22"/>
          <w:lang w:val="en-US"/>
        </w:rPr>
        <w:t xml:space="preserve">procedures </w:t>
      </w:r>
      <w:r w:rsidRPr="00F12D7D">
        <w:rPr>
          <w:sz w:val="22"/>
          <w:lang w:val="en-US"/>
        </w:rPr>
        <w:t xml:space="preserve">of persons with disabilities in the country </w:t>
      </w:r>
      <w:sdt>
        <w:sdtPr>
          <w:rPr>
            <w:sz w:val="22"/>
            <w:lang w:val="en-US"/>
          </w:rPr>
          <w:id w:val="-1322733407"/>
          <w:citation/>
        </w:sdtPr>
        <w:sdtContent>
          <w:r>
            <w:rPr>
              <w:sz w:val="22"/>
              <w:lang w:val="en-US"/>
            </w:rPr>
            <w:fldChar w:fldCharType="begin"/>
          </w:r>
          <w:r>
            <w:rPr>
              <w:sz w:val="22"/>
              <w:lang w:val="en-US"/>
            </w:rPr>
            <w:instrText xml:space="preserve"> CITATION Sha19 \l 1033 </w:instrText>
          </w:r>
          <w:r>
            <w:rPr>
              <w:sz w:val="22"/>
              <w:lang w:val="en-US"/>
            </w:rPr>
            <w:fldChar w:fldCharType="separate"/>
          </w:r>
          <w:r w:rsidR="00052EFD" w:rsidRPr="00052EFD">
            <w:rPr>
              <w:noProof/>
              <w:sz w:val="22"/>
              <w:lang w:val="en-US"/>
            </w:rPr>
            <w:t>(Shaghashvili, 2019)</w:t>
          </w:r>
          <w:r>
            <w:rPr>
              <w:sz w:val="22"/>
              <w:lang w:val="en-US"/>
            </w:rPr>
            <w:fldChar w:fldCharType="end"/>
          </w:r>
        </w:sdtContent>
      </w:sdt>
      <w:r>
        <w:rPr>
          <w:sz w:val="22"/>
          <w:lang w:val="en-US"/>
        </w:rPr>
        <w:t>.</w:t>
      </w:r>
      <w:r w:rsidRPr="00F12D7D">
        <w:rPr>
          <w:sz w:val="22"/>
          <w:lang w:val="en-US"/>
        </w:rPr>
        <w:t xml:space="preserve"> It outlines the different diagnoses that qualifies adults and children with disabilities for a disability status </w:t>
      </w:r>
      <w:sdt>
        <w:sdtPr>
          <w:rPr>
            <w:sz w:val="22"/>
            <w:lang w:val="en-US"/>
          </w:rPr>
          <w:id w:val="-1063714000"/>
          <w:citation/>
        </w:sdtPr>
        <w:sdtContent>
          <w:r>
            <w:rPr>
              <w:sz w:val="22"/>
              <w:lang w:val="en-US"/>
            </w:rPr>
            <w:fldChar w:fldCharType="begin"/>
          </w:r>
          <w:r>
            <w:rPr>
              <w:sz w:val="22"/>
              <w:lang w:val="en-US"/>
            </w:rPr>
            <w:instrText xml:space="preserve"> CITATION Sha19 \l 1033 </w:instrText>
          </w:r>
          <w:r>
            <w:rPr>
              <w:sz w:val="22"/>
              <w:lang w:val="en-US"/>
            </w:rPr>
            <w:fldChar w:fldCharType="separate"/>
          </w:r>
          <w:r w:rsidR="00052EFD" w:rsidRPr="00052EFD">
            <w:rPr>
              <w:noProof/>
              <w:sz w:val="22"/>
              <w:lang w:val="en-US"/>
            </w:rPr>
            <w:t>(Shaghashvili, 2019)</w:t>
          </w:r>
          <w:r>
            <w:rPr>
              <w:sz w:val="22"/>
              <w:lang w:val="en-US"/>
            </w:rPr>
            <w:fldChar w:fldCharType="end"/>
          </w:r>
        </w:sdtContent>
      </w:sdt>
      <w:r>
        <w:rPr>
          <w:sz w:val="22"/>
          <w:lang w:val="en-US"/>
        </w:rPr>
        <w:t>.</w:t>
      </w:r>
      <w:r w:rsidRPr="00F12D7D">
        <w:rPr>
          <w:sz w:val="22"/>
          <w:lang w:val="en-US"/>
        </w:rPr>
        <w:t xml:space="preserve"> </w:t>
      </w:r>
      <w:r w:rsidR="00681EC9">
        <w:rPr>
          <w:sz w:val="22"/>
          <w:lang w:val="en-US"/>
        </w:rPr>
        <w:t>T</w:t>
      </w:r>
      <w:r w:rsidRPr="00F12D7D">
        <w:rPr>
          <w:sz w:val="22"/>
          <w:lang w:val="en-US"/>
        </w:rPr>
        <w:t xml:space="preserve">he current disability status determination is based on a </w:t>
      </w:r>
      <w:r w:rsidR="00681EC9">
        <w:rPr>
          <w:sz w:val="22"/>
          <w:lang w:val="en-US"/>
        </w:rPr>
        <w:t xml:space="preserve">list of </w:t>
      </w:r>
      <w:r w:rsidRPr="00F12D7D">
        <w:rPr>
          <w:sz w:val="22"/>
          <w:lang w:val="en-US"/>
        </w:rPr>
        <w:t>diagnos</w:t>
      </w:r>
      <w:r w:rsidR="00681EC9">
        <w:rPr>
          <w:sz w:val="22"/>
          <w:lang w:val="en-US"/>
        </w:rPr>
        <w:t>e</w:t>
      </w:r>
      <w:r w:rsidRPr="00F12D7D">
        <w:rPr>
          <w:sz w:val="22"/>
          <w:lang w:val="en-US"/>
        </w:rPr>
        <w:t xml:space="preserve">s. </w:t>
      </w:r>
      <w:r w:rsidR="00681EC9">
        <w:rPr>
          <w:sz w:val="22"/>
          <w:lang w:val="en-US"/>
        </w:rPr>
        <w:t>T</w:t>
      </w:r>
      <w:r w:rsidRPr="00F12D7D">
        <w:rPr>
          <w:sz w:val="22"/>
          <w:lang w:val="en-US"/>
        </w:rPr>
        <w:t>he legisla</w:t>
      </w:r>
      <w:r w:rsidR="00603B54">
        <w:rPr>
          <w:sz w:val="22"/>
          <w:lang w:val="en-US"/>
        </w:rPr>
        <w:t xml:space="preserve">tion </w:t>
      </w:r>
      <w:r w:rsidRPr="00F12D7D">
        <w:rPr>
          <w:sz w:val="22"/>
          <w:lang w:val="en-US"/>
        </w:rPr>
        <w:t>does not recognize</w:t>
      </w:r>
      <w:r w:rsidR="004F564B">
        <w:rPr>
          <w:sz w:val="22"/>
          <w:lang w:val="en-US"/>
        </w:rPr>
        <w:t xml:space="preserve"> all disabilities and diagnoses on the official list</w:t>
      </w:r>
      <w:r w:rsidR="00603B54">
        <w:rPr>
          <w:sz w:val="22"/>
          <w:lang w:val="en-US"/>
        </w:rPr>
        <w:t>. For example, a</w:t>
      </w:r>
      <w:r w:rsidRPr="00F12D7D">
        <w:rPr>
          <w:sz w:val="22"/>
          <w:lang w:val="en-US"/>
        </w:rPr>
        <w:t>utism and down syndrome</w:t>
      </w:r>
      <w:r w:rsidR="004F564B">
        <w:rPr>
          <w:sz w:val="22"/>
          <w:lang w:val="en-US"/>
        </w:rPr>
        <w:t xml:space="preserve"> </w:t>
      </w:r>
      <w:r w:rsidR="00986FD5">
        <w:rPr>
          <w:sz w:val="22"/>
          <w:lang w:val="en-US"/>
        </w:rPr>
        <w:t>are</w:t>
      </w:r>
      <w:r w:rsidR="004F564B">
        <w:rPr>
          <w:sz w:val="22"/>
          <w:lang w:val="en-US"/>
        </w:rPr>
        <w:t xml:space="preserve"> not mentioned</w:t>
      </w:r>
      <w:r w:rsidRPr="00F12D7D">
        <w:rPr>
          <w:sz w:val="22"/>
          <w:lang w:val="en-US"/>
        </w:rPr>
        <w:t xml:space="preserve"> </w:t>
      </w:r>
      <w:r w:rsidRPr="00F22BCB">
        <w:rPr>
          <w:sz w:val="22"/>
          <w:lang w:val="en-US"/>
        </w:rPr>
        <w:t xml:space="preserve"> </w:t>
      </w:r>
      <w:sdt>
        <w:sdtPr>
          <w:rPr>
            <w:sz w:val="22"/>
            <w:lang w:val="en-US"/>
          </w:rPr>
          <w:id w:val="639228382"/>
          <w:citation/>
        </w:sdtPr>
        <w:sdtContent>
          <w:r w:rsidRPr="00F22BCB">
            <w:rPr>
              <w:sz w:val="22"/>
              <w:lang w:val="en-US"/>
            </w:rPr>
            <w:fldChar w:fldCharType="begin"/>
          </w:r>
          <w:r>
            <w:rPr>
              <w:sz w:val="22"/>
              <w:lang w:val="en-US"/>
            </w:rPr>
            <w:instrText xml:space="preserve">CITATION UNINd2 \l 1033 </w:instrText>
          </w:r>
          <w:r w:rsidRPr="00F22BCB">
            <w:rPr>
              <w:sz w:val="22"/>
              <w:lang w:val="en-US"/>
            </w:rPr>
            <w:fldChar w:fldCharType="separate"/>
          </w:r>
          <w:r w:rsidR="00052EFD" w:rsidRPr="00052EFD">
            <w:rPr>
              <w:noProof/>
              <w:sz w:val="22"/>
              <w:lang w:val="en-US"/>
            </w:rPr>
            <w:t>(UNICEF Georgia, 2018)</w:t>
          </w:r>
          <w:r w:rsidRPr="00F22BCB">
            <w:rPr>
              <w:sz w:val="22"/>
              <w:lang w:val="en-US"/>
            </w:rPr>
            <w:fldChar w:fldCharType="end"/>
          </w:r>
        </w:sdtContent>
      </w:sdt>
      <w:r w:rsidRPr="00F22BCB">
        <w:rPr>
          <w:sz w:val="22"/>
          <w:lang w:val="en-US"/>
        </w:rPr>
        <w:t>. In effe</w:t>
      </w:r>
      <w:r w:rsidRPr="00F12D7D">
        <w:rPr>
          <w:sz w:val="22"/>
          <w:lang w:val="en-US"/>
        </w:rPr>
        <w:t xml:space="preserve">ct, persons identified with these types of conditions are </w:t>
      </w:r>
      <w:r w:rsidR="00941065">
        <w:rPr>
          <w:sz w:val="22"/>
          <w:lang w:val="en-US"/>
        </w:rPr>
        <w:t xml:space="preserve">therefore </w:t>
      </w:r>
      <w:r w:rsidRPr="00F12D7D">
        <w:rPr>
          <w:sz w:val="22"/>
          <w:lang w:val="en-US"/>
        </w:rPr>
        <w:t xml:space="preserve">not eligible for social protection benefits such as disability allowance or home-based care </w:t>
      </w:r>
      <w:sdt>
        <w:sdtPr>
          <w:rPr>
            <w:sz w:val="22"/>
            <w:lang w:val="en-US"/>
          </w:rPr>
          <w:id w:val="-466274588"/>
          <w:citation/>
        </w:sdtPr>
        <w:sdtContent>
          <w:r>
            <w:rPr>
              <w:sz w:val="22"/>
              <w:lang w:val="en-US"/>
            </w:rPr>
            <w:fldChar w:fldCharType="begin"/>
          </w:r>
          <w:r>
            <w:rPr>
              <w:sz w:val="22"/>
              <w:lang w:val="en-US"/>
            </w:rPr>
            <w:instrText xml:space="preserve"> CITATION Sha19 \l 1033 </w:instrText>
          </w:r>
          <w:r>
            <w:rPr>
              <w:sz w:val="22"/>
              <w:lang w:val="en-US"/>
            </w:rPr>
            <w:fldChar w:fldCharType="separate"/>
          </w:r>
          <w:r w:rsidR="00052EFD" w:rsidRPr="00052EFD">
            <w:rPr>
              <w:noProof/>
              <w:sz w:val="22"/>
              <w:lang w:val="en-US"/>
            </w:rPr>
            <w:t>(Shaghashvili, 2019)</w:t>
          </w:r>
          <w:r>
            <w:rPr>
              <w:sz w:val="22"/>
              <w:lang w:val="en-US"/>
            </w:rPr>
            <w:fldChar w:fldCharType="end"/>
          </w:r>
        </w:sdtContent>
      </w:sdt>
      <w:r w:rsidRPr="00F12D7D">
        <w:rPr>
          <w:sz w:val="22"/>
          <w:lang w:val="en-US"/>
        </w:rPr>
        <w:t>. The medical institutions where the assessment and disability status determination were held, reportedly follows the Law on Medical – Social Examination and Ministerial Order #1/5 or the Approval of the Instructions for the Determination of Limitation of Abilities and Ministerial Order #62/5 or the Approval of Instructions for Determining a Child with A Disability Status in a strict manner. The</w:t>
      </w:r>
      <w:r w:rsidR="002F7A42">
        <w:rPr>
          <w:sz w:val="22"/>
          <w:lang w:val="en-US"/>
        </w:rPr>
        <w:t xml:space="preserve"> status determination based on a limited list of diagnoses and lack of focus on functioning and participation</w:t>
      </w:r>
      <w:r w:rsidRPr="00F12D7D">
        <w:rPr>
          <w:sz w:val="22"/>
          <w:lang w:val="en-US"/>
        </w:rPr>
        <w:t xml:space="preserve"> ultimately lead to inaccurate and fragmented disability statistics in the country</w:t>
      </w:r>
      <w:r>
        <w:rPr>
          <w:sz w:val="22"/>
          <w:lang w:val="en-US"/>
        </w:rPr>
        <w:t xml:space="preserve"> </w:t>
      </w:r>
      <w:sdt>
        <w:sdtPr>
          <w:rPr>
            <w:sz w:val="22"/>
            <w:lang w:val="en-US"/>
          </w:rPr>
          <w:id w:val="-1786958544"/>
          <w:citation/>
        </w:sdtPr>
        <w:sdtContent>
          <w:r w:rsidRPr="002A1E58">
            <w:rPr>
              <w:sz w:val="22"/>
              <w:lang w:val="en-US"/>
            </w:rPr>
            <w:fldChar w:fldCharType="begin"/>
          </w:r>
          <w:r w:rsidRPr="002A1E58">
            <w:rPr>
              <w:sz w:val="22"/>
              <w:lang w:val="en-US"/>
            </w:rPr>
            <w:instrText xml:space="preserve"> CITATION Sha19 \l 1033 </w:instrText>
          </w:r>
          <w:r w:rsidRPr="002A1E58">
            <w:rPr>
              <w:sz w:val="22"/>
              <w:lang w:val="en-US"/>
            </w:rPr>
            <w:fldChar w:fldCharType="separate"/>
          </w:r>
          <w:r w:rsidR="00052EFD" w:rsidRPr="00052EFD">
            <w:rPr>
              <w:noProof/>
              <w:sz w:val="22"/>
              <w:lang w:val="en-US"/>
            </w:rPr>
            <w:t>(Shaghashvili, 2019)</w:t>
          </w:r>
          <w:r w:rsidRPr="002A1E58">
            <w:rPr>
              <w:sz w:val="22"/>
              <w:lang w:val="en-US"/>
            </w:rPr>
            <w:fldChar w:fldCharType="end"/>
          </w:r>
        </w:sdtContent>
      </w:sdt>
      <w:r w:rsidRPr="002A1E58">
        <w:rPr>
          <w:sz w:val="22"/>
          <w:lang w:val="en-US"/>
        </w:rPr>
        <w:t>.</w:t>
      </w:r>
      <w:r w:rsidRPr="00F12D7D">
        <w:rPr>
          <w:sz w:val="22"/>
          <w:lang w:val="en-US"/>
        </w:rPr>
        <w:t xml:space="preserve"> </w:t>
      </w:r>
    </w:p>
    <w:p w14:paraId="1BFDF246" w14:textId="77777777" w:rsidR="0085705E" w:rsidRPr="00F12D7D" w:rsidRDefault="0085705E" w:rsidP="0085705E">
      <w:pPr>
        <w:tabs>
          <w:tab w:val="left" w:pos="2120"/>
        </w:tabs>
        <w:rPr>
          <w:color w:val="000000" w:themeColor="text1"/>
          <w:sz w:val="22"/>
          <w:lang w:val="en-US"/>
        </w:rPr>
      </w:pPr>
    </w:p>
    <w:p w14:paraId="784421DF" w14:textId="068A30DA" w:rsidR="0085705E" w:rsidRPr="00F12D7D" w:rsidRDefault="0085705E" w:rsidP="0085705E">
      <w:pPr>
        <w:tabs>
          <w:tab w:val="left" w:pos="2120"/>
        </w:tabs>
        <w:rPr>
          <w:sz w:val="22"/>
        </w:rPr>
      </w:pPr>
      <w:r>
        <w:rPr>
          <w:color w:val="000000" w:themeColor="text1"/>
          <w:sz w:val="22"/>
          <w:lang w:val="en-US"/>
        </w:rPr>
        <w:lastRenderedPageBreak/>
        <w:t>According to</w:t>
      </w:r>
      <w:r w:rsidRPr="00F12D7D">
        <w:rPr>
          <w:color w:val="000000" w:themeColor="text1"/>
          <w:sz w:val="22"/>
          <w:lang w:val="en-US"/>
        </w:rPr>
        <w:t xml:space="preserve"> official </w:t>
      </w:r>
      <w:r>
        <w:rPr>
          <w:color w:val="000000" w:themeColor="text1"/>
          <w:sz w:val="22"/>
          <w:lang w:val="en-US"/>
        </w:rPr>
        <w:t xml:space="preserve">statistics there are </w:t>
      </w:r>
      <w:r w:rsidRPr="00F12D7D">
        <w:rPr>
          <w:rFonts w:eastAsia="Times New Roman" w:cs="Arial"/>
          <w:color w:val="000000" w:themeColor="text1"/>
          <w:sz w:val="22"/>
          <w:shd w:val="clear" w:color="auto" w:fill="FFFFFF"/>
          <w:lang w:val="en-US"/>
        </w:rPr>
        <w:t>126,862</w:t>
      </w:r>
      <w:r w:rsidRPr="00F12D7D">
        <w:rPr>
          <w:rStyle w:val="FootnoteReference"/>
          <w:rFonts w:eastAsia="Times New Roman"/>
          <w:color w:val="000000" w:themeColor="text1"/>
          <w:sz w:val="22"/>
          <w:shd w:val="clear" w:color="auto" w:fill="FFFFFF"/>
        </w:rPr>
        <w:footnoteReference w:id="1"/>
      </w:r>
      <w:r w:rsidRPr="00F12D7D">
        <w:rPr>
          <w:rFonts w:eastAsia="Times New Roman" w:cs="Arial"/>
          <w:color w:val="000000" w:themeColor="text1"/>
          <w:sz w:val="22"/>
          <w:shd w:val="clear" w:color="auto" w:fill="FFFFFF"/>
          <w:lang w:val="en-US"/>
        </w:rPr>
        <w:t xml:space="preserve"> </w:t>
      </w:r>
      <w:r w:rsidRPr="00F12D7D">
        <w:rPr>
          <w:color w:val="000000" w:themeColor="text1"/>
          <w:sz w:val="22"/>
          <w:lang w:val="en-US"/>
        </w:rPr>
        <w:t>persons with disabilities in Georgia</w:t>
      </w:r>
      <w:r w:rsidR="00590BCB">
        <w:rPr>
          <w:color w:val="000000" w:themeColor="text1"/>
          <w:sz w:val="22"/>
          <w:lang w:val="en-US"/>
        </w:rPr>
        <w:t>, or</w:t>
      </w:r>
      <w:r w:rsidR="00A72EBA">
        <w:rPr>
          <w:color w:val="000000" w:themeColor="text1"/>
          <w:sz w:val="22"/>
          <w:lang w:val="en-US"/>
        </w:rPr>
        <w:t xml:space="preserve"> about</w:t>
      </w:r>
      <w:r w:rsidR="00A72EBA">
        <w:rPr>
          <w:rFonts w:eastAsia="Times New Roman" w:cs="Arial"/>
          <w:color w:val="000000" w:themeColor="text1"/>
          <w:sz w:val="22"/>
          <w:shd w:val="clear" w:color="auto" w:fill="FFFFFF"/>
          <w:lang w:val="en-US"/>
        </w:rPr>
        <w:t xml:space="preserve"> </w:t>
      </w:r>
      <w:r w:rsidRPr="00F12D7D">
        <w:rPr>
          <w:rFonts w:eastAsia="Times New Roman" w:cs="Arial"/>
          <w:color w:val="000000" w:themeColor="text1"/>
          <w:sz w:val="22"/>
          <w:shd w:val="clear" w:color="auto" w:fill="FFFFFF"/>
          <w:lang w:val="en-US"/>
        </w:rPr>
        <w:t xml:space="preserve">3.4% of the total population. </w:t>
      </w:r>
      <w:r w:rsidR="00590BCB">
        <w:rPr>
          <w:rFonts w:eastAsia="Times New Roman" w:cs="Arial"/>
          <w:color w:val="000000" w:themeColor="text1"/>
          <w:sz w:val="22"/>
          <w:shd w:val="clear" w:color="auto" w:fill="FFFFFF"/>
          <w:lang w:val="en-US"/>
        </w:rPr>
        <w:t>T</w:t>
      </w:r>
      <w:r w:rsidRPr="00F12D7D">
        <w:rPr>
          <w:rFonts w:eastAsia="Times New Roman" w:cs="Arial"/>
          <w:color w:val="000000" w:themeColor="text1"/>
          <w:sz w:val="22"/>
          <w:shd w:val="clear" w:color="auto" w:fill="FFFFFF"/>
          <w:lang w:val="en-US"/>
        </w:rPr>
        <w:t xml:space="preserve">he recorded percentage of persons with disabilities in the country is much lower than the internationally accepted estimate by the World Health Organization (WHO) and World </w:t>
      </w:r>
      <w:r w:rsidRPr="00F22BCB">
        <w:rPr>
          <w:rFonts w:eastAsia="Times New Roman" w:cs="Arial"/>
          <w:color w:val="000000" w:themeColor="text1"/>
          <w:sz w:val="22"/>
          <w:shd w:val="clear" w:color="auto" w:fill="FFFFFF"/>
          <w:lang w:val="en-US"/>
        </w:rPr>
        <w:t xml:space="preserve">Bank. It is </w:t>
      </w:r>
      <w:r>
        <w:rPr>
          <w:rFonts w:cs="Arial"/>
          <w:color w:val="000000" w:themeColor="text1"/>
          <w:sz w:val="22"/>
        </w:rPr>
        <w:t>estimated</w:t>
      </w:r>
      <w:r w:rsidRPr="00F22BCB">
        <w:rPr>
          <w:rFonts w:cs="Arial"/>
          <w:color w:val="000000" w:themeColor="text1"/>
          <w:sz w:val="22"/>
        </w:rPr>
        <w:t xml:space="preserve"> that 10-15% of the population worldwide </w:t>
      </w:r>
      <w:r>
        <w:rPr>
          <w:rFonts w:cs="Arial"/>
          <w:color w:val="000000" w:themeColor="text1"/>
          <w:sz w:val="22"/>
        </w:rPr>
        <w:t xml:space="preserve">is likely to be disabled </w:t>
      </w:r>
      <w:sdt>
        <w:sdtPr>
          <w:rPr>
            <w:rFonts w:cs="Arial"/>
            <w:color w:val="000000" w:themeColor="text1"/>
            <w:sz w:val="22"/>
          </w:rPr>
          <w:id w:val="-1538958442"/>
          <w:citation/>
        </w:sdtPr>
        <w:sdtContent>
          <w:r w:rsidRPr="00F22BCB">
            <w:rPr>
              <w:rFonts w:cs="Arial"/>
              <w:color w:val="000000" w:themeColor="text1"/>
              <w:sz w:val="22"/>
            </w:rPr>
            <w:fldChar w:fldCharType="begin"/>
          </w:r>
          <w:r w:rsidRPr="00F22BCB">
            <w:rPr>
              <w:rFonts w:cs="Arial"/>
              <w:color w:val="000000" w:themeColor="text1"/>
              <w:sz w:val="22"/>
              <w:lang w:val="en-US"/>
            </w:rPr>
            <w:instrText xml:space="preserve"> CITATION WHO111 \l 1033 </w:instrText>
          </w:r>
          <w:r w:rsidRPr="00F22BCB">
            <w:rPr>
              <w:rFonts w:cs="Arial"/>
              <w:color w:val="000000" w:themeColor="text1"/>
              <w:sz w:val="22"/>
            </w:rPr>
            <w:fldChar w:fldCharType="separate"/>
          </w:r>
          <w:r w:rsidR="00052EFD" w:rsidRPr="00052EFD">
            <w:rPr>
              <w:rFonts w:cs="Arial"/>
              <w:noProof/>
              <w:color w:val="000000" w:themeColor="text1"/>
              <w:sz w:val="22"/>
              <w:lang w:val="en-US"/>
            </w:rPr>
            <w:t>(WHO and World Bank, 2011)</w:t>
          </w:r>
          <w:r w:rsidRPr="00F22BCB">
            <w:rPr>
              <w:rFonts w:cs="Arial"/>
              <w:color w:val="000000" w:themeColor="text1"/>
              <w:sz w:val="22"/>
            </w:rPr>
            <w:fldChar w:fldCharType="end"/>
          </w:r>
        </w:sdtContent>
      </w:sdt>
      <w:r w:rsidRPr="00F22BCB">
        <w:rPr>
          <w:rFonts w:cs="Arial"/>
          <w:color w:val="000000" w:themeColor="text1"/>
          <w:sz w:val="22"/>
        </w:rPr>
        <w:t xml:space="preserve">. </w:t>
      </w:r>
      <w:r w:rsidRPr="00F22BCB">
        <w:rPr>
          <w:sz w:val="22"/>
        </w:rPr>
        <w:t>WHO and</w:t>
      </w:r>
      <w:r w:rsidRPr="00F12D7D">
        <w:rPr>
          <w:sz w:val="22"/>
        </w:rPr>
        <w:t xml:space="preserve"> World Bank (2011) estimated that worldwide, 5.1% of all children are likely to have a moderate to severe disability. It is likely that the general statistics of persons with disabilities in Georgia </w:t>
      </w:r>
      <w:r w:rsidR="00A72EBA">
        <w:rPr>
          <w:sz w:val="22"/>
        </w:rPr>
        <w:t>only</w:t>
      </w:r>
      <w:r w:rsidRPr="00F12D7D">
        <w:rPr>
          <w:sz w:val="22"/>
        </w:rPr>
        <w:t xml:space="preserve"> </w:t>
      </w:r>
      <w:r>
        <w:rPr>
          <w:sz w:val="22"/>
        </w:rPr>
        <w:t>include</w:t>
      </w:r>
      <w:r w:rsidRPr="00F12D7D">
        <w:rPr>
          <w:sz w:val="22"/>
        </w:rPr>
        <w:t xml:space="preserve"> people </w:t>
      </w:r>
      <w:r>
        <w:rPr>
          <w:sz w:val="22"/>
        </w:rPr>
        <w:t xml:space="preserve">experiencing severe or more evident </w:t>
      </w:r>
      <w:r w:rsidRPr="00F12D7D">
        <w:rPr>
          <w:sz w:val="22"/>
        </w:rPr>
        <w:t>disability</w:t>
      </w:r>
      <w:r>
        <w:rPr>
          <w:sz w:val="22"/>
        </w:rPr>
        <w:t xml:space="preserve"> </w:t>
      </w:r>
      <w:sdt>
        <w:sdtPr>
          <w:rPr>
            <w:sz w:val="22"/>
          </w:rPr>
          <w:id w:val="-193158033"/>
          <w:citation/>
        </w:sdtPr>
        <w:sdtContent>
          <w:r w:rsidRPr="002A1E58">
            <w:rPr>
              <w:sz w:val="22"/>
            </w:rPr>
            <w:fldChar w:fldCharType="begin"/>
          </w:r>
          <w:r w:rsidRPr="002A1E58">
            <w:rPr>
              <w:sz w:val="22"/>
              <w:lang w:val="en-US"/>
            </w:rPr>
            <w:instrText xml:space="preserve"> CITATION Sha19 \l 1033 </w:instrText>
          </w:r>
          <w:r w:rsidRPr="002A1E58">
            <w:rPr>
              <w:sz w:val="22"/>
            </w:rPr>
            <w:fldChar w:fldCharType="separate"/>
          </w:r>
          <w:r w:rsidR="00052EFD" w:rsidRPr="00052EFD">
            <w:rPr>
              <w:noProof/>
              <w:sz w:val="22"/>
              <w:lang w:val="en-US"/>
            </w:rPr>
            <w:t>(Shaghashvili, 2019)</w:t>
          </w:r>
          <w:r w:rsidRPr="002A1E58">
            <w:rPr>
              <w:sz w:val="22"/>
            </w:rPr>
            <w:fldChar w:fldCharType="end"/>
          </w:r>
        </w:sdtContent>
      </w:sdt>
      <w:r w:rsidRPr="002A1E58">
        <w:rPr>
          <w:sz w:val="22"/>
        </w:rPr>
        <w:t xml:space="preserve">. </w:t>
      </w:r>
      <w:r>
        <w:rPr>
          <w:sz w:val="22"/>
        </w:rPr>
        <w:t xml:space="preserve">The existing national data sets do not include the </w:t>
      </w:r>
      <w:r w:rsidRPr="00F12D7D">
        <w:rPr>
          <w:sz w:val="22"/>
        </w:rPr>
        <w:t>functioning limitations of people that have successfully acquired a disability status</w:t>
      </w:r>
      <w:sdt>
        <w:sdtPr>
          <w:rPr>
            <w:sz w:val="22"/>
          </w:rPr>
          <w:id w:val="1913035955"/>
          <w:citation/>
        </w:sdtPr>
        <w:sdtContent>
          <w:r>
            <w:rPr>
              <w:sz w:val="22"/>
            </w:rPr>
            <w:fldChar w:fldCharType="begin"/>
          </w:r>
          <w:r>
            <w:rPr>
              <w:sz w:val="22"/>
              <w:lang w:val="en-US"/>
            </w:rPr>
            <w:instrText xml:space="preserve"> CITATION Sha19 \l 1033 </w:instrText>
          </w:r>
          <w:r>
            <w:rPr>
              <w:sz w:val="22"/>
            </w:rPr>
            <w:fldChar w:fldCharType="separate"/>
          </w:r>
          <w:r w:rsidR="00052EFD">
            <w:rPr>
              <w:noProof/>
              <w:sz w:val="22"/>
              <w:lang w:val="en-US"/>
            </w:rPr>
            <w:t xml:space="preserve"> </w:t>
          </w:r>
          <w:r w:rsidR="00052EFD" w:rsidRPr="00052EFD">
            <w:rPr>
              <w:noProof/>
              <w:sz w:val="22"/>
              <w:lang w:val="en-US"/>
            </w:rPr>
            <w:t>(Shaghashvili, 2019)</w:t>
          </w:r>
          <w:r>
            <w:rPr>
              <w:sz w:val="22"/>
            </w:rPr>
            <w:fldChar w:fldCharType="end"/>
          </w:r>
        </w:sdtContent>
      </w:sdt>
      <w:r>
        <w:rPr>
          <w:sz w:val="22"/>
        </w:rPr>
        <w:t xml:space="preserve">. The data is furthermore not </w:t>
      </w:r>
      <w:r w:rsidRPr="00F12D7D">
        <w:rPr>
          <w:sz w:val="22"/>
        </w:rPr>
        <w:t>disaggregat</w:t>
      </w:r>
      <w:r>
        <w:rPr>
          <w:sz w:val="22"/>
        </w:rPr>
        <w:t>ed</w:t>
      </w:r>
      <w:r w:rsidRPr="00F12D7D">
        <w:rPr>
          <w:sz w:val="22"/>
        </w:rPr>
        <w:t xml:space="preserve"> based on the type of disability</w:t>
      </w:r>
      <w:r>
        <w:rPr>
          <w:sz w:val="22"/>
        </w:rPr>
        <w:t>. Therefore</w:t>
      </w:r>
      <w:r w:rsidRPr="00F12D7D">
        <w:rPr>
          <w:sz w:val="22"/>
        </w:rPr>
        <w:t xml:space="preserve"> </w:t>
      </w:r>
      <w:r>
        <w:rPr>
          <w:sz w:val="22"/>
        </w:rPr>
        <w:t>there is</w:t>
      </w:r>
      <w:r w:rsidRPr="00F12D7D">
        <w:rPr>
          <w:sz w:val="22"/>
        </w:rPr>
        <w:t xml:space="preserve"> no explicit data on the number of persons with physical, sensory and intellectual disability </w:t>
      </w:r>
      <w:sdt>
        <w:sdtPr>
          <w:rPr>
            <w:sz w:val="22"/>
          </w:rPr>
          <w:id w:val="-1833522621"/>
          <w:citation/>
        </w:sdtPr>
        <w:sdtContent>
          <w:r>
            <w:rPr>
              <w:sz w:val="22"/>
            </w:rPr>
            <w:fldChar w:fldCharType="begin"/>
          </w:r>
          <w:r>
            <w:rPr>
              <w:sz w:val="22"/>
              <w:lang w:val="en-US"/>
            </w:rPr>
            <w:instrText xml:space="preserve"> CITATION Sha19 \l 1033 </w:instrText>
          </w:r>
          <w:r>
            <w:rPr>
              <w:sz w:val="22"/>
            </w:rPr>
            <w:fldChar w:fldCharType="separate"/>
          </w:r>
          <w:r w:rsidR="00052EFD" w:rsidRPr="00052EFD">
            <w:rPr>
              <w:noProof/>
              <w:sz w:val="22"/>
              <w:lang w:val="en-US"/>
            </w:rPr>
            <w:t>(Shaghashvili, 2019)</w:t>
          </w:r>
          <w:r>
            <w:rPr>
              <w:sz w:val="22"/>
            </w:rPr>
            <w:fldChar w:fldCharType="end"/>
          </w:r>
        </w:sdtContent>
      </w:sdt>
      <w:r>
        <w:rPr>
          <w:sz w:val="22"/>
        </w:rPr>
        <w:t xml:space="preserve">. </w:t>
      </w:r>
      <w:r w:rsidRPr="00F12D7D">
        <w:rPr>
          <w:sz w:val="22"/>
        </w:rPr>
        <w:t>Th</w:t>
      </w:r>
      <w:r w:rsidR="00A72EBA">
        <w:rPr>
          <w:sz w:val="22"/>
        </w:rPr>
        <w:t>e</w:t>
      </w:r>
      <w:r w:rsidRPr="00F12D7D">
        <w:rPr>
          <w:sz w:val="22"/>
        </w:rPr>
        <w:t>s</w:t>
      </w:r>
      <w:r w:rsidR="00A72EBA">
        <w:rPr>
          <w:sz w:val="22"/>
        </w:rPr>
        <w:t>e</w:t>
      </w:r>
      <w:r w:rsidRPr="00F12D7D">
        <w:rPr>
          <w:sz w:val="22"/>
        </w:rPr>
        <w:t xml:space="preserve"> </w:t>
      </w:r>
      <w:r>
        <w:rPr>
          <w:sz w:val="22"/>
        </w:rPr>
        <w:t>points towards</w:t>
      </w:r>
      <w:r w:rsidR="00A72EBA">
        <w:rPr>
          <w:sz w:val="22"/>
        </w:rPr>
        <w:t xml:space="preserve"> </w:t>
      </w:r>
      <w:r w:rsidRPr="00F12D7D">
        <w:rPr>
          <w:sz w:val="22"/>
        </w:rPr>
        <w:t>gaps</w:t>
      </w:r>
      <w:r w:rsidR="00A72EBA">
        <w:rPr>
          <w:sz w:val="22"/>
        </w:rPr>
        <w:t xml:space="preserve"> the </w:t>
      </w:r>
      <w:r w:rsidRPr="00F12D7D">
        <w:rPr>
          <w:sz w:val="22"/>
        </w:rPr>
        <w:t xml:space="preserve">in assessment and identification which impacts the disability status determination system in </w:t>
      </w:r>
      <w:r>
        <w:rPr>
          <w:sz w:val="22"/>
        </w:rPr>
        <w:t>Georgia</w:t>
      </w:r>
      <w:r w:rsidRPr="00F12D7D">
        <w:rPr>
          <w:sz w:val="22"/>
        </w:rPr>
        <w:t xml:space="preserve">. </w:t>
      </w:r>
    </w:p>
    <w:p w14:paraId="68D45BEC" w14:textId="77777777" w:rsidR="0085705E" w:rsidRPr="00F12D7D" w:rsidRDefault="0085705E" w:rsidP="0085705E">
      <w:pPr>
        <w:pStyle w:val="ListParagraph"/>
        <w:tabs>
          <w:tab w:val="left" w:pos="2120"/>
        </w:tabs>
        <w:rPr>
          <w:sz w:val="22"/>
        </w:rPr>
      </w:pPr>
    </w:p>
    <w:p w14:paraId="35D76CF0" w14:textId="1E117418" w:rsidR="0085705E" w:rsidRDefault="0085705E" w:rsidP="0085705E">
      <w:pPr>
        <w:tabs>
          <w:tab w:val="left" w:pos="2120"/>
        </w:tabs>
        <w:rPr>
          <w:color w:val="000000" w:themeColor="text1"/>
          <w:sz w:val="22"/>
          <w:lang w:val="en-US"/>
        </w:rPr>
      </w:pPr>
      <w:r w:rsidRPr="00F12D7D">
        <w:rPr>
          <w:color w:val="000000" w:themeColor="text1"/>
          <w:sz w:val="22"/>
          <w:lang w:val="en-US"/>
        </w:rPr>
        <w:t>In March 2018</w:t>
      </w:r>
      <w:r>
        <w:rPr>
          <w:color w:val="000000" w:themeColor="text1"/>
          <w:sz w:val="22"/>
          <w:lang w:val="en-US"/>
        </w:rPr>
        <w:t xml:space="preserve"> </w:t>
      </w:r>
      <w:r w:rsidRPr="00F12D7D">
        <w:rPr>
          <w:color w:val="000000" w:themeColor="text1"/>
          <w:sz w:val="22"/>
          <w:lang w:val="en-US"/>
        </w:rPr>
        <w:t>UNICEF</w:t>
      </w:r>
      <w:r>
        <w:rPr>
          <w:color w:val="000000" w:themeColor="text1"/>
          <w:sz w:val="22"/>
          <w:lang w:val="en-US"/>
        </w:rPr>
        <w:t xml:space="preserve"> and </w:t>
      </w:r>
      <w:r w:rsidRPr="00F12D7D">
        <w:rPr>
          <w:color w:val="000000" w:themeColor="text1"/>
          <w:sz w:val="22"/>
          <w:lang w:val="en-US"/>
        </w:rPr>
        <w:t>the Ministry of Labor, Health and Social Protection,</w:t>
      </w:r>
      <w:r>
        <w:rPr>
          <w:color w:val="000000" w:themeColor="text1"/>
          <w:sz w:val="22"/>
          <w:lang w:val="en-US"/>
        </w:rPr>
        <w:t xml:space="preserve"> undertook</w:t>
      </w:r>
      <w:r w:rsidRPr="00F12D7D">
        <w:rPr>
          <w:color w:val="000000" w:themeColor="text1"/>
          <w:sz w:val="22"/>
          <w:lang w:val="en-US"/>
        </w:rPr>
        <w:t xml:space="preserve"> a Situational Analysis of the current Assessment and Disability Status Determination System </w:t>
      </w:r>
      <w:r w:rsidR="00A72EBA">
        <w:rPr>
          <w:color w:val="000000" w:themeColor="text1"/>
          <w:sz w:val="22"/>
          <w:lang w:val="en-US"/>
        </w:rPr>
        <w:t xml:space="preserve">in the </w:t>
      </w:r>
      <w:r w:rsidRPr="00F12D7D">
        <w:rPr>
          <w:color w:val="000000" w:themeColor="text1"/>
          <w:sz w:val="22"/>
          <w:lang w:val="en-US"/>
        </w:rPr>
        <w:t>Adjara Region</w:t>
      </w:r>
      <w:r>
        <w:rPr>
          <w:color w:val="000000" w:themeColor="text1"/>
          <w:sz w:val="22"/>
          <w:lang w:val="en-US"/>
        </w:rPr>
        <w:t xml:space="preserve"> </w:t>
      </w:r>
      <w:sdt>
        <w:sdtPr>
          <w:rPr>
            <w:color w:val="000000" w:themeColor="text1"/>
            <w:sz w:val="22"/>
            <w:lang w:val="en-US"/>
          </w:rPr>
          <w:id w:val="-135186616"/>
          <w:citation/>
        </w:sdtPr>
        <w:sdtContent>
          <w:r w:rsidRPr="006E4322">
            <w:rPr>
              <w:color w:val="000000" w:themeColor="text1"/>
              <w:sz w:val="22"/>
              <w:lang w:val="en-US"/>
            </w:rPr>
            <w:fldChar w:fldCharType="begin"/>
          </w:r>
          <w:r>
            <w:rPr>
              <w:color w:val="000000" w:themeColor="text1"/>
              <w:sz w:val="22"/>
              <w:lang w:val="en-US"/>
            </w:rPr>
            <w:instrText xml:space="preserve">CITATION UNINd2 \l 1033 </w:instrText>
          </w:r>
          <w:r w:rsidRPr="006E4322">
            <w:rPr>
              <w:color w:val="000000" w:themeColor="text1"/>
              <w:sz w:val="22"/>
              <w:lang w:val="en-US"/>
            </w:rPr>
            <w:fldChar w:fldCharType="separate"/>
          </w:r>
          <w:r w:rsidR="00052EFD" w:rsidRPr="00052EFD">
            <w:rPr>
              <w:noProof/>
              <w:color w:val="000000" w:themeColor="text1"/>
              <w:sz w:val="22"/>
              <w:lang w:val="en-US"/>
            </w:rPr>
            <w:t>(UNICEF Georgia, 2018)</w:t>
          </w:r>
          <w:r w:rsidRPr="006E4322">
            <w:rPr>
              <w:color w:val="000000" w:themeColor="text1"/>
              <w:sz w:val="22"/>
              <w:lang w:val="en-US"/>
            </w:rPr>
            <w:fldChar w:fldCharType="end"/>
          </w:r>
        </w:sdtContent>
      </w:sdt>
      <w:r w:rsidRPr="00A25558">
        <w:rPr>
          <w:color w:val="000000" w:themeColor="text1"/>
          <w:sz w:val="22"/>
          <w:lang w:val="en-US"/>
        </w:rPr>
        <w:t>.</w:t>
      </w:r>
      <w:r>
        <w:rPr>
          <w:color w:val="000000" w:themeColor="text1"/>
          <w:sz w:val="22"/>
          <w:lang w:val="en-US"/>
        </w:rPr>
        <w:t xml:space="preserve"> The study included interviews with m</w:t>
      </w:r>
      <w:r w:rsidRPr="00F12D7D">
        <w:rPr>
          <w:color w:val="000000" w:themeColor="text1"/>
          <w:sz w:val="22"/>
          <w:lang w:val="en-US"/>
        </w:rPr>
        <w:t>anagement personnel and physicians of medical institutions</w:t>
      </w:r>
      <w:r>
        <w:rPr>
          <w:color w:val="000000" w:themeColor="text1"/>
          <w:sz w:val="22"/>
          <w:lang w:val="en-US"/>
        </w:rPr>
        <w:t xml:space="preserve"> involved in </w:t>
      </w:r>
      <w:r w:rsidR="00A72EBA">
        <w:rPr>
          <w:color w:val="000000" w:themeColor="text1"/>
          <w:sz w:val="22"/>
          <w:lang w:val="en-US"/>
        </w:rPr>
        <w:t xml:space="preserve">the </w:t>
      </w:r>
      <w:r>
        <w:rPr>
          <w:color w:val="000000" w:themeColor="text1"/>
          <w:sz w:val="22"/>
          <w:lang w:val="en-US"/>
        </w:rPr>
        <w:t xml:space="preserve">disability identification and focus group discussions with </w:t>
      </w:r>
      <w:r w:rsidR="00A72EBA">
        <w:rPr>
          <w:color w:val="000000" w:themeColor="text1"/>
          <w:sz w:val="22"/>
          <w:lang w:val="en-US"/>
        </w:rPr>
        <w:t>p</w:t>
      </w:r>
      <w:r w:rsidRPr="00F12D7D">
        <w:rPr>
          <w:color w:val="000000" w:themeColor="text1"/>
          <w:sz w:val="22"/>
          <w:lang w:val="en-US"/>
        </w:rPr>
        <w:t>ersons with disabilities and parents of children with disabilities</w:t>
      </w:r>
      <w:r>
        <w:rPr>
          <w:color w:val="000000" w:themeColor="text1"/>
          <w:sz w:val="22"/>
          <w:lang w:val="en-US"/>
        </w:rPr>
        <w:t xml:space="preserve"> </w:t>
      </w:r>
      <w:sdt>
        <w:sdtPr>
          <w:rPr>
            <w:color w:val="000000" w:themeColor="text1"/>
            <w:sz w:val="22"/>
            <w:lang w:val="en-US"/>
          </w:rPr>
          <w:id w:val="-146365863"/>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 xml:space="preserve">. </w:t>
      </w:r>
      <w:r>
        <w:rPr>
          <w:color w:val="000000" w:themeColor="text1"/>
          <w:sz w:val="22"/>
          <w:lang w:val="en-US"/>
        </w:rPr>
        <w:t>The findings of the study indicated the following challenges.</w:t>
      </w:r>
    </w:p>
    <w:p w14:paraId="247B04DD" w14:textId="77777777" w:rsidR="0085705E" w:rsidRDefault="0085705E" w:rsidP="0085705E">
      <w:pPr>
        <w:tabs>
          <w:tab w:val="left" w:pos="2120"/>
        </w:tabs>
        <w:rPr>
          <w:color w:val="000000" w:themeColor="text1"/>
          <w:sz w:val="22"/>
          <w:lang w:val="en-US"/>
        </w:rPr>
      </w:pPr>
    </w:p>
    <w:p w14:paraId="1E764550" w14:textId="77777777" w:rsidR="0085705E" w:rsidRDefault="0085705E" w:rsidP="0085705E">
      <w:pPr>
        <w:pStyle w:val="Heading4"/>
        <w:rPr>
          <w:lang w:val="en-US"/>
        </w:rPr>
      </w:pPr>
      <w:r>
        <w:rPr>
          <w:lang w:val="en-US"/>
        </w:rPr>
        <w:t>Medical model of disability</w:t>
      </w:r>
    </w:p>
    <w:p w14:paraId="3A4DDC4A" w14:textId="0821115B" w:rsidR="0085705E" w:rsidRDefault="0085705E" w:rsidP="0085705E">
      <w:pPr>
        <w:tabs>
          <w:tab w:val="left" w:pos="2120"/>
        </w:tabs>
        <w:rPr>
          <w:color w:val="000000" w:themeColor="text1"/>
          <w:sz w:val="22"/>
          <w:lang w:val="en-US"/>
        </w:rPr>
      </w:pPr>
      <w:r>
        <w:rPr>
          <w:color w:val="000000" w:themeColor="text1"/>
          <w:sz w:val="22"/>
          <w:lang w:val="en-US"/>
        </w:rPr>
        <w:t>T</w:t>
      </w:r>
      <w:r w:rsidRPr="00F12D7D">
        <w:rPr>
          <w:color w:val="000000" w:themeColor="text1"/>
          <w:sz w:val="22"/>
          <w:lang w:val="en-US"/>
        </w:rPr>
        <w:t>he assessment and disability status determination system</w:t>
      </w:r>
      <w:r>
        <w:rPr>
          <w:color w:val="000000" w:themeColor="text1"/>
          <w:sz w:val="22"/>
          <w:lang w:val="en-US"/>
        </w:rPr>
        <w:t xml:space="preserve"> in Georgia</w:t>
      </w:r>
      <w:r w:rsidRPr="00F12D7D">
        <w:rPr>
          <w:color w:val="000000" w:themeColor="text1"/>
          <w:sz w:val="22"/>
          <w:lang w:val="en-US"/>
        </w:rPr>
        <w:t xml:space="preserve"> </w:t>
      </w:r>
      <w:r>
        <w:rPr>
          <w:color w:val="000000" w:themeColor="text1"/>
          <w:sz w:val="22"/>
          <w:lang w:val="en-US"/>
        </w:rPr>
        <w:t>rely heavily</w:t>
      </w:r>
      <w:r w:rsidRPr="00F12D7D">
        <w:rPr>
          <w:color w:val="000000" w:themeColor="text1"/>
          <w:sz w:val="22"/>
          <w:lang w:val="en-US"/>
        </w:rPr>
        <w:t xml:space="preserve"> on </w:t>
      </w:r>
      <w:r>
        <w:rPr>
          <w:color w:val="000000" w:themeColor="text1"/>
          <w:sz w:val="22"/>
          <w:lang w:val="en-US"/>
        </w:rPr>
        <w:t>a</w:t>
      </w:r>
      <w:r w:rsidRPr="00F12D7D">
        <w:rPr>
          <w:color w:val="000000" w:themeColor="text1"/>
          <w:sz w:val="22"/>
          <w:lang w:val="en-US"/>
        </w:rPr>
        <w:t xml:space="preserve"> medical </w:t>
      </w:r>
      <w:r>
        <w:rPr>
          <w:color w:val="000000" w:themeColor="text1"/>
          <w:sz w:val="22"/>
          <w:lang w:val="en-US"/>
        </w:rPr>
        <w:t xml:space="preserve">model of disability </w:t>
      </w:r>
      <w:sdt>
        <w:sdtPr>
          <w:rPr>
            <w:color w:val="000000" w:themeColor="text1"/>
            <w:sz w:val="22"/>
            <w:lang w:val="en-US"/>
          </w:rPr>
          <w:id w:val="-1324121503"/>
          <w:citation/>
        </w:sdtPr>
        <w:sdtContent>
          <w:r>
            <w:rPr>
              <w:color w:val="000000" w:themeColor="text1"/>
              <w:sz w:val="22"/>
              <w:lang w:val="en-US"/>
            </w:rPr>
            <w:fldChar w:fldCharType="begin"/>
          </w:r>
          <w:r>
            <w:rPr>
              <w:color w:val="000000" w:themeColor="text1"/>
              <w:sz w:val="22"/>
              <w:lang w:val="en-US"/>
            </w:rPr>
            <w:instrText xml:space="preserve"> CITATION UNI20 \l 1033 </w:instrText>
          </w:r>
          <w:r>
            <w:rPr>
              <w:color w:val="000000" w:themeColor="text1"/>
              <w:sz w:val="22"/>
              <w:lang w:val="en-US"/>
            </w:rPr>
            <w:fldChar w:fldCharType="separate"/>
          </w:r>
          <w:r w:rsidR="00052EFD" w:rsidRPr="00052EFD">
            <w:rPr>
              <w:noProof/>
              <w:color w:val="000000" w:themeColor="text1"/>
              <w:sz w:val="22"/>
              <w:lang w:val="en-US"/>
            </w:rPr>
            <w:t>(UNICEF Georgia, 2020)</w:t>
          </w:r>
          <w:r>
            <w:rPr>
              <w:color w:val="000000" w:themeColor="text1"/>
              <w:sz w:val="22"/>
              <w:lang w:val="en-US"/>
            </w:rPr>
            <w:fldChar w:fldCharType="end"/>
          </w:r>
        </w:sdtContent>
      </w:sdt>
      <w:r w:rsidRPr="00F12D7D">
        <w:rPr>
          <w:color w:val="000000" w:themeColor="text1"/>
          <w:sz w:val="22"/>
          <w:lang w:val="en-US"/>
        </w:rPr>
        <w:t xml:space="preserve">. </w:t>
      </w:r>
      <w:r>
        <w:rPr>
          <w:color w:val="000000" w:themeColor="text1"/>
          <w:sz w:val="22"/>
          <w:lang w:val="en-US"/>
        </w:rPr>
        <w:t>The assessment procedure</w:t>
      </w:r>
      <w:r w:rsidRPr="00F12D7D">
        <w:rPr>
          <w:color w:val="000000" w:themeColor="text1"/>
          <w:sz w:val="22"/>
          <w:lang w:val="en-US"/>
        </w:rPr>
        <w:t xml:space="preserve"> </w:t>
      </w:r>
      <w:r>
        <w:rPr>
          <w:color w:val="000000" w:themeColor="text1"/>
          <w:sz w:val="22"/>
          <w:lang w:val="en-US"/>
        </w:rPr>
        <w:t>is performed by</w:t>
      </w:r>
      <w:r w:rsidRPr="00F12D7D">
        <w:rPr>
          <w:color w:val="000000" w:themeColor="text1"/>
          <w:sz w:val="22"/>
          <w:lang w:val="en-US"/>
        </w:rPr>
        <w:t xml:space="preserve"> medical practitioners in medical </w:t>
      </w:r>
      <w:r w:rsidRPr="00F22BCB">
        <w:rPr>
          <w:color w:val="000000" w:themeColor="text1"/>
          <w:sz w:val="22"/>
          <w:lang w:val="en-US"/>
        </w:rPr>
        <w:t>institutions</w:t>
      </w:r>
      <w:r>
        <w:rPr>
          <w:color w:val="000000" w:themeColor="text1"/>
          <w:sz w:val="22"/>
          <w:lang w:val="en-US"/>
        </w:rPr>
        <w:t xml:space="preserve"> and only </w:t>
      </w:r>
      <w:r w:rsidRPr="00F22BCB">
        <w:rPr>
          <w:color w:val="000000" w:themeColor="text1"/>
          <w:sz w:val="22"/>
          <w:lang w:val="en-US"/>
        </w:rPr>
        <w:t>identif</w:t>
      </w:r>
      <w:r>
        <w:rPr>
          <w:color w:val="000000" w:themeColor="text1"/>
          <w:sz w:val="22"/>
          <w:lang w:val="en-US"/>
        </w:rPr>
        <w:t>y</w:t>
      </w:r>
      <w:r w:rsidRPr="00F22BCB">
        <w:rPr>
          <w:color w:val="000000" w:themeColor="text1"/>
          <w:sz w:val="22"/>
          <w:lang w:val="en-US"/>
        </w:rPr>
        <w:t xml:space="preserve"> health related needs </w:t>
      </w:r>
      <w:sdt>
        <w:sdtPr>
          <w:rPr>
            <w:color w:val="000000" w:themeColor="text1"/>
            <w:sz w:val="22"/>
            <w:lang w:val="en-US"/>
          </w:rPr>
          <w:id w:val="-845167744"/>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Pr>
          <w:color w:val="000000" w:themeColor="text1"/>
          <w:sz w:val="22"/>
          <w:lang w:val="en-US"/>
        </w:rPr>
        <w:t xml:space="preserve">. The procedure and database did not take social services or assistance technologies into account which can potentially </w:t>
      </w:r>
      <w:r w:rsidRPr="00F12D7D">
        <w:rPr>
          <w:color w:val="000000" w:themeColor="text1"/>
          <w:sz w:val="22"/>
          <w:lang w:val="en-US"/>
        </w:rPr>
        <w:t xml:space="preserve">minimize barriers to participation </w:t>
      </w:r>
      <w:r>
        <w:rPr>
          <w:color w:val="000000" w:themeColor="text1"/>
          <w:sz w:val="22"/>
          <w:lang w:val="en-US"/>
        </w:rPr>
        <w:t xml:space="preserve">for persons with disabilities </w:t>
      </w:r>
      <w:sdt>
        <w:sdtPr>
          <w:rPr>
            <w:color w:val="000000" w:themeColor="text1"/>
            <w:sz w:val="22"/>
            <w:lang w:val="en-US"/>
          </w:rPr>
          <w:id w:val="337280870"/>
          <w:citation/>
        </w:sdtPr>
        <w:sdtContent>
          <w:r>
            <w:rPr>
              <w:color w:val="000000" w:themeColor="text1"/>
              <w:sz w:val="22"/>
              <w:lang w:val="en-US"/>
            </w:rPr>
            <w:fldChar w:fldCharType="begin"/>
          </w:r>
          <w:r>
            <w:rPr>
              <w:color w:val="000000" w:themeColor="text1"/>
              <w:sz w:val="22"/>
              <w:lang w:val="en-US"/>
            </w:rPr>
            <w:instrText xml:space="preserve"> CITATION UNI20 \l 1033 </w:instrText>
          </w:r>
          <w:r>
            <w:rPr>
              <w:color w:val="000000" w:themeColor="text1"/>
              <w:sz w:val="22"/>
              <w:lang w:val="en-US"/>
            </w:rPr>
            <w:fldChar w:fldCharType="separate"/>
          </w:r>
          <w:r w:rsidR="00052EFD" w:rsidRPr="00052EFD">
            <w:rPr>
              <w:noProof/>
              <w:color w:val="000000" w:themeColor="text1"/>
              <w:sz w:val="22"/>
              <w:lang w:val="en-US"/>
            </w:rPr>
            <w:t>(UNICEF Georgia, 2020)</w:t>
          </w:r>
          <w:r>
            <w:rPr>
              <w:color w:val="000000" w:themeColor="text1"/>
              <w:sz w:val="22"/>
              <w:lang w:val="en-US"/>
            </w:rPr>
            <w:fldChar w:fldCharType="end"/>
          </w:r>
        </w:sdtContent>
      </w:sdt>
      <w:r>
        <w:rPr>
          <w:color w:val="000000" w:themeColor="text1"/>
          <w:sz w:val="22"/>
          <w:lang w:val="en-US"/>
        </w:rPr>
        <w:t xml:space="preserve">. </w:t>
      </w:r>
      <w:r w:rsidRPr="00F12D7D">
        <w:rPr>
          <w:color w:val="000000" w:themeColor="text1"/>
          <w:sz w:val="22"/>
          <w:lang w:val="en-US"/>
        </w:rPr>
        <w:t xml:space="preserve">The focus of the assessment </w:t>
      </w:r>
      <w:r>
        <w:rPr>
          <w:color w:val="000000" w:themeColor="text1"/>
          <w:sz w:val="22"/>
          <w:lang w:val="en-US"/>
        </w:rPr>
        <w:t>is</w:t>
      </w:r>
      <w:r w:rsidRPr="00F12D7D">
        <w:rPr>
          <w:color w:val="000000" w:themeColor="text1"/>
          <w:sz w:val="22"/>
          <w:lang w:val="en-US"/>
        </w:rPr>
        <w:t xml:space="preserve"> solely </w:t>
      </w:r>
      <w:r>
        <w:rPr>
          <w:color w:val="000000" w:themeColor="text1"/>
          <w:sz w:val="22"/>
          <w:lang w:val="en-US"/>
        </w:rPr>
        <w:t>on</w:t>
      </w:r>
      <w:r w:rsidRPr="00F12D7D">
        <w:rPr>
          <w:color w:val="000000" w:themeColor="text1"/>
          <w:sz w:val="22"/>
          <w:lang w:val="en-US"/>
        </w:rPr>
        <w:t xml:space="preserve"> provid</w:t>
      </w:r>
      <w:r>
        <w:rPr>
          <w:color w:val="000000" w:themeColor="text1"/>
          <w:sz w:val="22"/>
          <w:lang w:val="en-US"/>
        </w:rPr>
        <w:t>ing</w:t>
      </w:r>
      <w:r w:rsidRPr="00F12D7D">
        <w:rPr>
          <w:color w:val="000000" w:themeColor="text1"/>
          <w:sz w:val="22"/>
          <w:lang w:val="en-US"/>
        </w:rPr>
        <w:t xml:space="preserve"> a diagnosis and disability status </w:t>
      </w:r>
      <w:sdt>
        <w:sdtPr>
          <w:rPr>
            <w:color w:val="000000" w:themeColor="text1"/>
            <w:sz w:val="22"/>
            <w:lang w:val="en-US"/>
          </w:rPr>
          <w:id w:val="-930897581"/>
          <w:citation/>
        </w:sdtPr>
        <w:sdtContent>
          <w:r w:rsidRPr="002A1E58">
            <w:rPr>
              <w:color w:val="000000" w:themeColor="text1"/>
              <w:sz w:val="22"/>
              <w:lang w:val="en-US"/>
            </w:rPr>
            <w:fldChar w:fldCharType="begin"/>
          </w:r>
          <w:r w:rsidRPr="002A1E58">
            <w:rPr>
              <w:color w:val="000000" w:themeColor="text1"/>
              <w:sz w:val="22"/>
              <w:lang w:val="en-US"/>
            </w:rPr>
            <w:instrText xml:space="preserve"> CITATION Sha19 \l 1033 </w:instrText>
          </w:r>
          <w:r w:rsidRPr="002A1E58">
            <w:rPr>
              <w:color w:val="000000" w:themeColor="text1"/>
              <w:sz w:val="22"/>
              <w:lang w:val="en-US"/>
            </w:rPr>
            <w:fldChar w:fldCharType="separate"/>
          </w:r>
          <w:r w:rsidR="00052EFD" w:rsidRPr="00052EFD">
            <w:rPr>
              <w:noProof/>
              <w:color w:val="000000" w:themeColor="text1"/>
              <w:sz w:val="22"/>
              <w:lang w:val="en-US"/>
            </w:rPr>
            <w:t>(Shaghashvili, 2019)</w:t>
          </w:r>
          <w:r w:rsidRPr="002A1E58">
            <w:rPr>
              <w:color w:val="000000" w:themeColor="text1"/>
              <w:sz w:val="22"/>
              <w:lang w:val="en-US"/>
            </w:rPr>
            <w:fldChar w:fldCharType="end"/>
          </w:r>
        </w:sdtContent>
      </w:sdt>
      <w:r w:rsidRPr="002A1E58">
        <w:rPr>
          <w:color w:val="000000" w:themeColor="text1"/>
          <w:sz w:val="22"/>
          <w:lang w:val="en-US"/>
        </w:rPr>
        <w:t xml:space="preserve">. </w:t>
      </w:r>
      <w:r>
        <w:rPr>
          <w:color w:val="000000" w:themeColor="text1"/>
          <w:sz w:val="22"/>
          <w:lang w:val="en-US"/>
        </w:rPr>
        <w:t>T</w:t>
      </w:r>
      <w:r w:rsidRPr="00F12D7D">
        <w:rPr>
          <w:color w:val="000000" w:themeColor="text1"/>
          <w:sz w:val="22"/>
          <w:lang w:val="en-US"/>
        </w:rPr>
        <w:t xml:space="preserve">he emphasis </w:t>
      </w:r>
      <w:r>
        <w:rPr>
          <w:color w:val="000000" w:themeColor="text1"/>
          <w:sz w:val="22"/>
          <w:lang w:val="en-US"/>
        </w:rPr>
        <w:t>is strongly</w:t>
      </w:r>
      <w:r w:rsidRPr="00F12D7D">
        <w:rPr>
          <w:color w:val="000000" w:themeColor="text1"/>
          <w:sz w:val="22"/>
          <w:lang w:val="en-US"/>
        </w:rPr>
        <w:t xml:space="preserve"> on </w:t>
      </w:r>
      <w:r>
        <w:rPr>
          <w:color w:val="000000" w:themeColor="text1"/>
          <w:sz w:val="22"/>
          <w:lang w:val="en-US"/>
        </w:rPr>
        <w:t>individual</w:t>
      </w:r>
      <w:r w:rsidRPr="00F12D7D">
        <w:rPr>
          <w:color w:val="000000" w:themeColor="text1"/>
          <w:sz w:val="22"/>
          <w:lang w:val="en-US"/>
        </w:rPr>
        <w:t xml:space="preserve"> health condition</w:t>
      </w:r>
      <w:r>
        <w:rPr>
          <w:color w:val="000000" w:themeColor="text1"/>
          <w:sz w:val="22"/>
          <w:lang w:val="en-US"/>
        </w:rPr>
        <w:t>s, barriers to participation</w:t>
      </w:r>
      <w:r w:rsidRPr="002A1E58">
        <w:rPr>
          <w:color w:val="000000" w:themeColor="text1"/>
          <w:sz w:val="22"/>
          <w:lang w:val="en-US"/>
        </w:rPr>
        <w:t xml:space="preserve"> and environmental factors </w:t>
      </w:r>
      <w:r>
        <w:rPr>
          <w:color w:val="000000" w:themeColor="text1"/>
          <w:sz w:val="22"/>
          <w:lang w:val="en-US"/>
        </w:rPr>
        <w:t>do not</w:t>
      </w:r>
      <w:r w:rsidRPr="002A1E58">
        <w:rPr>
          <w:color w:val="000000" w:themeColor="text1"/>
          <w:sz w:val="22"/>
          <w:lang w:val="en-US"/>
        </w:rPr>
        <w:t xml:space="preserve"> impact </w:t>
      </w:r>
      <w:r w:rsidRPr="00F12D7D">
        <w:rPr>
          <w:color w:val="000000" w:themeColor="text1"/>
          <w:sz w:val="22"/>
          <w:lang w:val="en-US"/>
        </w:rPr>
        <w:t>decision</w:t>
      </w:r>
      <w:r>
        <w:rPr>
          <w:color w:val="000000" w:themeColor="text1"/>
          <w:sz w:val="22"/>
          <w:lang w:val="en-US"/>
        </w:rPr>
        <w:t>s regarding</w:t>
      </w:r>
      <w:r w:rsidRPr="00F12D7D">
        <w:rPr>
          <w:color w:val="000000" w:themeColor="text1"/>
          <w:sz w:val="22"/>
          <w:lang w:val="en-US"/>
        </w:rPr>
        <w:t xml:space="preserve"> assigning a disability status</w:t>
      </w:r>
      <w:r>
        <w:rPr>
          <w:color w:val="000000" w:themeColor="text1"/>
          <w:sz w:val="22"/>
          <w:lang w:val="en-US"/>
        </w:rPr>
        <w:t xml:space="preserve"> </w:t>
      </w:r>
      <w:sdt>
        <w:sdtPr>
          <w:rPr>
            <w:color w:val="000000" w:themeColor="text1"/>
            <w:sz w:val="22"/>
            <w:lang w:val="en-US"/>
          </w:rPr>
          <w:id w:val="854840211"/>
          <w:citation/>
        </w:sdtPr>
        <w:sdtContent>
          <w:r>
            <w:rPr>
              <w:color w:val="000000" w:themeColor="text1"/>
              <w:sz w:val="22"/>
              <w:lang w:val="en-US"/>
            </w:rPr>
            <w:fldChar w:fldCharType="begin"/>
          </w:r>
          <w:r>
            <w:rPr>
              <w:color w:val="000000" w:themeColor="text1"/>
              <w:sz w:val="22"/>
              <w:lang w:val="en-US"/>
            </w:rPr>
            <w:instrText xml:space="preserve">CITATION UNINd2 \l 1033 </w:instrText>
          </w:r>
          <w:r>
            <w:rPr>
              <w:color w:val="000000" w:themeColor="text1"/>
              <w:sz w:val="22"/>
              <w:lang w:val="en-US"/>
            </w:rPr>
            <w:fldChar w:fldCharType="separate"/>
          </w:r>
          <w:r w:rsidR="00052EFD" w:rsidRPr="00052EFD">
            <w:rPr>
              <w:noProof/>
              <w:color w:val="000000" w:themeColor="text1"/>
              <w:sz w:val="22"/>
              <w:lang w:val="en-US"/>
            </w:rPr>
            <w:t>(UNICEF Georgia, 2018)</w:t>
          </w:r>
          <w:r>
            <w:rPr>
              <w:color w:val="000000" w:themeColor="text1"/>
              <w:sz w:val="22"/>
              <w:lang w:val="en-US"/>
            </w:rPr>
            <w:fldChar w:fldCharType="end"/>
          </w:r>
        </w:sdtContent>
      </w:sdt>
      <w:r>
        <w:rPr>
          <w:color w:val="000000" w:themeColor="text1"/>
          <w:sz w:val="22"/>
          <w:lang w:val="en-US"/>
        </w:rPr>
        <w:t>.</w:t>
      </w:r>
    </w:p>
    <w:p w14:paraId="4F0FABAF" w14:textId="77777777" w:rsidR="0085705E" w:rsidRDefault="0085705E" w:rsidP="0085705E">
      <w:pPr>
        <w:tabs>
          <w:tab w:val="left" w:pos="2120"/>
        </w:tabs>
        <w:rPr>
          <w:color w:val="000000" w:themeColor="text1"/>
          <w:sz w:val="22"/>
          <w:lang w:val="en-US"/>
        </w:rPr>
      </w:pPr>
    </w:p>
    <w:p w14:paraId="273A2D18" w14:textId="77777777" w:rsidR="0085705E" w:rsidRPr="00F12D7D" w:rsidRDefault="0085705E" w:rsidP="0085705E">
      <w:pPr>
        <w:pStyle w:val="Heading4"/>
        <w:rPr>
          <w:lang w:val="en-US"/>
        </w:rPr>
      </w:pPr>
      <w:r>
        <w:rPr>
          <w:lang w:val="en-US"/>
        </w:rPr>
        <w:t>Children with disabilities</w:t>
      </w:r>
    </w:p>
    <w:p w14:paraId="7DE0C75C" w14:textId="1CCD127D" w:rsidR="0085705E" w:rsidRDefault="0085705E" w:rsidP="0085705E">
      <w:pPr>
        <w:tabs>
          <w:tab w:val="left" w:pos="2120"/>
        </w:tabs>
        <w:rPr>
          <w:color w:val="000000" w:themeColor="text1"/>
          <w:sz w:val="22"/>
          <w:lang w:val="en-US"/>
        </w:rPr>
      </w:pPr>
      <w:r>
        <w:rPr>
          <w:color w:val="000000" w:themeColor="text1"/>
          <w:sz w:val="22"/>
          <w:lang w:val="en-US"/>
        </w:rPr>
        <w:t>T</w:t>
      </w:r>
      <w:r w:rsidRPr="00F22BCB">
        <w:rPr>
          <w:color w:val="000000" w:themeColor="text1"/>
          <w:sz w:val="22"/>
          <w:lang w:val="en-US"/>
        </w:rPr>
        <w:t>he</w:t>
      </w:r>
      <w:r w:rsidRPr="00F12D7D">
        <w:rPr>
          <w:color w:val="000000" w:themeColor="text1"/>
          <w:sz w:val="22"/>
          <w:lang w:val="en-US"/>
        </w:rPr>
        <w:t xml:space="preserve"> disability status </w:t>
      </w:r>
      <w:r>
        <w:rPr>
          <w:color w:val="000000" w:themeColor="text1"/>
          <w:sz w:val="22"/>
          <w:lang w:val="en-US"/>
        </w:rPr>
        <w:t>procedure does not differentiate</w:t>
      </w:r>
      <w:r w:rsidRPr="00F12D7D">
        <w:rPr>
          <w:color w:val="000000" w:themeColor="text1"/>
          <w:sz w:val="22"/>
          <w:lang w:val="en-US"/>
        </w:rPr>
        <w:t xml:space="preserve"> levels of disability for children with disabilities</w:t>
      </w:r>
      <w:r w:rsidR="00422901">
        <w:rPr>
          <w:color w:val="000000" w:themeColor="text1"/>
          <w:sz w:val="22"/>
          <w:lang w:val="en-US"/>
        </w:rPr>
        <w:t xml:space="preserve"> </w:t>
      </w:r>
      <w:sdt>
        <w:sdtPr>
          <w:rPr>
            <w:color w:val="000000" w:themeColor="text1"/>
            <w:sz w:val="22"/>
            <w:lang w:val="en-US"/>
          </w:rPr>
          <w:id w:val="-1665389326"/>
          <w:citation/>
        </w:sdtPr>
        <w:sdtContent>
          <w:r w:rsidRPr="002A1E58">
            <w:rPr>
              <w:color w:val="000000" w:themeColor="text1"/>
              <w:sz w:val="22"/>
              <w:lang w:val="en-US"/>
            </w:rPr>
            <w:fldChar w:fldCharType="begin"/>
          </w:r>
          <w:r w:rsidRPr="002A1E58">
            <w:rPr>
              <w:color w:val="000000" w:themeColor="text1"/>
              <w:sz w:val="22"/>
              <w:lang w:val="en-US"/>
            </w:rPr>
            <w:instrText xml:space="preserve"> CITATION Sha19 \l 1033 </w:instrText>
          </w:r>
          <w:r w:rsidRPr="002A1E58">
            <w:rPr>
              <w:color w:val="000000" w:themeColor="text1"/>
              <w:sz w:val="22"/>
              <w:lang w:val="en-US"/>
            </w:rPr>
            <w:fldChar w:fldCharType="separate"/>
          </w:r>
          <w:r w:rsidR="00052EFD" w:rsidRPr="00052EFD">
            <w:rPr>
              <w:noProof/>
              <w:color w:val="000000" w:themeColor="text1"/>
              <w:sz w:val="22"/>
              <w:lang w:val="en-US"/>
            </w:rPr>
            <w:t>(Shaghashvili, 2019)</w:t>
          </w:r>
          <w:r w:rsidRPr="002A1E58">
            <w:rPr>
              <w:color w:val="000000" w:themeColor="text1"/>
              <w:sz w:val="22"/>
              <w:lang w:val="en-US"/>
            </w:rPr>
            <w:fldChar w:fldCharType="end"/>
          </w:r>
        </w:sdtContent>
      </w:sdt>
      <w:r w:rsidRPr="002A1E58">
        <w:rPr>
          <w:color w:val="000000" w:themeColor="text1"/>
          <w:sz w:val="22"/>
          <w:lang w:val="en-US"/>
        </w:rPr>
        <w:t>.</w:t>
      </w:r>
      <w:r w:rsidRPr="00F12D7D">
        <w:rPr>
          <w:color w:val="000000" w:themeColor="text1"/>
          <w:sz w:val="22"/>
          <w:lang w:val="en-US"/>
        </w:rPr>
        <w:t xml:space="preserve"> This </w:t>
      </w:r>
      <w:r>
        <w:rPr>
          <w:color w:val="000000" w:themeColor="text1"/>
          <w:sz w:val="22"/>
          <w:lang w:val="en-US"/>
        </w:rPr>
        <w:t xml:space="preserve">has </w:t>
      </w:r>
      <w:r w:rsidRPr="00F12D7D">
        <w:rPr>
          <w:color w:val="000000" w:themeColor="text1"/>
          <w:sz w:val="22"/>
          <w:lang w:val="en-US"/>
        </w:rPr>
        <w:t xml:space="preserve">resulted </w:t>
      </w:r>
      <w:r>
        <w:rPr>
          <w:color w:val="000000" w:themeColor="text1"/>
          <w:sz w:val="22"/>
          <w:lang w:val="en-US"/>
        </w:rPr>
        <w:t>in</w:t>
      </w:r>
      <w:r w:rsidRPr="00F12D7D">
        <w:rPr>
          <w:color w:val="000000" w:themeColor="text1"/>
          <w:sz w:val="22"/>
          <w:lang w:val="en-US"/>
        </w:rPr>
        <w:t xml:space="preserve"> identical benefits for children with disability regardless </w:t>
      </w:r>
      <w:r>
        <w:rPr>
          <w:color w:val="000000" w:themeColor="text1"/>
          <w:sz w:val="22"/>
          <w:lang w:val="en-US"/>
        </w:rPr>
        <w:t>o</w:t>
      </w:r>
      <w:r w:rsidRPr="00F12D7D">
        <w:rPr>
          <w:color w:val="000000" w:themeColor="text1"/>
          <w:sz w:val="22"/>
          <w:lang w:val="en-US"/>
        </w:rPr>
        <w:t xml:space="preserve">f </w:t>
      </w:r>
      <w:r>
        <w:rPr>
          <w:color w:val="000000" w:themeColor="text1"/>
          <w:sz w:val="22"/>
          <w:lang w:val="en-US"/>
        </w:rPr>
        <w:t>their level of disability</w:t>
      </w:r>
      <w:r w:rsidRPr="00F12D7D">
        <w:rPr>
          <w:color w:val="000000" w:themeColor="text1"/>
          <w:sz w:val="22"/>
          <w:lang w:val="en-US"/>
        </w:rPr>
        <w:t xml:space="preserve"> </w:t>
      </w:r>
      <w:sdt>
        <w:sdtPr>
          <w:rPr>
            <w:color w:val="000000" w:themeColor="text1"/>
            <w:sz w:val="22"/>
            <w:lang w:val="en-US"/>
          </w:rPr>
          <w:id w:val="-1625455319"/>
          <w:citation/>
        </w:sdtPr>
        <w:sdtContent>
          <w:r>
            <w:rPr>
              <w:color w:val="000000" w:themeColor="text1"/>
              <w:sz w:val="22"/>
              <w:lang w:val="en-US"/>
            </w:rPr>
            <w:fldChar w:fldCharType="begin"/>
          </w:r>
          <w:r>
            <w:rPr>
              <w:color w:val="000000" w:themeColor="text1"/>
              <w:sz w:val="22"/>
              <w:lang w:val="en-US"/>
            </w:rPr>
            <w:instrText xml:space="preserve"> CITATION Sha19 \l 1033 </w:instrText>
          </w:r>
          <w:r>
            <w:rPr>
              <w:color w:val="000000" w:themeColor="text1"/>
              <w:sz w:val="22"/>
              <w:lang w:val="en-US"/>
            </w:rPr>
            <w:fldChar w:fldCharType="separate"/>
          </w:r>
          <w:r w:rsidR="00052EFD" w:rsidRPr="00052EFD">
            <w:rPr>
              <w:noProof/>
              <w:color w:val="000000" w:themeColor="text1"/>
              <w:sz w:val="22"/>
              <w:lang w:val="en-US"/>
            </w:rPr>
            <w:t>(Shaghashvili, 2019)</w:t>
          </w:r>
          <w:r>
            <w:rPr>
              <w:color w:val="000000" w:themeColor="text1"/>
              <w:sz w:val="22"/>
              <w:lang w:val="en-US"/>
            </w:rPr>
            <w:fldChar w:fldCharType="end"/>
          </w:r>
        </w:sdtContent>
      </w:sdt>
      <w:r>
        <w:rPr>
          <w:color w:val="000000" w:themeColor="text1"/>
          <w:sz w:val="22"/>
          <w:lang w:val="en-US"/>
        </w:rPr>
        <w:t xml:space="preserve">. </w:t>
      </w:r>
    </w:p>
    <w:p w14:paraId="2CE6C96D" w14:textId="77777777" w:rsidR="0085705E" w:rsidRDefault="0085705E" w:rsidP="0085705E">
      <w:pPr>
        <w:tabs>
          <w:tab w:val="left" w:pos="2120"/>
        </w:tabs>
        <w:rPr>
          <w:color w:val="000000" w:themeColor="text1"/>
          <w:sz w:val="22"/>
          <w:lang w:val="en-US"/>
        </w:rPr>
      </w:pPr>
    </w:p>
    <w:p w14:paraId="2CCA21C8" w14:textId="77777777" w:rsidR="0085705E" w:rsidRDefault="0085705E" w:rsidP="0085705E">
      <w:pPr>
        <w:pStyle w:val="Heading4"/>
        <w:rPr>
          <w:lang w:val="en-US"/>
        </w:rPr>
      </w:pPr>
      <w:r>
        <w:rPr>
          <w:lang w:val="en-US"/>
        </w:rPr>
        <w:t>Assessment and diagnostic tools</w:t>
      </w:r>
    </w:p>
    <w:p w14:paraId="56616A09" w14:textId="5C7DBEE8" w:rsidR="0085705E" w:rsidRPr="0085705E" w:rsidRDefault="0085705E" w:rsidP="0085705E">
      <w:pPr>
        <w:tabs>
          <w:tab w:val="left" w:pos="2120"/>
        </w:tabs>
        <w:rPr>
          <w:color w:val="000000" w:themeColor="text1"/>
          <w:sz w:val="22"/>
          <w:lang w:val="en-US"/>
        </w:rPr>
      </w:pPr>
      <w:r>
        <w:rPr>
          <w:color w:val="000000" w:themeColor="text1"/>
          <w:sz w:val="22"/>
          <w:lang w:val="en-US"/>
        </w:rPr>
        <w:t xml:space="preserve">Applied procedures and tools lack standardization and are not efficient </w:t>
      </w:r>
      <w:sdt>
        <w:sdtPr>
          <w:rPr>
            <w:sz w:val="22"/>
            <w:lang w:val="en-US"/>
          </w:rPr>
          <w:id w:val="1669138838"/>
          <w:citation/>
        </w:sdtPr>
        <w:sdtContent>
          <w:r w:rsidRPr="001255F4">
            <w:rPr>
              <w:sz w:val="22"/>
              <w:lang w:val="en-US"/>
            </w:rPr>
            <w:fldChar w:fldCharType="begin"/>
          </w:r>
          <w:r w:rsidRPr="001255F4">
            <w:rPr>
              <w:sz w:val="22"/>
              <w:lang w:val="en-US"/>
            </w:rPr>
            <w:instrText xml:space="preserve"> CITATION Sha19 \l 1033 </w:instrText>
          </w:r>
          <w:r w:rsidRPr="001255F4">
            <w:rPr>
              <w:sz w:val="22"/>
              <w:lang w:val="en-US"/>
            </w:rPr>
            <w:fldChar w:fldCharType="separate"/>
          </w:r>
          <w:r w:rsidR="00052EFD" w:rsidRPr="00052EFD">
            <w:rPr>
              <w:noProof/>
              <w:sz w:val="22"/>
              <w:lang w:val="en-US"/>
            </w:rPr>
            <w:t>(Shaghashvili, 2019)</w:t>
          </w:r>
          <w:r w:rsidRPr="001255F4">
            <w:rPr>
              <w:sz w:val="22"/>
              <w:lang w:val="en-US"/>
            </w:rPr>
            <w:fldChar w:fldCharType="end"/>
          </w:r>
        </w:sdtContent>
      </w:sdt>
      <w:r w:rsidRPr="001255F4">
        <w:rPr>
          <w:sz w:val="22"/>
          <w:lang w:val="en-US"/>
        </w:rPr>
        <w:t xml:space="preserve">. </w:t>
      </w:r>
      <w:r w:rsidRPr="00E102EC">
        <w:rPr>
          <w:color w:val="000000" w:themeColor="text1"/>
          <w:sz w:val="22"/>
          <w:lang w:val="en-US"/>
        </w:rPr>
        <w:t xml:space="preserve"> According</w:t>
      </w:r>
      <w:r>
        <w:rPr>
          <w:color w:val="000000" w:themeColor="text1"/>
          <w:sz w:val="22"/>
          <w:lang w:val="en-US"/>
        </w:rPr>
        <w:t xml:space="preserve"> to the legal framework,</w:t>
      </w:r>
      <w:r w:rsidRPr="00F12D7D">
        <w:rPr>
          <w:color w:val="000000" w:themeColor="text1"/>
          <w:sz w:val="22"/>
          <w:lang w:val="en-US"/>
        </w:rPr>
        <w:t xml:space="preserve"> assessments and diagnostic tests are covered by the Universal Health Care Program of Georgia</w:t>
      </w:r>
      <w:r>
        <w:rPr>
          <w:color w:val="000000" w:themeColor="text1"/>
          <w:sz w:val="22"/>
          <w:lang w:val="en-US"/>
        </w:rPr>
        <w:t>. However,</w:t>
      </w:r>
      <w:r w:rsidRPr="00F12D7D">
        <w:rPr>
          <w:color w:val="000000" w:themeColor="text1"/>
          <w:sz w:val="22"/>
          <w:lang w:val="en-US"/>
        </w:rPr>
        <w:t xml:space="preserve"> tests and examinations that require more specialized </w:t>
      </w:r>
      <w:r>
        <w:rPr>
          <w:color w:val="000000" w:themeColor="text1"/>
          <w:sz w:val="22"/>
          <w:lang w:val="en-US"/>
        </w:rPr>
        <w:t>personnel</w:t>
      </w:r>
      <w:r w:rsidRPr="00F12D7D">
        <w:rPr>
          <w:color w:val="000000" w:themeColor="text1"/>
          <w:sz w:val="22"/>
          <w:lang w:val="en-US"/>
        </w:rPr>
        <w:t xml:space="preserve"> or equipment </w:t>
      </w:r>
      <w:r>
        <w:rPr>
          <w:color w:val="000000" w:themeColor="text1"/>
          <w:sz w:val="22"/>
          <w:lang w:val="en-US"/>
        </w:rPr>
        <w:t>are not</w:t>
      </w:r>
      <w:r w:rsidRPr="00F12D7D">
        <w:rPr>
          <w:color w:val="000000" w:themeColor="text1"/>
          <w:sz w:val="22"/>
          <w:lang w:val="en-US"/>
        </w:rPr>
        <w:t xml:space="preserve"> covered </w:t>
      </w:r>
      <w:r>
        <w:rPr>
          <w:color w:val="000000" w:themeColor="text1"/>
          <w:sz w:val="22"/>
          <w:lang w:val="en-US"/>
        </w:rPr>
        <w:t xml:space="preserve">under the social and health benefit scheme. Persons with disabilities and their families are individually responsible to cover additional costs, which makes the procedures less accessible </w:t>
      </w:r>
      <w:sdt>
        <w:sdtPr>
          <w:rPr>
            <w:color w:val="000000" w:themeColor="text1"/>
            <w:sz w:val="22"/>
            <w:lang w:val="en-US"/>
          </w:rPr>
          <w:id w:val="-630096433"/>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w:t>
      </w:r>
    </w:p>
    <w:p w14:paraId="722DBF4C" w14:textId="77777777" w:rsidR="0085705E" w:rsidRDefault="0085705E" w:rsidP="0085705E">
      <w:pPr>
        <w:tabs>
          <w:tab w:val="left" w:pos="2120"/>
        </w:tabs>
        <w:rPr>
          <w:color w:val="000000" w:themeColor="text1"/>
          <w:sz w:val="22"/>
          <w:lang w:val="en-US"/>
        </w:rPr>
      </w:pPr>
    </w:p>
    <w:p w14:paraId="6010B341" w14:textId="77777777" w:rsidR="0085705E" w:rsidRPr="00F12D7D" w:rsidRDefault="0085705E" w:rsidP="0085705E">
      <w:pPr>
        <w:pStyle w:val="Heading4"/>
        <w:rPr>
          <w:lang w:val="en-US"/>
        </w:rPr>
      </w:pPr>
      <w:r>
        <w:rPr>
          <w:lang w:val="en-US"/>
        </w:rPr>
        <w:t>Reassessment</w:t>
      </w:r>
    </w:p>
    <w:p w14:paraId="7BB9AD23" w14:textId="7563A5DA" w:rsidR="0085705E" w:rsidRDefault="0085705E" w:rsidP="0085705E">
      <w:pPr>
        <w:tabs>
          <w:tab w:val="left" w:pos="2120"/>
        </w:tabs>
        <w:rPr>
          <w:color w:val="000000" w:themeColor="text1"/>
          <w:sz w:val="22"/>
          <w:lang w:val="en-US"/>
        </w:rPr>
      </w:pPr>
      <w:r>
        <w:rPr>
          <w:color w:val="000000" w:themeColor="text1"/>
          <w:sz w:val="22"/>
          <w:lang w:val="en-US"/>
        </w:rPr>
        <w:t>T</w:t>
      </w:r>
      <w:r w:rsidRPr="00F12D7D">
        <w:rPr>
          <w:color w:val="000000" w:themeColor="text1"/>
          <w:sz w:val="22"/>
          <w:lang w:val="en-US"/>
        </w:rPr>
        <w:t>he law</w:t>
      </w:r>
      <w:r>
        <w:rPr>
          <w:color w:val="000000" w:themeColor="text1"/>
          <w:sz w:val="22"/>
          <w:lang w:val="en-US"/>
        </w:rPr>
        <w:t xml:space="preserve"> requires reassessment of disability status and it has been noted that the reassessment procedures are rigid </w:t>
      </w:r>
      <w:sdt>
        <w:sdtPr>
          <w:rPr>
            <w:color w:val="000000" w:themeColor="text1"/>
            <w:sz w:val="22"/>
            <w:lang w:val="en-US"/>
          </w:rPr>
          <w:id w:val="-1189213872"/>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w:t>
      </w:r>
      <w:r>
        <w:rPr>
          <w:color w:val="000000" w:themeColor="text1"/>
          <w:sz w:val="22"/>
          <w:lang w:val="en-US"/>
        </w:rPr>
        <w:t xml:space="preserve"> The reassessment can result in a changed disability status and potentially losing related benefits if the initial health condition improved. This means in </w:t>
      </w:r>
      <w:r>
        <w:rPr>
          <w:color w:val="000000" w:themeColor="text1"/>
          <w:sz w:val="22"/>
          <w:lang w:val="en-US"/>
        </w:rPr>
        <w:lastRenderedPageBreak/>
        <w:t xml:space="preserve">practice that persons with disabilities are at risk of not having access to </w:t>
      </w:r>
      <w:r w:rsidRPr="00F12D7D">
        <w:rPr>
          <w:color w:val="000000" w:themeColor="text1"/>
          <w:sz w:val="22"/>
          <w:lang w:val="en-US"/>
        </w:rPr>
        <w:t xml:space="preserve">rehabilitation and other services necessary to maintain their improved health condition </w:t>
      </w:r>
      <w:sdt>
        <w:sdtPr>
          <w:rPr>
            <w:color w:val="000000" w:themeColor="text1"/>
            <w:sz w:val="22"/>
            <w:lang w:val="en-US"/>
          </w:rPr>
          <w:id w:val="-1463191598"/>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 xml:space="preserve">. </w:t>
      </w:r>
    </w:p>
    <w:p w14:paraId="004DA56C" w14:textId="3DCFC8C5" w:rsidR="0085705E" w:rsidRDefault="0085705E"/>
    <w:p w14:paraId="675611AC" w14:textId="6BF0CF1F" w:rsidR="0085705E" w:rsidRDefault="0085705E"/>
    <w:p w14:paraId="29EF9C34" w14:textId="77777777" w:rsidR="0085705E" w:rsidRPr="00E102EC" w:rsidRDefault="0085705E" w:rsidP="0085705E">
      <w:pPr>
        <w:pStyle w:val="Heading4"/>
        <w:rPr>
          <w:lang w:val="en-US"/>
        </w:rPr>
      </w:pPr>
      <w:r>
        <w:rPr>
          <w:lang w:val="en-US"/>
        </w:rPr>
        <w:t>Awareness of the status determination procedure and related benefits</w:t>
      </w:r>
    </w:p>
    <w:p w14:paraId="684844D0" w14:textId="2D9E202F" w:rsidR="0085705E" w:rsidRPr="00BC6C50" w:rsidRDefault="0085705E" w:rsidP="0085705E">
      <w:pPr>
        <w:pStyle w:val="CommentText"/>
        <w:rPr>
          <w:sz w:val="22"/>
          <w:szCs w:val="22"/>
        </w:rPr>
      </w:pPr>
      <w:r w:rsidRPr="00F12D7D">
        <w:rPr>
          <w:color w:val="000000" w:themeColor="text1"/>
          <w:sz w:val="22"/>
          <w:lang w:val="en-US"/>
        </w:rPr>
        <w:t xml:space="preserve">Awareness of people about the status determination and social benefits entitled to persons with disabilities is reportedly low </w:t>
      </w:r>
      <w:sdt>
        <w:sdtPr>
          <w:rPr>
            <w:color w:val="000000" w:themeColor="text1"/>
            <w:sz w:val="22"/>
            <w:lang w:val="en-US"/>
          </w:rPr>
          <w:id w:val="947353769"/>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 xml:space="preserve">. </w:t>
      </w:r>
      <w:r>
        <w:rPr>
          <w:color w:val="000000" w:themeColor="text1"/>
          <w:sz w:val="22"/>
          <w:lang w:val="en-US"/>
        </w:rPr>
        <w:t>S</w:t>
      </w:r>
      <w:r w:rsidRPr="00F12D7D">
        <w:rPr>
          <w:color w:val="000000" w:themeColor="text1"/>
          <w:sz w:val="22"/>
          <w:lang w:val="en-US"/>
        </w:rPr>
        <w:t xml:space="preserve">tigma prevents persons with disabilities and their families </w:t>
      </w:r>
      <w:r>
        <w:rPr>
          <w:color w:val="000000" w:themeColor="text1"/>
          <w:sz w:val="22"/>
          <w:lang w:val="en-US"/>
        </w:rPr>
        <w:t>from s</w:t>
      </w:r>
      <w:r w:rsidRPr="00F12D7D">
        <w:rPr>
          <w:color w:val="000000" w:themeColor="text1"/>
          <w:sz w:val="22"/>
          <w:lang w:val="en-US"/>
        </w:rPr>
        <w:t>eek</w:t>
      </w:r>
      <w:r>
        <w:rPr>
          <w:color w:val="000000" w:themeColor="text1"/>
          <w:sz w:val="22"/>
          <w:lang w:val="en-US"/>
        </w:rPr>
        <w:t>ing</w:t>
      </w:r>
      <w:r w:rsidRPr="00F12D7D">
        <w:rPr>
          <w:color w:val="000000" w:themeColor="text1"/>
          <w:sz w:val="22"/>
          <w:lang w:val="en-US"/>
        </w:rPr>
        <w:t xml:space="preserve"> an official disability status and </w:t>
      </w:r>
      <w:r>
        <w:rPr>
          <w:color w:val="000000" w:themeColor="text1"/>
          <w:sz w:val="22"/>
          <w:lang w:val="en-US"/>
        </w:rPr>
        <w:t xml:space="preserve">related </w:t>
      </w:r>
      <w:r w:rsidRPr="00F12D7D">
        <w:rPr>
          <w:color w:val="000000" w:themeColor="text1"/>
          <w:sz w:val="22"/>
          <w:lang w:val="en-US"/>
        </w:rPr>
        <w:t>benefits</w:t>
      </w:r>
      <w:r>
        <w:rPr>
          <w:color w:val="000000" w:themeColor="text1"/>
          <w:sz w:val="22"/>
          <w:lang w:val="en-US"/>
        </w:rPr>
        <w:t xml:space="preserve"> which</w:t>
      </w:r>
      <w:r w:rsidRPr="00F12D7D">
        <w:rPr>
          <w:color w:val="000000" w:themeColor="text1"/>
          <w:sz w:val="22"/>
          <w:lang w:val="en-US"/>
        </w:rPr>
        <w:t xml:space="preserve"> they are entitled to receive from the </w:t>
      </w:r>
      <w:r>
        <w:rPr>
          <w:color w:val="000000" w:themeColor="text1"/>
          <w:sz w:val="22"/>
          <w:lang w:val="en-US"/>
        </w:rPr>
        <w:t xml:space="preserve">government </w:t>
      </w:r>
      <w:sdt>
        <w:sdtPr>
          <w:rPr>
            <w:color w:val="000000" w:themeColor="text1"/>
            <w:sz w:val="22"/>
            <w:lang w:val="en-US"/>
          </w:rPr>
          <w:id w:val="581880949"/>
          <w:citation/>
        </w:sdtPr>
        <w:sdtContent>
          <w:r>
            <w:rPr>
              <w:color w:val="000000" w:themeColor="text1"/>
              <w:sz w:val="22"/>
              <w:lang w:val="en-US"/>
            </w:rPr>
            <w:fldChar w:fldCharType="begin"/>
          </w:r>
          <w:r>
            <w:rPr>
              <w:color w:val="000000" w:themeColor="text1"/>
              <w:sz w:val="22"/>
              <w:lang w:val="en-US"/>
            </w:rPr>
            <w:instrText xml:space="preserve">CITATION UNINd2 \l 1033 </w:instrText>
          </w:r>
          <w:r>
            <w:rPr>
              <w:color w:val="000000" w:themeColor="text1"/>
              <w:sz w:val="22"/>
              <w:lang w:val="en-US"/>
            </w:rPr>
            <w:fldChar w:fldCharType="separate"/>
          </w:r>
          <w:r w:rsidR="00052EFD" w:rsidRPr="00052EFD">
            <w:rPr>
              <w:noProof/>
              <w:color w:val="000000" w:themeColor="text1"/>
              <w:sz w:val="22"/>
              <w:lang w:val="en-US"/>
            </w:rPr>
            <w:t>(UNICEF Georgia, 2018)</w:t>
          </w:r>
          <w:r>
            <w:rPr>
              <w:color w:val="000000" w:themeColor="text1"/>
              <w:sz w:val="22"/>
              <w:lang w:val="en-US"/>
            </w:rPr>
            <w:fldChar w:fldCharType="end"/>
          </w:r>
        </w:sdtContent>
      </w:sdt>
      <w:r>
        <w:rPr>
          <w:color w:val="000000" w:themeColor="text1"/>
          <w:sz w:val="22"/>
          <w:lang w:val="en-US"/>
        </w:rPr>
        <w:t>.</w:t>
      </w:r>
      <w:r w:rsidRPr="00F12D7D">
        <w:rPr>
          <w:color w:val="000000" w:themeColor="text1"/>
          <w:sz w:val="22"/>
          <w:lang w:val="en-US"/>
        </w:rPr>
        <w:t xml:space="preserve"> The national healthcare system, the main agency responsible for the assessment and disability status determination, </w:t>
      </w:r>
      <w:r>
        <w:rPr>
          <w:color w:val="000000" w:themeColor="text1"/>
          <w:sz w:val="22"/>
          <w:lang w:val="en-US"/>
        </w:rPr>
        <w:t>reportedly has limited involvement in the assessment and status determination system</w:t>
      </w:r>
      <w:sdt>
        <w:sdtPr>
          <w:rPr>
            <w:color w:val="000000" w:themeColor="text1"/>
            <w:sz w:val="22"/>
            <w:lang w:val="en-US"/>
          </w:rPr>
          <w:id w:val="-554317790"/>
          <w:citation/>
        </w:sdtPr>
        <w:sdtContent>
          <w:r>
            <w:rPr>
              <w:color w:val="000000" w:themeColor="text1"/>
              <w:sz w:val="22"/>
              <w:lang w:val="en-US"/>
            </w:rPr>
            <w:fldChar w:fldCharType="begin"/>
          </w:r>
          <w:r>
            <w:rPr>
              <w:color w:val="000000" w:themeColor="text1"/>
              <w:sz w:val="22"/>
              <w:lang w:val="en-US"/>
            </w:rPr>
            <w:instrText xml:space="preserve">CITATION UNINd2 \l 1033 </w:instrText>
          </w:r>
          <w:r>
            <w:rPr>
              <w:color w:val="000000" w:themeColor="text1"/>
              <w:sz w:val="22"/>
              <w:lang w:val="en-US"/>
            </w:rPr>
            <w:fldChar w:fldCharType="separate"/>
          </w:r>
          <w:r w:rsidR="00052EFD">
            <w:rPr>
              <w:noProof/>
              <w:color w:val="000000" w:themeColor="text1"/>
              <w:sz w:val="22"/>
              <w:lang w:val="en-US"/>
            </w:rPr>
            <w:t xml:space="preserve"> </w:t>
          </w:r>
          <w:r w:rsidR="00052EFD" w:rsidRPr="00052EFD">
            <w:rPr>
              <w:noProof/>
              <w:color w:val="000000" w:themeColor="text1"/>
              <w:sz w:val="22"/>
              <w:lang w:val="en-US"/>
            </w:rPr>
            <w:t>(UNICEF Georgia, 2018)</w:t>
          </w:r>
          <w:r>
            <w:rPr>
              <w:color w:val="000000" w:themeColor="text1"/>
              <w:sz w:val="22"/>
              <w:lang w:val="en-US"/>
            </w:rPr>
            <w:fldChar w:fldCharType="end"/>
          </w:r>
        </w:sdtContent>
      </w:sdt>
      <w:r>
        <w:rPr>
          <w:color w:val="000000" w:themeColor="text1"/>
          <w:sz w:val="22"/>
          <w:lang w:val="en-US"/>
        </w:rPr>
        <w:t xml:space="preserve">. </w:t>
      </w:r>
      <w:r w:rsidRPr="00F12D7D">
        <w:rPr>
          <w:color w:val="000000" w:themeColor="text1"/>
          <w:sz w:val="22"/>
          <w:lang w:val="en-US"/>
        </w:rPr>
        <w:t xml:space="preserve">Physicians, family doctors and pediatricians seldom refer children with potential disabilities for assessment and status </w:t>
      </w:r>
      <w:r w:rsidRPr="00A25558">
        <w:rPr>
          <w:color w:val="000000" w:themeColor="text1"/>
          <w:sz w:val="22"/>
          <w:lang w:val="en-US"/>
        </w:rPr>
        <w:t xml:space="preserve">determination </w:t>
      </w:r>
      <w:sdt>
        <w:sdtPr>
          <w:rPr>
            <w:color w:val="000000" w:themeColor="text1"/>
            <w:sz w:val="22"/>
            <w:lang w:val="en-US"/>
          </w:rPr>
          <w:id w:val="-1398821285"/>
          <w:citation/>
        </w:sdtPr>
        <w:sdtContent>
          <w:r w:rsidRPr="00A25558">
            <w:rPr>
              <w:color w:val="000000" w:themeColor="text1"/>
              <w:sz w:val="22"/>
              <w:lang w:val="en-US"/>
            </w:rPr>
            <w:fldChar w:fldCharType="begin"/>
          </w:r>
          <w:r>
            <w:rPr>
              <w:color w:val="000000" w:themeColor="text1"/>
              <w:sz w:val="22"/>
              <w:lang w:val="en-US"/>
            </w:rPr>
            <w:instrText xml:space="preserve">CITATION UNINd2 \l 1033 </w:instrText>
          </w:r>
          <w:r w:rsidRPr="00A25558">
            <w:rPr>
              <w:color w:val="000000" w:themeColor="text1"/>
              <w:sz w:val="22"/>
              <w:lang w:val="en-US"/>
            </w:rPr>
            <w:fldChar w:fldCharType="separate"/>
          </w:r>
          <w:r w:rsidR="00052EFD" w:rsidRPr="00052EFD">
            <w:rPr>
              <w:noProof/>
              <w:color w:val="000000" w:themeColor="text1"/>
              <w:sz w:val="22"/>
              <w:lang w:val="en-US"/>
            </w:rPr>
            <w:t>(UNICEF Georgia, 2018)</w:t>
          </w:r>
          <w:r w:rsidRPr="00A25558">
            <w:rPr>
              <w:color w:val="000000" w:themeColor="text1"/>
              <w:sz w:val="22"/>
              <w:lang w:val="en-US"/>
            </w:rPr>
            <w:fldChar w:fldCharType="end"/>
          </w:r>
        </w:sdtContent>
      </w:sdt>
      <w:r w:rsidRPr="00A25558">
        <w:rPr>
          <w:color w:val="000000" w:themeColor="text1"/>
          <w:sz w:val="22"/>
          <w:lang w:val="en-US"/>
        </w:rPr>
        <w:t xml:space="preserve">. </w:t>
      </w:r>
      <w:r w:rsidRPr="00BC6C50">
        <w:rPr>
          <w:sz w:val="22"/>
          <w:szCs w:val="22"/>
        </w:rPr>
        <w:t xml:space="preserve">According to the available evidence, this is mainly attributed to inefficient early identification systems and procedures for children with potential delays in their development.  </w:t>
      </w:r>
    </w:p>
    <w:p w14:paraId="7EFF3A14" w14:textId="77777777" w:rsidR="0085705E" w:rsidRDefault="0085705E" w:rsidP="0085705E">
      <w:pPr>
        <w:tabs>
          <w:tab w:val="left" w:pos="2120"/>
        </w:tabs>
        <w:rPr>
          <w:color w:val="000000" w:themeColor="text1"/>
          <w:lang w:val="en-US"/>
        </w:rPr>
      </w:pPr>
    </w:p>
    <w:p w14:paraId="20641704" w14:textId="24BA3315" w:rsidR="0085705E" w:rsidRPr="007826B1" w:rsidRDefault="0085705E" w:rsidP="0085705E">
      <w:pPr>
        <w:tabs>
          <w:tab w:val="left" w:pos="2120"/>
        </w:tabs>
        <w:rPr>
          <w:sz w:val="22"/>
          <w:lang w:val="en-US"/>
        </w:rPr>
      </w:pPr>
      <w:r w:rsidRPr="001255F4">
        <w:rPr>
          <w:color w:val="000000" w:themeColor="text1"/>
          <w:sz w:val="22"/>
          <w:lang w:val="en-US"/>
        </w:rPr>
        <w:t>It has been argued that due to the above</w:t>
      </w:r>
      <w:r>
        <w:rPr>
          <w:color w:val="000000" w:themeColor="text1"/>
          <w:sz w:val="22"/>
          <w:lang w:val="en-US"/>
        </w:rPr>
        <w:t>-</w:t>
      </w:r>
      <w:r w:rsidRPr="001255F4">
        <w:rPr>
          <w:color w:val="000000" w:themeColor="text1"/>
          <w:sz w:val="22"/>
          <w:lang w:val="en-US"/>
        </w:rPr>
        <w:t xml:space="preserve">mentioned systemic gaps, it </w:t>
      </w:r>
      <w:r>
        <w:rPr>
          <w:color w:val="000000" w:themeColor="text1"/>
          <w:sz w:val="22"/>
          <w:lang w:val="en-US"/>
        </w:rPr>
        <w:t>ha</w:t>
      </w:r>
      <w:r w:rsidRPr="001255F4">
        <w:rPr>
          <w:color w:val="000000" w:themeColor="text1"/>
          <w:sz w:val="22"/>
          <w:lang w:val="en-US"/>
        </w:rPr>
        <w:t>s</w:t>
      </w:r>
      <w:r>
        <w:rPr>
          <w:color w:val="000000" w:themeColor="text1"/>
          <w:sz w:val="22"/>
          <w:lang w:val="en-US"/>
        </w:rPr>
        <w:t xml:space="preserve"> been</w:t>
      </w:r>
      <w:r w:rsidRPr="001255F4">
        <w:rPr>
          <w:color w:val="000000" w:themeColor="text1"/>
          <w:sz w:val="22"/>
          <w:lang w:val="en-US"/>
        </w:rPr>
        <w:t xml:space="preserve"> challenging for the state to develop an appropriate need-based social services </w:t>
      </w:r>
      <w:r>
        <w:rPr>
          <w:color w:val="000000" w:themeColor="text1"/>
          <w:sz w:val="22"/>
          <w:lang w:val="en-US"/>
        </w:rPr>
        <w:t>for</w:t>
      </w:r>
      <w:r w:rsidRPr="001255F4">
        <w:rPr>
          <w:color w:val="000000" w:themeColor="text1"/>
          <w:sz w:val="22"/>
          <w:lang w:val="en-US"/>
        </w:rPr>
        <w:t xml:space="preserve"> individuals with disability status </w:t>
      </w:r>
      <w:sdt>
        <w:sdtPr>
          <w:rPr>
            <w:color w:val="000000" w:themeColor="text1"/>
            <w:sz w:val="22"/>
            <w:lang w:val="en-US"/>
          </w:rPr>
          <w:id w:val="-1783557849"/>
          <w:citation/>
        </w:sdtPr>
        <w:sdtContent>
          <w:r w:rsidRPr="001255F4">
            <w:rPr>
              <w:color w:val="000000" w:themeColor="text1"/>
              <w:sz w:val="22"/>
              <w:lang w:val="en-US"/>
            </w:rPr>
            <w:fldChar w:fldCharType="begin"/>
          </w:r>
          <w:r w:rsidRPr="001255F4">
            <w:rPr>
              <w:color w:val="000000" w:themeColor="text1"/>
              <w:sz w:val="22"/>
              <w:lang w:val="en-US"/>
            </w:rPr>
            <w:instrText xml:space="preserve"> CITATION Sha19 \l 1033 </w:instrText>
          </w:r>
          <w:r w:rsidRPr="001255F4">
            <w:rPr>
              <w:color w:val="000000" w:themeColor="text1"/>
              <w:sz w:val="22"/>
              <w:lang w:val="en-US"/>
            </w:rPr>
            <w:fldChar w:fldCharType="separate"/>
          </w:r>
          <w:r w:rsidR="00052EFD" w:rsidRPr="00052EFD">
            <w:rPr>
              <w:noProof/>
              <w:color w:val="000000" w:themeColor="text1"/>
              <w:sz w:val="22"/>
              <w:lang w:val="en-US"/>
            </w:rPr>
            <w:t>(Shaghashvili, 2019)</w:t>
          </w:r>
          <w:r w:rsidRPr="001255F4">
            <w:rPr>
              <w:color w:val="000000" w:themeColor="text1"/>
              <w:sz w:val="22"/>
              <w:lang w:val="en-US"/>
            </w:rPr>
            <w:fldChar w:fldCharType="end"/>
          </w:r>
        </w:sdtContent>
      </w:sdt>
      <w:r w:rsidRPr="001255F4">
        <w:rPr>
          <w:color w:val="000000" w:themeColor="text1"/>
          <w:sz w:val="22"/>
          <w:lang w:val="en-US"/>
        </w:rPr>
        <w:t xml:space="preserve">. An in-depth assessment of the </w:t>
      </w:r>
      <w:r>
        <w:rPr>
          <w:color w:val="000000" w:themeColor="text1"/>
          <w:sz w:val="22"/>
          <w:lang w:val="en-US"/>
        </w:rPr>
        <w:t xml:space="preserve">disability status determination system pilot initiated by UNICEF </w:t>
      </w:r>
      <w:r w:rsidRPr="001255F4">
        <w:rPr>
          <w:color w:val="000000" w:themeColor="text1"/>
          <w:sz w:val="22"/>
          <w:lang w:val="en-US"/>
        </w:rPr>
        <w:t xml:space="preserve">is crucial in the introduction of a new and more effective approach to the eligibility criteria for persons with disabilities in Georgia </w:t>
      </w:r>
      <w:sdt>
        <w:sdtPr>
          <w:rPr>
            <w:color w:val="000000" w:themeColor="text1"/>
            <w:sz w:val="22"/>
            <w:lang w:val="en-US"/>
          </w:rPr>
          <w:id w:val="2078322441"/>
          <w:citation/>
        </w:sdtPr>
        <w:sdtContent>
          <w:r w:rsidRPr="001255F4">
            <w:rPr>
              <w:color w:val="000000" w:themeColor="text1"/>
              <w:sz w:val="22"/>
              <w:lang w:val="en-US"/>
            </w:rPr>
            <w:fldChar w:fldCharType="begin"/>
          </w:r>
          <w:r w:rsidRPr="007E0C24">
            <w:rPr>
              <w:color w:val="000000" w:themeColor="text1"/>
              <w:sz w:val="22"/>
              <w:lang w:val="en-US"/>
            </w:rPr>
            <w:instrText xml:space="preserve"> CITATION Sha19 \l 1033 </w:instrText>
          </w:r>
          <w:r w:rsidRPr="001255F4">
            <w:rPr>
              <w:color w:val="000000" w:themeColor="text1"/>
              <w:sz w:val="22"/>
              <w:lang w:val="en-US"/>
            </w:rPr>
            <w:fldChar w:fldCharType="separate"/>
          </w:r>
          <w:r w:rsidR="00052EFD" w:rsidRPr="00052EFD">
            <w:rPr>
              <w:noProof/>
              <w:color w:val="000000" w:themeColor="text1"/>
              <w:sz w:val="22"/>
              <w:lang w:val="en-US"/>
            </w:rPr>
            <w:t>(Shaghashvili, 2019)</w:t>
          </w:r>
          <w:r w:rsidRPr="001255F4">
            <w:rPr>
              <w:color w:val="000000" w:themeColor="text1"/>
              <w:sz w:val="22"/>
              <w:lang w:val="en-US"/>
            </w:rPr>
            <w:fldChar w:fldCharType="end"/>
          </w:r>
        </w:sdtContent>
      </w:sdt>
      <w:r w:rsidRPr="001255F4">
        <w:rPr>
          <w:color w:val="000000" w:themeColor="text1"/>
          <w:sz w:val="22"/>
          <w:lang w:val="en-US"/>
        </w:rPr>
        <w:t>.</w:t>
      </w:r>
      <w:r w:rsidRPr="007826B1">
        <w:rPr>
          <w:color w:val="000000" w:themeColor="text1"/>
          <w:sz w:val="22"/>
          <w:lang w:val="en-US"/>
        </w:rPr>
        <w:t xml:space="preserve"> </w:t>
      </w:r>
    </w:p>
    <w:p w14:paraId="3AD3B0C5" w14:textId="77777777" w:rsidR="0085705E" w:rsidRDefault="0085705E" w:rsidP="0085705E">
      <w:pPr>
        <w:tabs>
          <w:tab w:val="left" w:pos="2120"/>
        </w:tabs>
        <w:rPr>
          <w:color w:val="000000" w:themeColor="text1"/>
          <w:lang w:val="en-US"/>
        </w:rPr>
      </w:pPr>
    </w:p>
    <w:p w14:paraId="1046B7B9" w14:textId="0402F792" w:rsidR="0085705E" w:rsidRDefault="0085705E"/>
    <w:p w14:paraId="719F9989" w14:textId="77777777" w:rsidR="001E0D92" w:rsidRDefault="001E0D92" w:rsidP="001E0D92">
      <w:pPr>
        <w:keepNext/>
        <w:keepLines/>
        <w:spacing w:before="40"/>
        <w:outlineLvl w:val="1"/>
      </w:pPr>
      <w:bookmarkStart w:id="25" w:name="_Toc46847753"/>
      <w:bookmarkStart w:id="26" w:name="_Toc50399667"/>
      <w:r>
        <w:rPr>
          <w:rFonts w:ascii="Univers 57 Condensed" w:eastAsiaTheme="majorEastAsia" w:hAnsi="Univers 57 Condensed" w:cs="Arial"/>
          <w:color w:val="F3953D"/>
          <w:sz w:val="22"/>
          <w:szCs w:val="28"/>
          <w:lang w:val="en-US"/>
        </w:rPr>
        <w:t>Purpose of the Consultancy</w:t>
      </w:r>
      <w:bookmarkEnd w:id="25"/>
      <w:bookmarkEnd w:id="26"/>
      <w:r>
        <w:rPr>
          <w:rFonts w:ascii="Univers 57 Condensed" w:eastAsiaTheme="majorEastAsia" w:hAnsi="Univers 57 Condensed" w:cs="Arial"/>
          <w:color w:val="F3953D"/>
          <w:sz w:val="22"/>
          <w:szCs w:val="28"/>
          <w:lang w:val="en-US"/>
        </w:rPr>
        <w:t xml:space="preserve"> </w:t>
      </w:r>
    </w:p>
    <w:p w14:paraId="12D2121C" w14:textId="77777777" w:rsidR="001E0D92" w:rsidRPr="00C94CC1" w:rsidRDefault="001E0D92" w:rsidP="001E0D92">
      <w:pPr>
        <w:rPr>
          <w:sz w:val="22"/>
        </w:rPr>
      </w:pPr>
      <w:r w:rsidRPr="007826B1">
        <w:rPr>
          <w:sz w:val="22"/>
        </w:rPr>
        <w:t xml:space="preserve">This study is an initiative </w:t>
      </w:r>
      <w:r>
        <w:rPr>
          <w:sz w:val="22"/>
        </w:rPr>
        <w:t>from</w:t>
      </w:r>
      <w:r w:rsidRPr="007826B1">
        <w:rPr>
          <w:sz w:val="22"/>
        </w:rPr>
        <w:t xml:space="preserve"> UNICEF Georgia</w:t>
      </w:r>
      <w:r>
        <w:rPr>
          <w:sz w:val="22"/>
        </w:rPr>
        <w:t>,</w:t>
      </w:r>
      <w:r w:rsidRPr="007826B1">
        <w:rPr>
          <w:sz w:val="22"/>
        </w:rPr>
        <w:t xml:space="preserve"> intended to assess the New Disability Status Det</w:t>
      </w:r>
      <w:r w:rsidRPr="0058657F">
        <w:rPr>
          <w:sz w:val="22"/>
        </w:rPr>
        <w:t xml:space="preserve">ermination System </w:t>
      </w:r>
      <w:r w:rsidRPr="00C94CC1">
        <w:rPr>
          <w:sz w:val="22"/>
        </w:rPr>
        <w:t xml:space="preserve">in Tbilisi, Georgia, with a specific focus on the Adjara Region. </w:t>
      </w:r>
    </w:p>
    <w:p w14:paraId="200D8109" w14:textId="77777777" w:rsidR="001E0D92" w:rsidRPr="00C94CC1" w:rsidRDefault="001E0D92" w:rsidP="001E0D92">
      <w:pPr>
        <w:rPr>
          <w:sz w:val="22"/>
        </w:rPr>
      </w:pPr>
    </w:p>
    <w:p w14:paraId="411BE6F9" w14:textId="387D1954" w:rsidR="001E0D92" w:rsidRPr="00C94CC1" w:rsidRDefault="001E0D92" w:rsidP="001E0D92">
      <w:pPr>
        <w:rPr>
          <w:sz w:val="22"/>
        </w:rPr>
      </w:pPr>
      <w:r w:rsidRPr="00C94CC1">
        <w:rPr>
          <w:sz w:val="22"/>
        </w:rPr>
        <w:t>The study aim</w:t>
      </w:r>
      <w:r w:rsidR="006609B7">
        <w:rPr>
          <w:sz w:val="22"/>
        </w:rPr>
        <w:t>ed</w:t>
      </w:r>
      <w:r w:rsidRPr="00C94CC1">
        <w:rPr>
          <w:sz w:val="22"/>
        </w:rPr>
        <w:t xml:space="preserve"> to: </w:t>
      </w:r>
    </w:p>
    <w:p w14:paraId="6678BAD7" w14:textId="77777777" w:rsidR="001E0D92" w:rsidRDefault="001E0D92" w:rsidP="001E0D92">
      <w:pPr>
        <w:pStyle w:val="ListParagraph"/>
        <w:numPr>
          <w:ilvl w:val="0"/>
          <w:numId w:val="1"/>
        </w:numPr>
        <w:rPr>
          <w:sz w:val="22"/>
        </w:rPr>
      </w:pPr>
      <w:r>
        <w:rPr>
          <w:sz w:val="22"/>
        </w:rPr>
        <w:t>a</w:t>
      </w:r>
      <w:r w:rsidRPr="007826B1">
        <w:rPr>
          <w:sz w:val="22"/>
        </w:rPr>
        <w:t>ssess the approach and</w:t>
      </w:r>
      <w:r>
        <w:rPr>
          <w:sz w:val="22"/>
        </w:rPr>
        <w:t xml:space="preserve"> results from the pilot of the new status determination System in the Adjara Region; and</w:t>
      </w:r>
    </w:p>
    <w:p w14:paraId="40A4C8E2" w14:textId="15D2926A" w:rsidR="001E0D92" w:rsidRPr="006746EF" w:rsidRDefault="001E0D92" w:rsidP="001E0D92">
      <w:pPr>
        <w:pStyle w:val="ListParagraph"/>
        <w:numPr>
          <w:ilvl w:val="0"/>
          <w:numId w:val="1"/>
        </w:numPr>
        <w:rPr>
          <w:lang w:val="en-US"/>
        </w:rPr>
      </w:pPr>
      <w:r>
        <w:rPr>
          <w:sz w:val="22"/>
        </w:rPr>
        <w:t>provide recommendations for further roll out of the pilot, ensuring sustainability and scalability</w:t>
      </w:r>
      <w:r w:rsidR="006609B7">
        <w:rPr>
          <w:sz w:val="22"/>
        </w:rPr>
        <w:t xml:space="preserve"> of the new system </w:t>
      </w:r>
    </w:p>
    <w:p w14:paraId="0CBB6CD5" w14:textId="77777777" w:rsidR="001E0D92" w:rsidRPr="007826B1" w:rsidRDefault="001E0D92" w:rsidP="001E0D92">
      <w:pPr>
        <w:rPr>
          <w:lang w:val="en-US"/>
        </w:rPr>
      </w:pPr>
    </w:p>
    <w:p w14:paraId="1368E37B" w14:textId="77777777" w:rsidR="001E0D92" w:rsidRDefault="001E0D92" w:rsidP="001E0D92">
      <w:pPr>
        <w:pStyle w:val="Heading1"/>
      </w:pPr>
      <w:bookmarkStart w:id="27" w:name="_Toc46847754"/>
      <w:bookmarkStart w:id="28" w:name="_Toc50399668"/>
      <w:r>
        <w:t>Assessment framework</w:t>
      </w:r>
      <w:bookmarkEnd w:id="27"/>
      <w:bookmarkEnd w:id="28"/>
      <w:r>
        <w:t xml:space="preserve"> </w:t>
      </w:r>
    </w:p>
    <w:p w14:paraId="39EBAC92" w14:textId="77777777" w:rsidR="001E0D92" w:rsidRDefault="001E0D92" w:rsidP="001E0D92">
      <w:pPr>
        <w:rPr>
          <w:sz w:val="22"/>
        </w:rPr>
      </w:pPr>
      <w:r>
        <w:rPr>
          <w:sz w:val="22"/>
        </w:rPr>
        <w:t xml:space="preserve">The assessment framework for this study was developed based on the requirements set forth by the CRPD and ICF in disability assessment and status determination. International experience on disability identification also informed the framework. </w:t>
      </w:r>
    </w:p>
    <w:p w14:paraId="6729AD0B" w14:textId="77777777" w:rsidR="001E0D92" w:rsidRDefault="001E0D92" w:rsidP="001E0D92">
      <w:pPr>
        <w:rPr>
          <w:lang w:val="en-US"/>
        </w:rPr>
      </w:pPr>
    </w:p>
    <w:p w14:paraId="44E0625A" w14:textId="32F4BF72" w:rsidR="001E0D92" w:rsidRDefault="001E0D92" w:rsidP="001E0D92">
      <w:pPr>
        <w:keepNext/>
        <w:keepLines/>
        <w:spacing w:before="40"/>
        <w:outlineLvl w:val="1"/>
        <w:rPr>
          <w:rFonts w:ascii="Univers 57 Condensed" w:eastAsiaTheme="majorEastAsia" w:hAnsi="Univers 57 Condensed" w:cs="Arial"/>
          <w:color w:val="F3953D"/>
          <w:sz w:val="22"/>
          <w:szCs w:val="28"/>
          <w:lang w:val="en-US"/>
        </w:rPr>
      </w:pPr>
      <w:bookmarkStart w:id="29" w:name="_Toc46847755"/>
      <w:bookmarkStart w:id="30" w:name="_Toc50399669"/>
      <w:r>
        <w:rPr>
          <w:rFonts w:ascii="Univers 57 Condensed" w:eastAsiaTheme="majorEastAsia" w:hAnsi="Univers 57 Condensed" w:cs="Arial"/>
          <w:color w:val="F3953D"/>
          <w:sz w:val="22"/>
          <w:szCs w:val="28"/>
          <w:lang w:val="en-US"/>
        </w:rPr>
        <w:t>Key Areas</w:t>
      </w:r>
      <w:bookmarkEnd w:id="29"/>
      <w:bookmarkEnd w:id="30"/>
    </w:p>
    <w:p w14:paraId="2A7AB929" w14:textId="56020C0C" w:rsidR="00800EAA" w:rsidRDefault="001E0D92" w:rsidP="001E0D92">
      <w:pPr>
        <w:rPr>
          <w:sz w:val="22"/>
          <w:lang w:val="en-US"/>
        </w:rPr>
      </w:pPr>
      <w:r w:rsidRPr="005E52C1">
        <w:rPr>
          <w:sz w:val="22"/>
          <w:lang w:val="en-US"/>
        </w:rPr>
        <w:t xml:space="preserve">The pilot </w:t>
      </w:r>
      <w:r w:rsidR="006609B7">
        <w:rPr>
          <w:sz w:val="22"/>
          <w:lang w:val="en-US"/>
        </w:rPr>
        <w:t xml:space="preserve">programme was </w:t>
      </w:r>
      <w:r w:rsidRPr="005E52C1">
        <w:rPr>
          <w:sz w:val="22"/>
          <w:lang w:val="en-US"/>
        </w:rPr>
        <w:t xml:space="preserve">examined </w:t>
      </w:r>
      <w:r w:rsidR="00800EAA">
        <w:rPr>
          <w:sz w:val="22"/>
          <w:lang w:val="en-US"/>
        </w:rPr>
        <w:t xml:space="preserve">and rated </w:t>
      </w:r>
      <w:r w:rsidRPr="005E52C1">
        <w:rPr>
          <w:sz w:val="22"/>
          <w:lang w:val="en-US"/>
        </w:rPr>
        <w:t>against</w:t>
      </w:r>
      <w:r w:rsidR="002578BD">
        <w:rPr>
          <w:sz w:val="22"/>
          <w:lang w:val="en-US"/>
        </w:rPr>
        <w:t xml:space="preserve"> the</w:t>
      </w:r>
      <w:r w:rsidRPr="005E52C1">
        <w:rPr>
          <w:sz w:val="22"/>
          <w:lang w:val="en-US"/>
        </w:rPr>
        <w:t xml:space="preserve"> five (5) key areas</w:t>
      </w:r>
      <w:r w:rsidR="006609B7">
        <w:rPr>
          <w:sz w:val="22"/>
          <w:lang w:val="en-US"/>
        </w:rPr>
        <w:t xml:space="preserve"> of the framework</w:t>
      </w:r>
      <w:r w:rsidR="00800EAA">
        <w:rPr>
          <w:sz w:val="22"/>
          <w:lang w:val="en-US"/>
        </w:rPr>
        <w:t>:</w:t>
      </w:r>
    </w:p>
    <w:p w14:paraId="6F29EAFD" w14:textId="1155F368" w:rsidR="001E0D92" w:rsidRPr="005E52C1" w:rsidRDefault="001E0D92" w:rsidP="001E0D92">
      <w:pPr>
        <w:rPr>
          <w:sz w:val="22"/>
          <w:lang w:val="en-US"/>
        </w:rPr>
      </w:pPr>
      <w:r w:rsidRPr="005E52C1">
        <w:rPr>
          <w:sz w:val="22"/>
          <w:lang w:val="en-US"/>
        </w:rPr>
        <w:t xml:space="preserve"> </w:t>
      </w:r>
    </w:p>
    <w:p w14:paraId="7C708EED" w14:textId="2794F96F" w:rsidR="001E0D92" w:rsidRDefault="00611302">
      <w:r>
        <w:rPr>
          <w:noProof/>
          <w:lang w:val="en-US"/>
        </w:rPr>
        <mc:AlternateContent>
          <mc:Choice Requires="wps">
            <w:drawing>
              <wp:anchor distT="0" distB="0" distL="114300" distR="114300" simplePos="0" relativeHeight="251664384" behindDoc="0" locked="0" layoutInCell="1" allowOverlap="1" wp14:anchorId="0F1DA4CD" wp14:editId="1DE26400">
                <wp:simplePos x="0" y="0"/>
                <wp:positionH relativeFrom="column">
                  <wp:posOffset>3754877</wp:posOffset>
                </wp:positionH>
                <wp:positionV relativeFrom="paragraph">
                  <wp:posOffset>51963</wp:posOffset>
                </wp:positionV>
                <wp:extent cx="1595336" cy="1230346"/>
                <wp:effectExtent l="0" t="0" r="17780" b="14605"/>
                <wp:wrapNone/>
                <wp:docPr id="5" name="Oval 5"/>
                <wp:cNvGraphicFramePr/>
                <a:graphic xmlns:a="http://schemas.openxmlformats.org/drawingml/2006/main">
                  <a:graphicData uri="http://schemas.microsoft.com/office/word/2010/wordprocessingShape">
                    <wps:wsp>
                      <wps:cNvSpPr/>
                      <wps:spPr>
                        <a:xfrm>
                          <a:off x="0" y="0"/>
                          <a:ext cx="1595336" cy="1230346"/>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370C5FF8" w14:textId="67134F01" w:rsidR="007C378A" w:rsidRPr="001E0D92" w:rsidRDefault="007C378A" w:rsidP="001E0D92">
                            <w:pPr>
                              <w:jc w:val="center"/>
                              <w:rPr>
                                <w:b/>
                                <w:lang w:val="en-US"/>
                              </w:rPr>
                            </w:pPr>
                            <w:r>
                              <w:rPr>
                                <w:b/>
                                <w:lang w:val="en-US"/>
                              </w:rP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1DA4CD" id="Oval 5" o:spid="_x0000_s1027" style="position:absolute;left:0;text-align:left;margin-left:295.65pt;margin-top:4.1pt;width:125.6pt;height:9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" fillcolor="#91bce3 [2168]" strokecolor="#5b9bd5 [3208]" strokeweight=".5pt">
                <v:fill color2="#7aaddd [2616]" rotate="t" colors="0 #b1cbe9;.5 #a3c1e5;1 #92b9e4" focus="100%" type="gradient">
                  <o:fill v:ext="view" type="gradientUnscaled"/>
                </v:fill>
                <v:stroke joinstyle="miter"/>
                <v:textbox>
                  <w:txbxContent>
                    <w:p w14:paraId="370C5FF8" w14:textId="67134F01" w:rsidR="006F40D6" w:rsidRPr="001E0D92" w:rsidRDefault="006F40D6" w:rsidP="001E0D92">
                      <w:pPr>
                        <w:jc w:val="center"/>
                        <w:rPr>
                          <w:b/>
                          <w:lang w:val="en-US"/>
                        </w:rPr>
                      </w:pPr>
                      <w:r>
                        <w:rPr>
                          <w:b/>
                          <w:lang w:val="en-US"/>
                        </w:rPr>
                        <w:t>PROCESS</w:t>
                      </w:r>
                    </w:p>
                  </w:txbxContent>
                </v:textbox>
              </v:oval>
            </w:pict>
          </mc:Fallback>
        </mc:AlternateContent>
      </w:r>
      <w:r>
        <w:rPr>
          <w:noProof/>
          <w:lang w:val="en-US"/>
        </w:rPr>
        <mc:AlternateContent>
          <mc:Choice Requires="wps">
            <w:drawing>
              <wp:anchor distT="0" distB="0" distL="114300" distR="114300" simplePos="0" relativeHeight="251662336" behindDoc="0" locked="0" layoutInCell="1" allowOverlap="1" wp14:anchorId="2AB9F168" wp14:editId="64DFDB23">
                <wp:simplePos x="0" y="0"/>
                <wp:positionH relativeFrom="column">
                  <wp:posOffset>2169268</wp:posOffset>
                </wp:positionH>
                <wp:positionV relativeFrom="paragraph">
                  <wp:posOffset>51962</wp:posOffset>
                </wp:positionV>
                <wp:extent cx="1525270" cy="1220821"/>
                <wp:effectExtent l="0" t="0" r="11430" b="11430"/>
                <wp:wrapNone/>
                <wp:docPr id="2" name="Oval 2"/>
                <wp:cNvGraphicFramePr/>
                <a:graphic xmlns:a="http://schemas.openxmlformats.org/drawingml/2006/main">
                  <a:graphicData uri="http://schemas.microsoft.com/office/word/2010/wordprocessingShape">
                    <wps:wsp>
                      <wps:cNvSpPr/>
                      <wps:spPr>
                        <a:xfrm>
                          <a:off x="0" y="0"/>
                          <a:ext cx="1525270" cy="1220821"/>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3CDC938F" w14:textId="521D67F9" w:rsidR="007C378A" w:rsidRPr="001E0D92" w:rsidRDefault="007C378A" w:rsidP="001E0D92">
                            <w:pPr>
                              <w:jc w:val="center"/>
                              <w:rPr>
                                <w:b/>
                                <w:lang w:val="en-US"/>
                              </w:rPr>
                            </w:pPr>
                            <w:r w:rsidRPr="001E0D92">
                              <w:rPr>
                                <w:b/>
                                <w:lang w:val="en-US"/>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B9F168" id="Oval 2" o:spid="_x0000_s1028" style="position:absolute;left:0;text-align:left;margin-left:170.8pt;margin-top:4.1pt;width:120.1pt;height:9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" fillcolor="#91bce3 [2168]" strokecolor="#5b9bd5 [3208]" strokeweight=".5pt">
                <v:fill color2="#7aaddd [2616]" rotate="t" colors="0 #b1cbe9;.5 #a3c1e5;1 #92b9e4" focus="100%" type="gradient">
                  <o:fill v:ext="view" type="gradientUnscaled"/>
                </v:fill>
                <v:stroke joinstyle="miter"/>
                <v:textbox>
                  <w:txbxContent>
                    <w:p w14:paraId="3CDC938F" w14:textId="521D67F9" w:rsidR="006F40D6" w:rsidRPr="001E0D92" w:rsidRDefault="006F40D6" w:rsidP="001E0D92">
                      <w:pPr>
                        <w:jc w:val="center"/>
                        <w:rPr>
                          <w:b/>
                          <w:lang w:val="en-US"/>
                        </w:rPr>
                      </w:pPr>
                      <w:r w:rsidRPr="001E0D92">
                        <w:rPr>
                          <w:b/>
                          <w:lang w:val="en-US"/>
                        </w:rPr>
                        <w:t>CONTENT</w:t>
                      </w:r>
                    </w:p>
                  </w:txbxContent>
                </v:textbox>
              </v:oval>
            </w:pict>
          </mc:Fallback>
        </mc:AlternateContent>
      </w:r>
      <w:r>
        <w:rPr>
          <w:noProof/>
          <w:lang w:val="en-US"/>
        </w:rPr>
        <mc:AlternateContent>
          <mc:Choice Requires="wps">
            <w:drawing>
              <wp:anchor distT="0" distB="0" distL="114300" distR="114300" simplePos="0" relativeHeight="251660288" behindDoc="0" locked="0" layoutInCell="1" allowOverlap="1" wp14:anchorId="697185BF" wp14:editId="03A108E7">
                <wp:simplePos x="0" y="0"/>
                <wp:positionH relativeFrom="column">
                  <wp:posOffset>457201</wp:posOffset>
                </wp:positionH>
                <wp:positionV relativeFrom="paragraph">
                  <wp:posOffset>61690</wp:posOffset>
                </wp:positionV>
                <wp:extent cx="1632072" cy="1220470"/>
                <wp:effectExtent l="0" t="0" r="19050" b="11430"/>
                <wp:wrapNone/>
                <wp:docPr id="1" name="Oval 1"/>
                <wp:cNvGraphicFramePr/>
                <a:graphic xmlns:a="http://schemas.openxmlformats.org/drawingml/2006/main">
                  <a:graphicData uri="http://schemas.microsoft.com/office/word/2010/wordprocessingShape">
                    <wps:wsp>
                      <wps:cNvSpPr/>
                      <wps:spPr>
                        <a:xfrm>
                          <a:off x="0" y="0"/>
                          <a:ext cx="1632072" cy="122047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49113BBD" w14:textId="61F2C2BE" w:rsidR="007C378A" w:rsidRPr="001E0D92" w:rsidRDefault="007C378A" w:rsidP="001E0D92">
                            <w:pPr>
                              <w:jc w:val="center"/>
                              <w:rPr>
                                <w:b/>
                                <w:lang w:val="en-US"/>
                              </w:rPr>
                            </w:pPr>
                            <w:r w:rsidRPr="001E0D92">
                              <w:rPr>
                                <w:b/>
                                <w:lang w:val="en-US"/>
                              </w:rPr>
                              <w:t>FUNDAMENTAL PRINCIPLES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7185BF" id="Oval 1" o:spid="_x0000_s1029" style="position:absolute;left:0;text-align:left;margin-left:36pt;margin-top:4.85pt;width:128.5pt;height:9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" fillcolor="#91bce3 [2168]" strokecolor="#5b9bd5 [3208]" strokeweight=".5pt">
                <v:fill color2="#7aaddd [2616]" rotate="t" colors="0 #b1cbe9;.5 #a3c1e5;1 #92b9e4" focus="100%" type="gradient">
                  <o:fill v:ext="view" type="gradientUnscaled"/>
                </v:fill>
                <v:stroke joinstyle="miter"/>
                <v:textbox>
                  <w:txbxContent>
                    <w:p w14:paraId="49113BBD" w14:textId="61F2C2BE" w:rsidR="006F40D6" w:rsidRPr="001E0D92" w:rsidRDefault="006F40D6" w:rsidP="001E0D92">
                      <w:pPr>
                        <w:jc w:val="center"/>
                        <w:rPr>
                          <w:b/>
                          <w:lang w:val="en-US"/>
                        </w:rPr>
                      </w:pPr>
                      <w:r w:rsidRPr="001E0D92">
                        <w:rPr>
                          <w:b/>
                          <w:lang w:val="en-US"/>
                        </w:rPr>
                        <w:t>FUNDAMENTAL PRINCIPLES</w:t>
                      </w:r>
                    </w:p>
                  </w:txbxContent>
                </v:textbox>
              </v:oval>
            </w:pict>
          </mc:Fallback>
        </mc:AlternateContent>
      </w:r>
    </w:p>
    <w:p w14:paraId="708B3670" w14:textId="53138583" w:rsidR="001E0D92" w:rsidRDefault="001E0D92"/>
    <w:p w14:paraId="4DE7B5A4" w14:textId="441788BC" w:rsidR="001E0D92" w:rsidRDefault="001E0D92"/>
    <w:p w14:paraId="06D2682B" w14:textId="7C524A95" w:rsidR="000A6BBB" w:rsidRDefault="000A6BBB"/>
    <w:p w14:paraId="12566B91" w14:textId="24C6CE4C" w:rsidR="000A6BBB" w:rsidRDefault="000A6BBB"/>
    <w:p w14:paraId="1D960241" w14:textId="2BF92E12" w:rsidR="000A6BBB" w:rsidRDefault="000A6BBB"/>
    <w:p w14:paraId="3EC62876" w14:textId="131638CB" w:rsidR="000A6BBB" w:rsidRDefault="00611302">
      <w:r>
        <w:rPr>
          <w:noProof/>
          <w:lang w:val="en-US"/>
        </w:rPr>
        <mc:AlternateContent>
          <mc:Choice Requires="wps">
            <w:drawing>
              <wp:anchor distT="0" distB="0" distL="114300" distR="114300" simplePos="0" relativeHeight="251668480" behindDoc="0" locked="0" layoutInCell="1" allowOverlap="1" wp14:anchorId="4EA0A36F" wp14:editId="21C8182B">
                <wp:simplePos x="0" y="0"/>
                <wp:positionH relativeFrom="column">
                  <wp:posOffset>2985770</wp:posOffset>
                </wp:positionH>
                <wp:positionV relativeFrom="paragraph">
                  <wp:posOffset>220980</wp:posOffset>
                </wp:positionV>
                <wp:extent cx="1604645" cy="1143000"/>
                <wp:effectExtent l="0" t="0" r="8255" b="12700"/>
                <wp:wrapTopAndBottom/>
                <wp:docPr id="7" name="Oval 7"/>
                <wp:cNvGraphicFramePr/>
                <a:graphic xmlns:a="http://schemas.openxmlformats.org/drawingml/2006/main">
                  <a:graphicData uri="http://schemas.microsoft.com/office/word/2010/wordprocessingShape">
                    <wps:wsp>
                      <wps:cNvSpPr/>
                      <wps:spPr>
                        <a:xfrm>
                          <a:off x="0" y="0"/>
                          <a:ext cx="1604645" cy="11430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4C0CC2E1" w14:textId="01EE2869" w:rsidR="007C378A" w:rsidRPr="001E0D92" w:rsidRDefault="007C378A" w:rsidP="001E0D92">
                            <w:pPr>
                              <w:jc w:val="center"/>
                              <w:rPr>
                                <w:b/>
                                <w:sz w:val="19"/>
                                <w:szCs w:val="19"/>
                                <w:lang w:val="en-US"/>
                              </w:rPr>
                            </w:pPr>
                            <w:r w:rsidRPr="001E0D92">
                              <w:rPr>
                                <w:b/>
                                <w:sz w:val="19"/>
                                <w:szCs w:val="19"/>
                                <w:lang w:val="en-US"/>
                              </w:rPr>
                              <w:t>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A0A36F" id="Oval 7" o:spid="_x0000_s1030" style="position:absolute;left:0;text-align:left;margin-left:235.1pt;margin-top:17.4pt;width:126.3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" fillcolor="#91bce3 [2168]" strokecolor="#5b9bd5 [3208]" strokeweight=".5pt">
                <v:fill color2="#7aaddd [2616]" rotate="t" colors="0 #b1cbe9;.5 #a3c1e5;1 #92b9e4" focus="100%" type="gradient">
                  <o:fill v:ext="view" type="gradientUnscaled"/>
                </v:fill>
                <v:stroke joinstyle="miter"/>
                <v:textbox>
                  <w:txbxContent>
                    <w:p w14:paraId="4C0CC2E1" w14:textId="01EE2869" w:rsidR="006F40D6" w:rsidRPr="001E0D92" w:rsidRDefault="006F40D6" w:rsidP="001E0D92">
                      <w:pPr>
                        <w:jc w:val="center"/>
                        <w:rPr>
                          <w:b/>
                          <w:sz w:val="19"/>
                          <w:szCs w:val="19"/>
                          <w:lang w:val="en-US"/>
                        </w:rPr>
                      </w:pPr>
                      <w:r w:rsidRPr="001E0D92">
                        <w:rPr>
                          <w:b/>
                          <w:sz w:val="19"/>
                          <w:szCs w:val="19"/>
                          <w:lang w:val="en-US"/>
                        </w:rPr>
                        <w:t>SUSTAINABILITY</w:t>
                      </w:r>
                    </w:p>
                  </w:txbxContent>
                </v:textbox>
                <w10:wrap type="topAndBottom"/>
              </v:oval>
            </w:pict>
          </mc:Fallback>
        </mc:AlternateContent>
      </w:r>
      <w:r>
        <w:rPr>
          <w:noProof/>
          <w:lang w:val="en-US"/>
        </w:rPr>
        <mc:AlternateContent>
          <mc:Choice Requires="wps">
            <w:drawing>
              <wp:anchor distT="0" distB="0" distL="114300" distR="114300" simplePos="0" relativeHeight="251666432" behindDoc="0" locked="0" layoutInCell="1" allowOverlap="1" wp14:anchorId="4305B085" wp14:editId="2D7EFB51">
                <wp:simplePos x="0" y="0"/>
                <wp:positionH relativeFrom="column">
                  <wp:posOffset>1361440</wp:posOffset>
                </wp:positionH>
                <wp:positionV relativeFrom="paragraph">
                  <wp:posOffset>220980</wp:posOffset>
                </wp:positionV>
                <wp:extent cx="1564005" cy="1143000"/>
                <wp:effectExtent l="0" t="0" r="10795" b="12700"/>
                <wp:wrapTopAndBottom/>
                <wp:docPr id="6" name="Oval 6"/>
                <wp:cNvGraphicFramePr/>
                <a:graphic xmlns:a="http://schemas.openxmlformats.org/drawingml/2006/main">
                  <a:graphicData uri="http://schemas.microsoft.com/office/word/2010/wordprocessingShape">
                    <wps:wsp>
                      <wps:cNvSpPr/>
                      <wps:spPr>
                        <a:xfrm>
                          <a:off x="0" y="0"/>
                          <a:ext cx="1564005" cy="11430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6ACABAFE" w14:textId="1EB62095" w:rsidR="007C378A" w:rsidRPr="001E0D92" w:rsidRDefault="007C378A" w:rsidP="001E0D92">
                            <w:pPr>
                              <w:jc w:val="center"/>
                              <w:rPr>
                                <w:b/>
                                <w:lang w:val="en-US"/>
                              </w:rPr>
                            </w:pPr>
                            <w:r w:rsidRPr="001E0D92">
                              <w:rPr>
                                <w:b/>
                                <w:lang w:val="en-US"/>
                              </w:rPr>
                              <w:t>ACCESSIBILITY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05B085" id="Oval 6" o:spid="_x0000_s1031" style="position:absolute;left:0;text-align:left;margin-left:107.2pt;margin-top:17.4pt;width:123.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" fillcolor="#91bce3 [2168]" strokecolor="#5b9bd5 [3208]" strokeweight=".5pt">
                <v:fill color2="#7aaddd [2616]" rotate="t" colors="0 #b1cbe9;.5 #a3c1e5;1 #92b9e4" focus="100%" type="gradient">
                  <o:fill v:ext="view" type="gradientUnscaled"/>
                </v:fill>
                <v:stroke joinstyle="miter"/>
                <v:textbox>
                  <w:txbxContent>
                    <w:p w14:paraId="6ACABAFE" w14:textId="1EB62095" w:rsidR="006F40D6" w:rsidRPr="001E0D92" w:rsidRDefault="006F40D6" w:rsidP="001E0D92">
                      <w:pPr>
                        <w:jc w:val="center"/>
                        <w:rPr>
                          <w:b/>
                          <w:lang w:val="en-US"/>
                        </w:rPr>
                      </w:pPr>
                      <w:r w:rsidRPr="001E0D92">
                        <w:rPr>
                          <w:b/>
                          <w:lang w:val="en-US"/>
                        </w:rPr>
                        <w:t>ACCESSIBILITY</w:t>
                      </w:r>
                    </w:p>
                  </w:txbxContent>
                </v:textbox>
                <w10:wrap type="topAndBottom"/>
              </v:oval>
            </w:pict>
          </mc:Fallback>
        </mc:AlternateContent>
      </w:r>
    </w:p>
    <w:p w14:paraId="0F4BAF56" w14:textId="043C29A4" w:rsidR="000A6BBB" w:rsidRDefault="000A6BBB"/>
    <w:p w14:paraId="0DD24966" w14:textId="77777777" w:rsidR="00442CA3" w:rsidRDefault="00442CA3">
      <w:pPr>
        <w:rPr>
          <w:b/>
          <w:sz w:val="22"/>
        </w:rPr>
      </w:pPr>
    </w:p>
    <w:p w14:paraId="01234957" w14:textId="2E8DB7D6" w:rsidR="006609B7" w:rsidRDefault="008C2BC6">
      <w:pPr>
        <w:rPr>
          <w:b/>
          <w:sz w:val="22"/>
        </w:rPr>
      </w:pPr>
      <w:r w:rsidRPr="004819A2">
        <w:rPr>
          <w:b/>
          <w:sz w:val="22"/>
        </w:rPr>
        <w:t xml:space="preserve">FUNDAMENTAL PRINCIPLES </w:t>
      </w:r>
    </w:p>
    <w:p w14:paraId="2EBBED4F" w14:textId="7DC17E3A" w:rsidR="004819A2" w:rsidRDefault="004819A2">
      <w:pPr>
        <w:rPr>
          <w:sz w:val="22"/>
        </w:rPr>
      </w:pPr>
      <w:r>
        <w:rPr>
          <w:sz w:val="22"/>
        </w:rPr>
        <w:t xml:space="preserve">This key area examined how language was used in various reports and documents of the pilot programme. </w:t>
      </w:r>
      <w:r w:rsidR="00442CA3">
        <w:rPr>
          <w:sz w:val="22"/>
        </w:rPr>
        <w:t>It also examined h</w:t>
      </w:r>
      <w:r>
        <w:rPr>
          <w:sz w:val="22"/>
        </w:rPr>
        <w:t xml:space="preserve">ow disability was defined </w:t>
      </w:r>
      <w:r w:rsidR="00442CA3">
        <w:rPr>
          <w:sz w:val="22"/>
        </w:rPr>
        <w:t>in</w:t>
      </w:r>
      <w:r>
        <w:rPr>
          <w:sz w:val="22"/>
        </w:rPr>
        <w:t xml:space="preserve"> the tools and related documents, </w:t>
      </w:r>
      <w:r w:rsidR="003C06E6">
        <w:rPr>
          <w:sz w:val="22"/>
        </w:rPr>
        <w:t>to see if</w:t>
      </w:r>
      <w:r>
        <w:rPr>
          <w:sz w:val="22"/>
        </w:rPr>
        <w:t xml:space="preserve"> aligned </w:t>
      </w:r>
      <w:r w:rsidR="003C06E6">
        <w:rPr>
          <w:sz w:val="22"/>
        </w:rPr>
        <w:t xml:space="preserve">accordingly </w:t>
      </w:r>
      <w:r>
        <w:rPr>
          <w:sz w:val="22"/>
        </w:rPr>
        <w:t>with the social model. Lastly, under this key dimension, practices in implementation w</w:t>
      </w:r>
      <w:r w:rsidR="00442CA3">
        <w:rPr>
          <w:sz w:val="22"/>
        </w:rPr>
        <w:t>ere</w:t>
      </w:r>
      <w:r>
        <w:rPr>
          <w:sz w:val="22"/>
        </w:rPr>
        <w:t xml:space="preserve"> examined </w:t>
      </w:r>
      <w:r w:rsidR="00442CA3">
        <w:rPr>
          <w:sz w:val="22"/>
        </w:rPr>
        <w:t xml:space="preserve">to review alignment with </w:t>
      </w:r>
      <w:r>
        <w:rPr>
          <w:sz w:val="22"/>
        </w:rPr>
        <w:t xml:space="preserve">the principles of the UNCRPD and the ICF. </w:t>
      </w:r>
    </w:p>
    <w:p w14:paraId="17316FC9" w14:textId="77777777" w:rsidR="004819A2" w:rsidRPr="004819A2" w:rsidRDefault="004819A2">
      <w:pPr>
        <w:rPr>
          <w:sz w:val="22"/>
        </w:rPr>
      </w:pPr>
    </w:p>
    <w:p w14:paraId="74C88938" w14:textId="253848F2" w:rsidR="008C2BC6" w:rsidRDefault="008C2BC6">
      <w:pPr>
        <w:rPr>
          <w:b/>
          <w:sz w:val="22"/>
        </w:rPr>
      </w:pPr>
      <w:r w:rsidRPr="004819A2">
        <w:rPr>
          <w:b/>
          <w:sz w:val="22"/>
        </w:rPr>
        <w:t>CONTENT</w:t>
      </w:r>
    </w:p>
    <w:p w14:paraId="7B533D48" w14:textId="5F7448AB" w:rsidR="00AD158E" w:rsidRPr="00AD158E" w:rsidRDefault="00442CA3">
      <w:pPr>
        <w:rPr>
          <w:sz w:val="22"/>
        </w:rPr>
      </w:pPr>
      <w:r>
        <w:rPr>
          <w:sz w:val="22"/>
        </w:rPr>
        <w:t>This key area was concerned with how</w:t>
      </w:r>
      <w:r w:rsidR="00AD158E">
        <w:rPr>
          <w:sz w:val="22"/>
        </w:rPr>
        <w:t xml:space="preserve"> the tools and instruments observed the components for disability assessment and qualifiers for status determination</w:t>
      </w:r>
      <w:r w:rsidR="003C06E6">
        <w:rPr>
          <w:sz w:val="22"/>
        </w:rPr>
        <w:t xml:space="preserve"> as outlined by the ICF. </w:t>
      </w:r>
      <w:r w:rsidR="00AD158E">
        <w:rPr>
          <w:sz w:val="22"/>
        </w:rPr>
        <w:t xml:space="preserve"> </w:t>
      </w:r>
    </w:p>
    <w:p w14:paraId="47A010D7" w14:textId="77777777" w:rsidR="00AD158E" w:rsidRPr="004819A2" w:rsidRDefault="00AD158E">
      <w:pPr>
        <w:rPr>
          <w:b/>
          <w:sz w:val="22"/>
        </w:rPr>
      </w:pPr>
    </w:p>
    <w:p w14:paraId="27677836" w14:textId="5338EEDD" w:rsidR="008C2BC6" w:rsidRDefault="004819A2">
      <w:pPr>
        <w:rPr>
          <w:b/>
          <w:sz w:val="22"/>
        </w:rPr>
      </w:pPr>
      <w:r w:rsidRPr="004819A2">
        <w:rPr>
          <w:b/>
          <w:sz w:val="22"/>
        </w:rPr>
        <w:t xml:space="preserve">PROCESS </w:t>
      </w:r>
    </w:p>
    <w:p w14:paraId="4A3079D0" w14:textId="230EF339" w:rsidR="00AD158E" w:rsidRPr="00AD158E" w:rsidRDefault="00AD158E">
      <w:pPr>
        <w:rPr>
          <w:sz w:val="22"/>
        </w:rPr>
      </w:pPr>
      <w:r>
        <w:rPr>
          <w:sz w:val="22"/>
        </w:rPr>
        <w:t>In this key area, the applied procedure throughout the implementation was examined</w:t>
      </w:r>
      <w:r w:rsidR="007E422A">
        <w:rPr>
          <w:sz w:val="22"/>
        </w:rPr>
        <w:t>. This included</w:t>
      </w:r>
      <w:r>
        <w:rPr>
          <w:sz w:val="22"/>
        </w:rPr>
        <w:t xml:space="preserve"> staffing, process of identification of beneficiaries, communication and information </w:t>
      </w:r>
      <w:r w:rsidR="00442CA3">
        <w:rPr>
          <w:sz w:val="22"/>
        </w:rPr>
        <w:t>about</w:t>
      </w:r>
      <w:r>
        <w:rPr>
          <w:sz w:val="22"/>
        </w:rPr>
        <w:t xml:space="preserve"> the pilot and </w:t>
      </w:r>
      <w:r w:rsidR="00442CA3">
        <w:rPr>
          <w:sz w:val="22"/>
        </w:rPr>
        <w:t>ethical procedures</w:t>
      </w:r>
      <w:r>
        <w:rPr>
          <w:sz w:val="22"/>
        </w:rPr>
        <w:t xml:space="preserve">. Cross-sectoral coordination, referral and participation of other </w:t>
      </w:r>
      <w:r w:rsidR="00AA47C2">
        <w:rPr>
          <w:sz w:val="22"/>
        </w:rPr>
        <w:t xml:space="preserve">significant stakeholders were also assessed under this key area. </w:t>
      </w:r>
    </w:p>
    <w:p w14:paraId="53F12AF1" w14:textId="77777777" w:rsidR="00AD158E" w:rsidRPr="004819A2" w:rsidRDefault="00AD158E">
      <w:pPr>
        <w:rPr>
          <w:b/>
          <w:sz w:val="22"/>
        </w:rPr>
      </w:pPr>
    </w:p>
    <w:p w14:paraId="686E45C8" w14:textId="3301BA40" w:rsidR="004819A2" w:rsidRDefault="004819A2">
      <w:pPr>
        <w:rPr>
          <w:b/>
          <w:sz w:val="22"/>
        </w:rPr>
      </w:pPr>
      <w:r w:rsidRPr="004819A2">
        <w:rPr>
          <w:b/>
          <w:sz w:val="22"/>
        </w:rPr>
        <w:t xml:space="preserve">ACCESSIBILITY </w:t>
      </w:r>
    </w:p>
    <w:p w14:paraId="645305EF" w14:textId="66C7C5F8" w:rsidR="00FB4B73" w:rsidRPr="00FB4B73" w:rsidRDefault="00384379">
      <w:pPr>
        <w:rPr>
          <w:sz w:val="22"/>
        </w:rPr>
      </w:pPr>
      <w:r>
        <w:rPr>
          <w:sz w:val="22"/>
        </w:rPr>
        <w:t xml:space="preserve">The consultancy team explored the features and protocols to ensure accessibility </w:t>
      </w:r>
      <w:r w:rsidR="00494E4C">
        <w:rPr>
          <w:sz w:val="22"/>
        </w:rPr>
        <w:t>of the tools and processes</w:t>
      </w:r>
      <w:r>
        <w:rPr>
          <w:sz w:val="22"/>
        </w:rPr>
        <w:t>. Th</w:t>
      </w:r>
      <w:r w:rsidR="00494E4C">
        <w:rPr>
          <w:sz w:val="22"/>
        </w:rPr>
        <w:t>is included examining</w:t>
      </w:r>
      <w:r>
        <w:rPr>
          <w:sz w:val="22"/>
        </w:rPr>
        <w:t xml:space="preserve"> physical accessibility of the medical facilities and measures employed on gender-sensitive and child-centred approaches. </w:t>
      </w:r>
    </w:p>
    <w:p w14:paraId="03E6ACC8" w14:textId="77777777" w:rsidR="00FB4B73" w:rsidRPr="004819A2" w:rsidRDefault="00FB4B73">
      <w:pPr>
        <w:rPr>
          <w:b/>
          <w:sz w:val="22"/>
        </w:rPr>
      </w:pPr>
    </w:p>
    <w:p w14:paraId="695C1AAA" w14:textId="0D31FF90" w:rsidR="004819A2" w:rsidRDefault="004819A2">
      <w:pPr>
        <w:rPr>
          <w:b/>
          <w:sz w:val="22"/>
        </w:rPr>
      </w:pPr>
      <w:r w:rsidRPr="004819A2">
        <w:rPr>
          <w:b/>
          <w:sz w:val="22"/>
        </w:rPr>
        <w:t>SUSTAINABILITY</w:t>
      </w:r>
    </w:p>
    <w:p w14:paraId="5225DE46" w14:textId="630323AA" w:rsidR="00384379" w:rsidRPr="00384379" w:rsidRDefault="00384379">
      <w:pPr>
        <w:rPr>
          <w:sz w:val="22"/>
        </w:rPr>
      </w:pPr>
      <w:r>
        <w:rPr>
          <w:sz w:val="22"/>
        </w:rPr>
        <w:t>Plans and strategies for the next phase of the roll out and future institutionalization</w:t>
      </w:r>
      <w:r w:rsidR="003C06E6">
        <w:rPr>
          <w:sz w:val="22"/>
        </w:rPr>
        <w:t xml:space="preserve"> of the programme</w:t>
      </w:r>
      <w:r>
        <w:rPr>
          <w:sz w:val="22"/>
        </w:rPr>
        <w:t xml:space="preserve"> w</w:t>
      </w:r>
      <w:r w:rsidR="00C2127E">
        <w:rPr>
          <w:sz w:val="22"/>
        </w:rPr>
        <w:t>ere</w:t>
      </w:r>
      <w:r>
        <w:rPr>
          <w:sz w:val="22"/>
        </w:rPr>
        <w:t xml:space="preserve"> examined. In particular, </w:t>
      </w:r>
      <w:r w:rsidR="003C06E6">
        <w:rPr>
          <w:sz w:val="22"/>
        </w:rPr>
        <w:t xml:space="preserve">eligibility towards social services of participants as well as future plans specific to establishing measures for monitoring was assessed. </w:t>
      </w:r>
      <w:r w:rsidR="00AD707B">
        <w:rPr>
          <w:sz w:val="22"/>
        </w:rPr>
        <w:t>There was also attention for</w:t>
      </w:r>
      <w:r w:rsidR="003C06E6">
        <w:rPr>
          <w:sz w:val="22"/>
        </w:rPr>
        <w:t xml:space="preserve"> </w:t>
      </w:r>
      <w:r w:rsidR="00AD707B">
        <w:rPr>
          <w:sz w:val="22"/>
        </w:rPr>
        <w:t xml:space="preserve">how </w:t>
      </w:r>
      <w:r w:rsidR="003C06E6">
        <w:rPr>
          <w:sz w:val="22"/>
        </w:rPr>
        <w:t>the pilot programme affect</w:t>
      </w:r>
      <w:r w:rsidR="00AD707B">
        <w:rPr>
          <w:sz w:val="22"/>
        </w:rPr>
        <w:t>ed</w:t>
      </w:r>
      <w:r w:rsidR="003C06E6">
        <w:rPr>
          <w:sz w:val="22"/>
        </w:rPr>
        <w:t xml:space="preserve"> policies and programmes and financing and resource allocation for persons with disabilities. </w:t>
      </w:r>
    </w:p>
    <w:p w14:paraId="408D3501" w14:textId="77777777" w:rsidR="000A6BBB" w:rsidRDefault="000A6BBB"/>
    <w:p w14:paraId="4F379099" w14:textId="37583C68" w:rsidR="001E0D92" w:rsidRPr="00080F8F" w:rsidRDefault="000A6BBB">
      <w:pPr>
        <w:rPr>
          <w:sz w:val="22"/>
        </w:rPr>
      </w:pPr>
      <w:r w:rsidRPr="00080F8F">
        <w:rPr>
          <w:sz w:val="22"/>
        </w:rPr>
        <w:t xml:space="preserve">The comprehensive assessment framework </w:t>
      </w:r>
      <w:r w:rsidR="00800EAA" w:rsidRPr="00080F8F">
        <w:rPr>
          <w:sz w:val="22"/>
        </w:rPr>
        <w:t>with sub-domains and questions</w:t>
      </w:r>
      <w:r w:rsidR="006609B7" w:rsidRPr="00080F8F">
        <w:rPr>
          <w:sz w:val="22"/>
        </w:rPr>
        <w:t xml:space="preserve"> </w:t>
      </w:r>
      <w:r w:rsidRPr="00080F8F">
        <w:rPr>
          <w:sz w:val="22"/>
        </w:rPr>
        <w:t xml:space="preserve">can be accessed as Annex 1 in this report. </w:t>
      </w:r>
    </w:p>
    <w:p w14:paraId="6C62E8D5" w14:textId="33BC68A6" w:rsidR="001E0D92" w:rsidRDefault="001E0D92"/>
    <w:p w14:paraId="6B45CBFE" w14:textId="77777777" w:rsidR="000A6BBB" w:rsidRDefault="000A6BBB" w:rsidP="000A6BBB">
      <w:pPr>
        <w:keepNext/>
        <w:keepLines/>
        <w:spacing w:before="40"/>
        <w:outlineLvl w:val="1"/>
        <w:rPr>
          <w:rFonts w:ascii="Univers 57 Condensed" w:eastAsiaTheme="majorEastAsia" w:hAnsi="Univers 57 Condensed" w:cs="Arial"/>
          <w:color w:val="F3953D"/>
          <w:sz w:val="22"/>
          <w:szCs w:val="28"/>
          <w:lang w:val="en-US"/>
        </w:rPr>
      </w:pPr>
      <w:bookmarkStart w:id="31" w:name="_Toc46847761"/>
      <w:bookmarkStart w:id="32" w:name="_Toc50399670"/>
      <w:r>
        <w:rPr>
          <w:rFonts w:ascii="Univers 57 Condensed" w:eastAsiaTheme="majorEastAsia" w:hAnsi="Univers 57 Condensed" w:cs="Arial"/>
          <w:color w:val="F3953D"/>
          <w:sz w:val="22"/>
          <w:szCs w:val="28"/>
          <w:lang w:val="en-US"/>
        </w:rPr>
        <w:t>Indicating Stages</w:t>
      </w:r>
      <w:bookmarkEnd w:id="31"/>
      <w:bookmarkEnd w:id="32"/>
    </w:p>
    <w:p w14:paraId="6FAFC2BC" w14:textId="0CB692FA" w:rsidR="000A6BBB" w:rsidRDefault="000A6BBB" w:rsidP="000A6BBB">
      <w:pPr>
        <w:rPr>
          <w:sz w:val="22"/>
        </w:rPr>
      </w:pPr>
      <w:r>
        <w:rPr>
          <w:sz w:val="22"/>
        </w:rPr>
        <w:t xml:space="preserve">The consultancy team </w:t>
      </w:r>
      <w:r w:rsidR="006609B7">
        <w:rPr>
          <w:sz w:val="22"/>
        </w:rPr>
        <w:t xml:space="preserve">used </w:t>
      </w:r>
      <w:r w:rsidR="00800EAA">
        <w:rPr>
          <w:sz w:val="22"/>
        </w:rPr>
        <w:t xml:space="preserve">a rating scheme to illustrate where the pilot </w:t>
      </w:r>
      <w:r w:rsidR="00FF69AC">
        <w:rPr>
          <w:sz w:val="22"/>
        </w:rPr>
        <w:t xml:space="preserve">programme </w:t>
      </w:r>
      <w:r w:rsidR="00800EAA">
        <w:rPr>
          <w:sz w:val="22"/>
        </w:rPr>
        <w:t xml:space="preserve">stands </w:t>
      </w:r>
      <w:r w:rsidR="00813574">
        <w:rPr>
          <w:sz w:val="22"/>
        </w:rPr>
        <w:t xml:space="preserve">based on </w:t>
      </w:r>
      <w:r w:rsidR="00800EAA">
        <w:rPr>
          <w:sz w:val="22"/>
        </w:rPr>
        <w:t xml:space="preserve">the </w:t>
      </w:r>
      <w:r w:rsidR="00813574">
        <w:rPr>
          <w:sz w:val="22"/>
        </w:rPr>
        <w:t xml:space="preserve">five (5) </w:t>
      </w:r>
      <w:r w:rsidR="00800EAA">
        <w:rPr>
          <w:sz w:val="22"/>
        </w:rPr>
        <w:t>key area</w:t>
      </w:r>
      <w:r w:rsidR="00080F8F">
        <w:rPr>
          <w:sz w:val="22"/>
        </w:rPr>
        <w:t xml:space="preserve">s </w:t>
      </w:r>
      <w:r w:rsidR="00800EAA">
        <w:rPr>
          <w:sz w:val="22"/>
        </w:rPr>
        <w:t>of the assessment framework</w:t>
      </w:r>
      <w:r>
        <w:rPr>
          <w:sz w:val="22"/>
        </w:rPr>
        <w:t xml:space="preserve">. This approach </w:t>
      </w:r>
      <w:r w:rsidR="00FF69AC">
        <w:rPr>
          <w:sz w:val="22"/>
        </w:rPr>
        <w:t xml:space="preserve">will </w:t>
      </w:r>
      <w:r>
        <w:rPr>
          <w:sz w:val="22"/>
        </w:rPr>
        <w:t>enable UNICEF Georgia and other concerned stakeholders</w:t>
      </w:r>
      <w:r w:rsidR="00813574">
        <w:rPr>
          <w:sz w:val="22"/>
        </w:rPr>
        <w:t xml:space="preserve"> to identify where the pilot programme performs well and where more efforts are required to further strengthen the pilot as a programme. </w:t>
      </w:r>
    </w:p>
    <w:p w14:paraId="44CEA30D" w14:textId="77777777" w:rsidR="000A6BBB" w:rsidRDefault="000A6BBB" w:rsidP="000A6BBB">
      <w:pPr>
        <w:rPr>
          <w:sz w:val="22"/>
        </w:rPr>
      </w:pPr>
    </w:p>
    <w:p w14:paraId="325A7CAA" w14:textId="22E9C463" w:rsidR="000A6BBB" w:rsidRPr="00813574" w:rsidRDefault="000A6BBB" w:rsidP="000A6BBB">
      <w:pPr>
        <w:rPr>
          <w:sz w:val="22"/>
        </w:rPr>
      </w:pPr>
      <w:r w:rsidRPr="00813574">
        <w:rPr>
          <w:sz w:val="22"/>
        </w:rPr>
        <w:t xml:space="preserve">See below description for each of the indicating stages:  </w:t>
      </w:r>
    </w:p>
    <w:tbl>
      <w:tblPr>
        <w:tblStyle w:val="TableGridLight1"/>
        <w:tblW w:w="5000" w:type="pct"/>
        <w:tblLook w:val="04A0" w:firstRow="1" w:lastRow="0" w:firstColumn="1" w:lastColumn="0" w:noHBand="0" w:noVBand="1"/>
      </w:tblPr>
      <w:tblGrid>
        <w:gridCol w:w="2134"/>
        <w:gridCol w:w="2135"/>
        <w:gridCol w:w="2333"/>
        <w:gridCol w:w="2640"/>
      </w:tblGrid>
      <w:tr w:rsidR="000A6BBB" w:rsidRPr="00F6797A" w14:paraId="5D5BF426" w14:textId="77777777" w:rsidTr="00D421CC">
        <w:trPr>
          <w:tblHeader/>
        </w:trPr>
        <w:tc>
          <w:tcPr>
            <w:tcW w:w="865" w:type="pct"/>
            <w:shd w:val="clear" w:color="auto" w:fill="ED3C64"/>
          </w:tcPr>
          <w:p w14:paraId="546D5A6D" w14:textId="77777777" w:rsidR="000A6BBB" w:rsidRPr="0035628B" w:rsidRDefault="000A6BBB" w:rsidP="00D421CC">
            <w:pPr>
              <w:jc w:val="center"/>
              <w:rPr>
                <w:color w:val="FFFFFF" w:themeColor="background1"/>
                <w:sz w:val="28"/>
                <w:szCs w:val="28"/>
              </w:rPr>
            </w:pPr>
            <w:r w:rsidRPr="0035628B">
              <w:rPr>
                <w:color w:val="FFFFFF" w:themeColor="background1"/>
                <w:sz w:val="28"/>
                <w:szCs w:val="28"/>
              </w:rPr>
              <w:t>Initiating</w:t>
            </w:r>
          </w:p>
        </w:tc>
        <w:tc>
          <w:tcPr>
            <w:tcW w:w="865" w:type="pct"/>
            <w:shd w:val="clear" w:color="auto" w:fill="FFC000"/>
          </w:tcPr>
          <w:p w14:paraId="0232EB2E" w14:textId="77777777" w:rsidR="000A6BBB" w:rsidRPr="0035628B" w:rsidRDefault="000A6BBB" w:rsidP="00D421CC">
            <w:pPr>
              <w:jc w:val="center"/>
              <w:rPr>
                <w:color w:val="FFFFFF" w:themeColor="background1"/>
                <w:sz w:val="28"/>
                <w:szCs w:val="28"/>
              </w:rPr>
            </w:pPr>
            <w:r w:rsidRPr="0035628B">
              <w:rPr>
                <w:color w:val="FFFFFF" w:themeColor="background1"/>
                <w:sz w:val="28"/>
                <w:szCs w:val="28"/>
              </w:rPr>
              <w:t>Developing</w:t>
            </w:r>
          </w:p>
        </w:tc>
        <w:tc>
          <w:tcPr>
            <w:tcW w:w="945" w:type="pct"/>
            <w:shd w:val="clear" w:color="auto" w:fill="538135" w:themeFill="accent6" w:themeFillShade="BF"/>
          </w:tcPr>
          <w:p w14:paraId="7675068B" w14:textId="77777777" w:rsidR="000A6BBB" w:rsidRPr="0035628B" w:rsidRDefault="000A6BBB" w:rsidP="00D421CC">
            <w:pPr>
              <w:jc w:val="center"/>
              <w:rPr>
                <w:color w:val="FFFFFF" w:themeColor="background1"/>
                <w:sz w:val="28"/>
                <w:szCs w:val="28"/>
              </w:rPr>
            </w:pPr>
            <w:r w:rsidRPr="0035628B">
              <w:rPr>
                <w:color w:val="FFFFFF" w:themeColor="background1"/>
                <w:sz w:val="28"/>
                <w:szCs w:val="28"/>
              </w:rPr>
              <w:t>Establishing</w:t>
            </w:r>
          </w:p>
        </w:tc>
        <w:tc>
          <w:tcPr>
            <w:tcW w:w="1069" w:type="pct"/>
            <w:shd w:val="clear" w:color="auto" w:fill="00B0F0"/>
          </w:tcPr>
          <w:p w14:paraId="0289039B" w14:textId="77777777" w:rsidR="000A6BBB" w:rsidRPr="0035628B" w:rsidRDefault="000A6BBB" w:rsidP="00D421CC">
            <w:pPr>
              <w:jc w:val="center"/>
              <w:rPr>
                <w:color w:val="FFFFFF" w:themeColor="background1"/>
                <w:sz w:val="28"/>
                <w:szCs w:val="28"/>
              </w:rPr>
            </w:pPr>
            <w:r w:rsidRPr="0035628B">
              <w:rPr>
                <w:color w:val="FFFFFF" w:themeColor="background1"/>
                <w:sz w:val="28"/>
                <w:szCs w:val="28"/>
              </w:rPr>
              <w:t>Championing</w:t>
            </w:r>
          </w:p>
        </w:tc>
      </w:tr>
      <w:tr w:rsidR="000A6BBB" w:rsidRPr="0035628B" w14:paraId="49C85E81" w14:textId="77777777" w:rsidTr="00D421CC">
        <w:trPr>
          <w:tblHeader/>
        </w:trPr>
        <w:tc>
          <w:tcPr>
            <w:tcW w:w="865" w:type="pct"/>
            <w:shd w:val="clear" w:color="auto" w:fill="FFFFFF" w:themeFill="background1"/>
          </w:tcPr>
          <w:p w14:paraId="2BB24168" w14:textId="77777777" w:rsidR="000A6BBB" w:rsidRPr="005B312B" w:rsidRDefault="000A6BBB" w:rsidP="00D421CC">
            <w:pPr>
              <w:jc w:val="left"/>
              <w:rPr>
                <w:color w:val="000000" w:themeColor="text1"/>
                <w:sz w:val="22"/>
              </w:rPr>
            </w:pPr>
            <w:r w:rsidRPr="005B312B">
              <w:rPr>
                <w:color w:val="000000" w:themeColor="text1"/>
                <w:sz w:val="22"/>
                <w:lang w:val="en-US"/>
              </w:rPr>
              <w:t>low to non-existent concept/practice, the system remains rooted in the medical model, discussions are ongoing to initiate reforms</w:t>
            </w:r>
          </w:p>
        </w:tc>
        <w:tc>
          <w:tcPr>
            <w:tcW w:w="865" w:type="pct"/>
            <w:shd w:val="clear" w:color="auto" w:fill="FFFFFF" w:themeFill="background1"/>
          </w:tcPr>
          <w:p w14:paraId="7083F6F7" w14:textId="77777777" w:rsidR="000A6BBB" w:rsidRPr="005B312B" w:rsidRDefault="000A6BBB" w:rsidP="00D421CC">
            <w:pPr>
              <w:jc w:val="left"/>
              <w:rPr>
                <w:color w:val="000000" w:themeColor="text1"/>
                <w:sz w:val="22"/>
              </w:rPr>
            </w:pPr>
            <w:r w:rsidRPr="005B312B">
              <w:rPr>
                <w:color w:val="000000" w:themeColor="text1"/>
                <w:sz w:val="22"/>
                <w:lang w:val="en-US"/>
              </w:rPr>
              <w:t xml:space="preserve">concept/practice was introduced, there were ongoing efforts to integrate the social model </w:t>
            </w:r>
          </w:p>
          <w:p w14:paraId="11A646D0" w14:textId="77777777" w:rsidR="000A6BBB" w:rsidRPr="005B312B" w:rsidRDefault="000A6BBB" w:rsidP="00D421CC">
            <w:pPr>
              <w:jc w:val="left"/>
              <w:rPr>
                <w:color w:val="000000" w:themeColor="text1"/>
                <w:sz w:val="22"/>
              </w:rPr>
            </w:pPr>
          </w:p>
        </w:tc>
        <w:tc>
          <w:tcPr>
            <w:tcW w:w="945" w:type="pct"/>
            <w:shd w:val="clear" w:color="auto" w:fill="FFFFFF" w:themeFill="background1"/>
          </w:tcPr>
          <w:p w14:paraId="32F74E63" w14:textId="77777777" w:rsidR="000A6BBB" w:rsidRPr="005B312B" w:rsidRDefault="000A6BBB" w:rsidP="00D421CC">
            <w:pPr>
              <w:jc w:val="left"/>
              <w:rPr>
                <w:color w:val="000000" w:themeColor="text1"/>
                <w:sz w:val="22"/>
              </w:rPr>
            </w:pPr>
            <w:r w:rsidRPr="005B312B">
              <w:rPr>
                <w:color w:val="000000" w:themeColor="text1"/>
                <w:sz w:val="22"/>
                <w:lang w:val="en-US"/>
              </w:rPr>
              <w:t xml:space="preserve">Defined objectives are clearly aligned with the social model, concept/practice guided the implementation </w:t>
            </w:r>
          </w:p>
          <w:p w14:paraId="548707FA" w14:textId="77777777" w:rsidR="000A6BBB" w:rsidRPr="005B312B" w:rsidRDefault="000A6BBB" w:rsidP="00D421CC">
            <w:pPr>
              <w:jc w:val="left"/>
              <w:rPr>
                <w:color w:val="000000" w:themeColor="text1"/>
                <w:sz w:val="22"/>
              </w:rPr>
            </w:pPr>
          </w:p>
        </w:tc>
        <w:tc>
          <w:tcPr>
            <w:tcW w:w="1069" w:type="pct"/>
            <w:shd w:val="clear" w:color="auto" w:fill="FFFFFF" w:themeFill="background1"/>
          </w:tcPr>
          <w:p w14:paraId="5B49DDC2" w14:textId="77777777" w:rsidR="000A6BBB" w:rsidRPr="005B312B" w:rsidRDefault="000A6BBB" w:rsidP="00D421CC">
            <w:pPr>
              <w:jc w:val="left"/>
              <w:rPr>
                <w:color w:val="000000" w:themeColor="text1"/>
                <w:sz w:val="22"/>
              </w:rPr>
            </w:pPr>
            <w:r w:rsidRPr="005B312B">
              <w:rPr>
                <w:color w:val="000000" w:themeColor="text1"/>
                <w:sz w:val="22"/>
                <w:lang w:val="en-US"/>
              </w:rPr>
              <w:t>Demonstrates an established concept/practice aligned with the social model, showed potential institutionalization and large-scale implementation</w:t>
            </w:r>
          </w:p>
          <w:p w14:paraId="3BCD3072" w14:textId="77777777" w:rsidR="000A6BBB" w:rsidRPr="005B312B" w:rsidRDefault="000A6BBB" w:rsidP="00D421CC">
            <w:pPr>
              <w:jc w:val="left"/>
              <w:rPr>
                <w:color w:val="000000" w:themeColor="text1"/>
                <w:sz w:val="22"/>
              </w:rPr>
            </w:pPr>
          </w:p>
        </w:tc>
      </w:tr>
    </w:tbl>
    <w:p w14:paraId="5E077CBF" w14:textId="77777777" w:rsidR="000A6BBB" w:rsidRDefault="000A6BBB"/>
    <w:p w14:paraId="49B8A11C" w14:textId="77777777" w:rsidR="000A6BBB" w:rsidRDefault="000A6BBB" w:rsidP="000A6BBB">
      <w:pPr>
        <w:pStyle w:val="Heading1"/>
        <w:spacing w:before="0"/>
      </w:pPr>
      <w:bookmarkStart w:id="33" w:name="_Toc46847762"/>
      <w:bookmarkStart w:id="34" w:name="_Toc46847767"/>
    </w:p>
    <w:p w14:paraId="63AC45A9" w14:textId="08CA089A" w:rsidR="000A6BBB" w:rsidRPr="00262F9D" w:rsidRDefault="000A6BBB" w:rsidP="000A6BBB">
      <w:pPr>
        <w:pStyle w:val="Heading1"/>
        <w:spacing w:before="0"/>
      </w:pPr>
      <w:bookmarkStart w:id="35" w:name="_Toc50399671"/>
      <w:r>
        <w:t>METHODOLOGY</w:t>
      </w:r>
      <w:bookmarkEnd w:id="33"/>
      <w:bookmarkEnd w:id="35"/>
      <w:r>
        <w:t xml:space="preserve"> </w:t>
      </w:r>
    </w:p>
    <w:p w14:paraId="62F94BA5" w14:textId="77777777" w:rsidR="000A6BBB" w:rsidRDefault="000A6BBB" w:rsidP="000A6BBB">
      <w:pPr>
        <w:rPr>
          <w:color w:val="ED7D31" w:themeColor="accent2"/>
          <w:sz w:val="22"/>
          <w:lang w:val="en-US"/>
        </w:rPr>
      </w:pPr>
    </w:p>
    <w:p w14:paraId="10D7DE53" w14:textId="77777777" w:rsidR="000A6BBB" w:rsidRDefault="000A6BBB" w:rsidP="000A6BBB">
      <w:pPr>
        <w:rPr>
          <w:sz w:val="22"/>
          <w:lang w:val="en-US"/>
        </w:rPr>
      </w:pPr>
      <w:r w:rsidRPr="00EE2A99">
        <w:rPr>
          <w:color w:val="ED7D31" w:themeColor="accent2"/>
          <w:sz w:val="22"/>
          <w:lang w:val="en-US"/>
        </w:rPr>
        <w:t xml:space="preserve">Scope </w:t>
      </w:r>
      <w:r>
        <w:rPr>
          <w:color w:val="ED7D31" w:themeColor="accent2"/>
          <w:sz w:val="22"/>
          <w:lang w:val="en-US"/>
        </w:rPr>
        <w:t>and Objectives</w:t>
      </w:r>
    </w:p>
    <w:p w14:paraId="4478C069" w14:textId="036E04C1" w:rsidR="000A6BBB" w:rsidRPr="00DE79C7" w:rsidRDefault="000A6BBB" w:rsidP="000A6BBB">
      <w:pPr>
        <w:rPr>
          <w:sz w:val="22"/>
          <w:lang w:val="en-US"/>
        </w:rPr>
      </w:pPr>
      <w:r>
        <w:rPr>
          <w:sz w:val="22"/>
          <w:lang w:val="en-US"/>
        </w:rPr>
        <w:t>This consultancy examine</w:t>
      </w:r>
      <w:r w:rsidR="00813574">
        <w:rPr>
          <w:sz w:val="22"/>
          <w:lang w:val="en-US"/>
        </w:rPr>
        <w:t>d</w:t>
      </w:r>
      <w:r>
        <w:rPr>
          <w:sz w:val="22"/>
          <w:lang w:val="en-US"/>
        </w:rPr>
        <w:t xml:space="preserve"> the pilot against the five (5) key areas of the assessment framework. The main objective w</w:t>
      </w:r>
      <w:r w:rsidR="00813574">
        <w:rPr>
          <w:sz w:val="22"/>
          <w:lang w:val="en-US"/>
        </w:rPr>
        <w:t xml:space="preserve">as </w:t>
      </w:r>
      <w:r>
        <w:rPr>
          <w:sz w:val="22"/>
          <w:lang w:val="en-US"/>
        </w:rPr>
        <w:t>to analyze the different stages of the pilot and see if it is duly aligned with the social model of disability</w:t>
      </w:r>
      <w:r w:rsidR="00052DB2">
        <w:rPr>
          <w:sz w:val="22"/>
          <w:lang w:val="en-US"/>
        </w:rPr>
        <w:t xml:space="preserve">. Plans for the </w:t>
      </w:r>
      <w:r>
        <w:rPr>
          <w:sz w:val="22"/>
          <w:lang w:val="en-US"/>
        </w:rPr>
        <w:t>next phase of the pilot project</w:t>
      </w:r>
      <w:r w:rsidR="00052DB2">
        <w:rPr>
          <w:sz w:val="22"/>
          <w:lang w:val="en-US"/>
        </w:rPr>
        <w:t xml:space="preserve"> was also</w:t>
      </w:r>
      <w:r>
        <w:rPr>
          <w:sz w:val="22"/>
          <w:lang w:val="en-US"/>
        </w:rPr>
        <w:t xml:space="preserve"> examined in terms of </w:t>
      </w:r>
      <w:r w:rsidR="00052DB2">
        <w:rPr>
          <w:sz w:val="22"/>
          <w:lang w:val="en-US"/>
        </w:rPr>
        <w:t xml:space="preserve">feasibility, </w:t>
      </w:r>
      <w:r>
        <w:rPr>
          <w:sz w:val="22"/>
          <w:lang w:val="en-US"/>
        </w:rPr>
        <w:t xml:space="preserve">sustainability and scalability. </w:t>
      </w:r>
    </w:p>
    <w:p w14:paraId="677A6711" w14:textId="77777777" w:rsidR="000A6BBB" w:rsidRDefault="000A6BBB" w:rsidP="000A6BBB">
      <w:pPr>
        <w:rPr>
          <w:color w:val="ED7D31" w:themeColor="accent2"/>
          <w:sz w:val="22"/>
          <w:lang w:val="en-US"/>
        </w:rPr>
      </w:pPr>
    </w:p>
    <w:p w14:paraId="5DD0D8BB" w14:textId="77777777" w:rsidR="000A6BBB" w:rsidRPr="00066FA8" w:rsidRDefault="000A6BBB" w:rsidP="000A6BBB">
      <w:pPr>
        <w:rPr>
          <w:color w:val="ED7D31" w:themeColor="accent2"/>
          <w:sz w:val="22"/>
          <w:lang w:val="en-US"/>
        </w:rPr>
      </w:pPr>
      <w:r w:rsidRPr="00066FA8">
        <w:rPr>
          <w:color w:val="ED7D31" w:themeColor="accent2"/>
          <w:sz w:val="22"/>
          <w:lang w:val="en-US"/>
        </w:rPr>
        <w:t>Data Collection and Analysis</w:t>
      </w:r>
      <w:r>
        <w:rPr>
          <w:color w:val="ED7D31" w:themeColor="accent2"/>
          <w:sz w:val="22"/>
          <w:lang w:val="en-US"/>
        </w:rPr>
        <w:t xml:space="preserve"> </w:t>
      </w:r>
    </w:p>
    <w:p w14:paraId="30176ACE" w14:textId="4B2AB918" w:rsidR="000A6BBB" w:rsidRDefault="000A6BBB" w:rsidP="000A6BBB">
      <w:pPr>
        <w:rPr>
          <w:sz w:val="22"/>
          <w:lang w:val="en-US"/>
        </w:rPr>
      </w:pPr>
      <w:r>
        <w:rPr>
          <w:sz w:val="22"/>
          <w:lang w:val="en-US"/>
        </w:rPr>
        <w:t>The assessment employ</w:t>
      </w:r>
      <w:r w:rsidR="00052DB2">
        <w:rPr>
          <w:sz w:val="22"/>
          <w:lang w:val="en-US"/>
        </w:rPr>
        <w:t xml:space="preserve">ed </w:t>
      </w:r>
      <w:r>
        <w:rPr>
          <w:sz w:val="22"/>
          <w:lang w:val="en-US"/>
        </w:rPr>
        <w:t xml:space="preserve">a qualitative design to generate reliable and better understanding of the pilot. Data collected from phase 1 and 2 of the assessment </w:t>
      </w:r>
      <w:r w:rsidR="00052DB2">
        <w:rPr>
          <w:sz w:val="22"/>
          <w:lang w:val="en-US"/>
        </w:rPr>
        <w:t>were</w:t>
      </w:r>
      <w:r>
        <w:rPr>
          <w:sz w:val="22"/>
          <w:lang w:val="en-US"/>
        </w:rPr>
        <w:t xml:space="preserve"> analyzed against the developed assessment framework and </w:t>
      </w:r>
      <w:r w:rsidR="00052DB2">
        <w:rPr>
          <w:sz w:val="22"/>
          <w:lang w:val="en-US"/>
        </w:rPr>
        <w:t>relied</w:t>
      </w:r>
      <w:r>
        <w:rPr>
          <w:sz w:val="22"/>
          <w:lang w:val="en-US"/>
        </w:rPr>
        <w:t xml:space="preserve"> heavily on the quality of documents </w:t>
      </w:r>
      <w:r w:rsidR="00052DB2">
        <w:rPr>
          <w:sz w:val="22"/>
          <w:lang w:val="en-US"/>
        </w:rPr>
        <w:t xml:space="preserve">that have been </w:t>
      </w:r>
      <w:r>
        <w:rPr>
          <w:sz w:val="22"/>
          <w:lang w:val="en-US"/>
        </w:rPr>
        <w:t>provided. Phase 2 of the data collection in particular, focus</w:t>
      </w:r>
      <w:r w:rsidR="00052DB2">
        <w:rPr>
          <w:sz w:val="22"/>
          <w:lang w:val="en-US"/>
        </w:rPr>
        <w:t xml:space="preserve">ed </w:t>
      </w:r>
      <w:r>
        <w:rPr>
          <w:sz w:val="22"/>
          <w:lang w:val="en-US"/>
        </w:rPr>
        <w:t>on identification of gaps and validation of data gathered through conduct of</w:t>
      </w:r>
      <w:r w:rsidR="00052DB2">
        <w:rPr>
          <w:sz w:val="22"/>
          <w:lang w:val="en-US"/>
        </w:rPr>
        <w:t xml:space="preserve"> eleven (11)</w:t>
      </w:r>
      <w:r>
        <w:rPr>
          <w:sz w:val="22"/>
          <w:lang w:val="en-US"/>
        </w:rPr>
        <w:t xml:space="preserve"> interviews</w:t>
      </w:r>
      <w:r w:rsidR="00052DB2">
        <w:rPr>
          <w:sz w:val="22"/>
          <w:lang w:val="en-US"/>
        </w:rPr>
        <w:t xml:space="preserve"> and/or focus group discussions (FGDs) </w:t>
      </w:r>
      <w:r>
        <w:rPr>
          <w:sz w:val="22"/>
          <w:lang w:val="en-US"/>
        </w:rPr>
        <w:t xml:space="preserve">with </w:t>
      </w:r>
      <w:r w:rsidR="00052DB2">
        <w:rPr>
          <w:sz w:val="22"/>
          <w:lang w:val="en-US"/>
        </w:rPr>
        <w:t>relevant</w:t>
      </w:r>
      <w:r>
        <w:rPr>
          <w:sz w:val="22"/>
          <w:lang w:val="en-US"/>
        </w:rPr>
        <w:t xml:space="preserve"> </w:t>
      </w:r>
      <w:r w:rsidR="00052DB2">
        <w:rPr>
          <w:sz w:val="22"/>
          <w:lang w:val="en-US"/>
        </w:rPr>
        <w:t xml:space="preserve">key </w:t>
      </w:r>
      <w:r>
        <w:rPr>
          <w:sz w:val="22"/>
          <w:lang w:val="en-US"/>
        </w:rPr>
        <w:t xml:space="preserve">stakeholders. This process </w:t>
      </w:r>
      <w:r w:rsidR="00052DB2">
        <w:rPr>
          <w:sz w:val="22"/>
          <w:lang w:val="en-US"/>
        </w:rPr>
        <w:t>excluded</w:t>
      </w:r>
      <w:r>
        <w:rPr>
          <w:sz w:val="22"/>
          <w:lang w:val="en-US"/>
        </w:rPr>
        <w:t xml:space="preserve"> interview with recipients and children that participated in the pilot</w:t>
      </w:r>
      <w:r w:rsidR="00052DB2">
        <w:rPr>
          <w:sz w:val="22"/>
          <w:lang w:val="en-US"/>
        </w:rPr>
        <w:t xml:space="preserve"> and</w:t>
      </w:r>
      <w:r>
        <w:rPr>
          <w:sz w:val="22"/>
          <w:lang w:val="en-US"/>
        </w:rPr>
        <w:t xml:space="preserve"> focus</w:t>
      </w:r>
      <w:r w:rsidR="00052DB2">
        <w:rPr>
          <w:sz w:val="22"/>
          <w:lang w:val="en-US"/>
        </w:rPr>
        <w:t>ed</w:t>
      </w:r>
      <w:r>
        <w:rPr>
          <w:sz w:val="22"/>
          <w:lang w:val="en-US"/>
        </w:rPr>
        <w:t xml:space="preserve"> more on the implementers. The OECD/DAC evaluation criteria of relevancy, efficiency, effectiveness, impact and sustainability w</w:t>
      </w:r>
      <w:r w:rsidR="00052DB2">
        <w:rPr>
          <w:sz w:val="22"/>
          <w:lang w:val="en-US"/>
        </w:rPr>
        <w:t>ere also</w:t>
      </w:r>
      <w:r>
        <w:rPr>
          <w:sz w:val="22"/>
          <w:lang w:val="en-US"/>
        </w:rPr>
        <w:t xml:space="preserve"> considered in the analysis as a cross-cutting issue. </w:t>
      </w:r>
    </w:p>
    <w:p w14:paraId="0D6937C2" w14:textId="77777777" w:rsidR="000A6BBB" w:rsidRDefault="000A6BBB" w:rsidP="000A6BBB">
      <w:pPr>
        <w:rPr>
          <w:sz w:val="22"/>
          <w:lang w:val="en-US"/>
        </w:rPr>
      </w:pPr>
    </w:p>
    <w:p w14:paraId="188CB591" w14:textId="2E8B0C7E" w:rsidR="000A6BBB" w:rsidRDefault="000A6BBB" w:rsidP="000A6BBB">
      <w:pPr>
        <w:rPr>
          <w:sz w:val="22"/>
          <w:lang w:val="en-US"/>
        </w:rPr>
      </w:pPr>
      <w:r>
        <w:rPr>
          <w:sz w:val="22"/>
          <w:lang w:val="en-US"/>
        </w:rPr>
        <w:t xml:space="preserve">Evidences of principles and practices aligned with the social model of disability </w:t>
      </w:r>
      <w:r w:rsidR="00052DB2">
        <w:rPr>
          <w:sz w:val="22"/>
          <w:lang w:val="en-US"/>
        </w:rPr>
        <w:t>have been</w:t>
      </w:r>
      <w:r>
        <w:rPr>
          <w:sz w:val="22"/>
          <w:lang w:val="en-US"/>
        </w:rPr>
        <w:t xml:space="preserve"> gathered through the following methodologies: </w:t>
      </w:r>
    </w:p>
    <w:p w14:paraId="691E35F8" w14:textId="598930F1" w:rsidR="000A6BBB" w:rsidRPr="009110E1" w:rsidRDefault="000A6BBB" w:rsidP="000A6BBB">
      <w:pPr>
        <w:pStyle w:val="ListParagraph"/>
        <w:numPr>
          <w:ilvl w:val="0"/>
          <w:numId w:val="20"/>
        </w:numPr>
        <w:rPr>
          <w:sz w:val="22"/>
          <w:lang w:val="en-US"/>
        </w:rPr>
      </w:pPr>
      <w:r>
        <w:rPr>
          <w:sz w:val="22"/>
          <w:lang w:val="en-US"/>
        </w:rPr>
        <w:t xml:space="preserve">Phase 1: Desk-based review and secondary data analysis; and </w:t>
      </w:r>
    </w:p>
    <w:p w14:paraId="042A1B8F" w14:textId="5EDAAFC7" w:rsidR="000A6BBB" w:rsidRPr="000A6BBB" w:rsidRDefault="000A6BBB" w:rsidP="000A6BBB">
      <w:pPr>
        <w:pStyle w:val="ListParagraph"/>
        <w:numPr>
          <w:ilvl w:val="0"/>
          <w:numId w:val="20"/>
        </w:numPr>
        <w:rPr>
          <w:sz w:val="22"/>
          <w:lang w:val="en-US"/>
        </w:rPr>
      </w:pPr>
      <w:r>
        <w:rPr>
          <w:sz w:val="22"/>
          <w:lang w:val="en-US"/>
        </w:rPr>
        <w:t>Phase 2: Identification of gaps and validation of data through conduct of online interviews and FGDs</w:t>
      </w:r>
    </w:p>
    <w:p w14:paraId="17FB223B" w14:textId="77777777" w:rsidR="000A6BBB" w:rsidRDefault="000A6BBB" w:rsidP="000A6BBB">
      <w:pPr>
        <w:rPr>
          <w:color w:val="ED7D31" w:themeColor="accent2"/>
          <w:sz w:val="22"/>
          <w:lang w:val="en-US"/>
        </w:rPr>
      </w:pPr>
    </w:p>
    <w:p w14:paraId="0791569F" w14:textId="0E9F7FEB" w:rsidR="000A6BBB" w:rsidRDefault="000A6BBB" w:rsidP="000A6BBB">
      <w:pPr>
        <w:rPr>
          <w:color w:val="ED7D31" w:themeColor="accent2"/>
          <w:sz w:val="22"/>
          <w:lang w:val="en-US"/>
        </w:rPr>
      </w:pPr>
      <w:r>
        <w:rPr>
          <w:color w:val="ED7D31" w:themeColor="accent2"/>
          <w:sz w:val="22"/>
          <w:lang w:val="en-US"/>
        </w:rPr>
        <w:t>Research Tools</w:t>
      </w:r>
    </w:p>
    <w:p w14:paraId="6DB4C6BC" w14:textId="77777777" w:rsidR="000A6BBB" w:rsidRPr="00066FA8" w:rsidRDefault="000A6BBB" w:rsidP="000A6BBB">
      <w:pPr>
        <w:rPr>
          <w:color w:val="ED7D31" w:themeColor="accent2"/>
          <w:sz w:val="22"/>
          <w:lang w:val="en-US"/>
        </w:rPr>
      </w:pPr>
    </w:p>
    <w:p w14:paraId="4B39043F" w14:textId="77777777" w:rsidR="000A6BBB" w:rsidRDefault="000A6BBB" w:rsidP="000A6BBB">
      <w:pPr>
        <w:pStyle w:val="Heading3"/>
        <w:spacing w:before="0"/>
        <w:rPr>
          <w:lang w:val="en-US"/>
        </w:rPr>
      </w:pPr>
      <w:bookmarkStart w:id="36" w:name="_Toc46847763"/>
      <w:bookmarkStart w:id="37" w:name="_Toc50399672"/>
      <w:r>
        <w:rPr>
          <w:lang w:val="en-US"/>
        </w:rPr>
        <w:t>Assessment Framework Matrix</w:t>
      </w:r>
      <w:bookmarkEnd w:id="36"/>
      <w:bookmarkEnd w:id="37"/>
      <w:r>
        <w:rPr>
          <w:lang w:val="en-US"/>
        </w:rPr>
        <w:t xml:space="preserve"> </w:t>
      </w:r>
    </w:p>
    <w:p w14:paraId="6564B8BB" w14:textId="5481C0AA" w:rsidR="000A6BBB" w:rsidRPr="004A5AAB" w:rsidRDefault="000A6BBB" w:rsidP="000A6BBB">
      <w:pPr>
        <w:rPr>
          <w:sz w:val="22"/>
          <w:lang w:val="en-US"/>
        </w:rPr>
      </w:pPr>
      <w:r>
        <w:rPr>
          <w:sz w:val="22"/>
          <w:lang w:val="en-US"/>
        </w:rPr>
        <w:t xml:space="preserve">The assessment framework matrix </w:t>
      </w:r>
      <w:r w:rsidR="00104F28">
        <w:rPr>
          <w:sz w:val="22"/>
          <w:lang w:val="en-US"/>
        </w:rPr>
        <w:t>was</w:t>
      </w:r>
      <w:r>
        <w:rPr>
          <w:sz w:val="22"/>
          <w:lang w:val="en-US"/>
        </w:rPr>
        <w:t xml:space="preserve"> used to record the initial findings during the 1</w:t>
      </w:r>
      <w:r w:rsidRPr="004A5AAB">
        <w:rPr>
          <w:sz w:val="22"/>
          <w:vertAlign w:val="superscript"/>
          <w:lang w:val="en-US"/>
        </w:rPr>
        <w:t>st</w:t>
      </w:r>
      <w:r>
        <w:rPr>
          <w:sz w:val="22"/>
          <w:lang w:val="en-US"/>
        </w:rPr>
        <w:t xml:space="preserve"> phase of the data collection. Desk review of available documents, interview transcripts and other documentation for the pilot w</w:t>
      </w:r>
      <w:r w:rsidR="00104F28">
        <w:rPr>
          <w:sz w:val="22"/>
          <w:lang w:val="en-US"/>
        </w:rPr>
        <w:t>ere</w:t>
      </w:r>
      <w:r>
        <w:rPr>
          <w:sz w:val="22"/>
          <w:lang w:val="en-US"/>
        </w:rPr>
        <w:t xml:space="preserve"> analyzed and accounted for using this tool. </w:t>
      </w:r>
    </w:p>
    <w:p w14:paraId="640FC196" w14:textId="77777777" w:rsidR="000A6BBB" w:rsidRDefault="000A6BBB" w:rsidP="000A6BBB">
      <w:pPr>
        <w:rPr>
          <w:lang w:val="en-US"/>
        </w:rPr>
      </w:pPr>
    </w:p>
    <w:p w14:paraId="4B8287A9" w14:textId="77777777" w:rsidR="000A6BBB" w:rsidRDefault="000A6BBB" w:rsidP="000A6BBB">
      <w:pPr>
        <w:pStyle w:val="Heading3"/>
        <w:rPr>
          <w:lang w:val="en-US"/>
        </w:rPr>
      </w:pPr>
      <w:bookmarkStart w:id="38" w:name="_Toc46847764"/>
      <w:bookmarkStart w:id="39" w:name="_Toc50399673"/>
      <w:r>
        <w:rPr>
          <w:lang w:val="en-US"/>
        </w:rPr>
        <w:t>Interview Guides</w:t>
      </w:r>
      <w:bookmarkEnd w:id="38"/>
      <w:bookmarkEnd w:id="39"/>
    </w:p>
    <w:p w14:paraId="699B3502" w14:textId="61D09488" w:rsidR="000A6BBB" w:rsidRDefault="000A6BBB" w:rsidP="000A6BBB">
      <w:pPr>
        <w:rPr>
          <w:sz w:val="22"/>
          <w:lang w:val="en-US"/>
        </w:rPr>
      </w:pPr>
      <w:r w:rsidRPr="00D07BFA">
        <w:rPr>
          <w:sz w:val="22"/>
          <w:lang w:val="en-US"/>
        </w:rPr>
        <w:t>A semi-structured interview guide</w:t>
      </w:r>
      <w:r w:rsidR="00104F28">
        <w:rPr>
          <w:sz w:val="22"/>
          <w:lang w:val="en-US"/>
        </w:rPr>
        <w:t xml:space="preserve">s were developed for the key stakeholders that participated in this study. </w:t>
      </w:r>
      <w:r>
        <w:rPr>
          <w:sz w:val="22"/>
          <w:lang w:val="en-US"/>
        </w:rPr>
        <w:t>This research tool aim</w:t>
      </w:r>
      <w:r w:rsidR="00104F28">
        <w:rPr>
          <w:sz w:val="22"/>
          <w:lang w:val="en-US"/>
        </w:rPr>
        <w:t>ed</w:t>
      </w:r>
      <w:r>
        <w:rPr>
          <w:sz w:val="22"/>
          <w:lang w:val="en-US"/>
        </w:rPr>
        <w:t xml:space="preserve"> to fill in the gaps and validate the data gathered during the 1</w:t>
      </w:r>
      <w:r w:rsidRPr="00B87C71">
        <w:rPr>
          <w:sz w:val="22"/>
          <w:vertAlign w:val="superscript"/>
          <w:lang w:val="en-US"/>
        </w:rPr>
        <w:t>st</w:t>
      </w:r>
      <w:r>
        <w:rPr>
          <w:sz w:val="22"/>
          <w:lang w:val="en-US"/>
        </w:rPr>
        <w:t xml:space="preserve"> phase of the data collection. </w:t>
      </w:r>
      <w:r w:rsidRPr="00D07BFA">
        <w:rPr>
          <w:sz w:val="22"/>
          <w:lang w:val="en-US"/>
        </w:rPr>
        <w:t xml:space="preserve">Questions </w:t>
      </w:r>
      <w:r w:rsidR="00104F28">
        <w:rPr>
          <w:sz w:val="22"/>
          <w:lang w:val="en-US"/>
        </w:rPr>
        <w:t>were</w:t>
      </w:r>
      <w:r>
        <w:rPr>
          <w:sz w:val="22"/>
          <w:lang w:val="en-US"/>
        </w:rPr>
        <w:t xml:space="preserve"> based on the five (5) key areas of the assessment framework </w:t>
      </w:r>
      <w:r w:rsidR="00104F28">
        <w:rPr>
          <w:sz w:val="22"/>
          <w:lang w:val="en-US"/>
        </w:rPr>
        <w:t>was</w:t>
      </w:r>
      <w:r>
        <w:rPr>
          <w:sz w:val="22"/>
          <w:lang w:val="en-US"/>
        </w:rPr>
        <w:t xml:space="preserve"> used for the in</w:t>
      </w:r>
      <w:r w:rsidR="00104F28">
        <w:rPr>
          <w:sz w:val="22"/>
          <w:lang w:val="en-US"/>
        </w:rPr>
        <w:t>dividual interviews and/or FGDs</w:t>
      </w:r>
      <w:r>
        <w:rPr>
          <w:sz w:val="22"/>
          <w:lang w:val="en-US"/>
        </w:rPr>
        <w:t xml:space="preserve"> with stakeholders </w:t>
      </w:r>
      <w:r w:rsidR="00104F28">
        <w:rPr>
          <w:sz w:val="22"/>
          <w:lang w:val="en-US"/>
        </w:rPr>
        <w:t>as respondents</w:t>
      </w:r>
      <w:r>
        <w:rPr>
          <w:sz w:val="22"/>
          <w:lang w:val="en-US"/>
        </w:rPr>
        <w:t>.</w:t>
      </w:r>
      <w:r w:rsidR="00104F28">
        <w:rPr>
          <w:sz w:val="22"/>
          <w:lang w:val="en-US"/>
        </w:rPr>
        <w:t xml:space="preserve"> Interview guides</w:t>
      </w:r>
      <w:r w:rsidRPr="00D07BFA">
        <w:rPr>
          <w:sz w:val="22"/>
          <w:lang w:val="en-US"/>
        </w:rPr>
        <w:t xml:space="preserve"> can be accessed as Annex 2</w:t>
      </w:r>
      <w:r w:rsidR="00104F28">
        <w:rPr>
          <w:sz w:val="22"/>
          <w:lang w:val="en-US"/>
        </w:rPr>
        <w:t xml:space="preserve"> in this report</w:t>
      </w:r>
      <w:r w:rsidRPr="00D07BFA">
        <w:rPr>
          <w:sz w:val="22"/>
          <w:lang w:val="en-US"/>
        </w:rPr>
        <w:t xml:space="preserve">. </w:t>
      </w:r>
    </w:p>
    <w:p w14:paraId="024D8D09" w14:textId="77777777" w:rsidR="000A6BBB" w:rsidRDefault="000A6BBB" w:rsidP="000A6BBB">
      <w:pPr>
        <w:rPr>
          <w:sz w:val="22"/>
          <w:lang w:val="en-US"/>
        </w:rPr>
      </w:pPr>
    </w:p>
    <w:p w14:paraId="742836AF" w14:textId="77777777" w:rsidR="000A6BBB" w:rsidRDefault="000A6BBB" w:rsidP="000A6BBB">
      <w:pPr>
        <w:rPr>
          <w:color w:val="ED7D31" w:themeColor="accent2"/>
          <w:sz w:val="22"/>
          <w:lang w:val="en-US"/>
        </w:rPr>
      </w:pPr>
      <w:r>
        <w:rPr>
          <w:color w:val="ED7D31" w:themeColor="accent2"/>
          <w:sz w:val="22"/>
          <w:lang w:val="en-US"/>
        </w:rPr>
        <w:t>Ethical Considerations</w:t>
      </w:r>
    </w:p>
    <w:p w14:paraId="45C6BC0E" w14:textId="5544DC1A" w:rsidR="000A6BBB" w:rsidRPr="00EC7B2C" w:rsidRDefault="000A6BBB" w:rsidP="000A6BBB">
      <w:pPr>
        <w:rPr>
          <w:sz w:val="22"/>
          <w:lang w:val="en-US"/>
        </w:rPr>
      </w:pPr>
      <w:r>
        <w:rPr>
          <w:sz w:val="22"/>
          <w:lang w:val="en-US"/>
        </w:rPr>
        <w:t xml:space="preserve">The study </w:t>
      </w:r>
      <w:r w:rsidR="00104F28">
        <w:rPr>
          <w:sz w:val="22"/>
          <w:lang w:val="en-US"/>
        </w:rPr>
        <w:t>followed</w:t>
      </w:r>
      <w:r>
        <w:rPr>
          <w:sz w:val="22"/>
          <w:lang w:val="en-US"/>
        </w:rPr>
        <w:t xml:space="preserve"> Ethical Standards in Research, Evaluation, Data Collection and Analysis. Protocols w</w:t>
      </w:r>
      <w:r w:rsidR="00104F28">
        <w:rPr>
          <w:sz w:val="22"/>
          <w:lang w:val="en-US"/>
        </w:rPr>
        <w:t>ere</w:t>
      </w:r>
      <w:r>
        <w:rPr>
          <w:sz w:val="22"/>
          <w:lang w:val="en-US"/>
        </w:rPr>
        <w:t xml:space="preserve"> put in place to uphold and ensure protection of rights </w:t>
      </w:r>
      <w:r w:rsidR="00104F28">
        <w:rPr>
          <w:sz w:val="22"/>
          <w:lang w:val="en-US"/>
        </w:rPr>
        <w:t>were</w:t>
      </w:r>
      <w:r>
        <w:rPr>
          <w:sz w:val="22"/>
          <w:lang w:val="en-US"/>
        </w:rPr>
        <w:t xml:space="preserve"> observed throughout the conduct of the study; and to mitigate possible risks to subjects, especially vulnerable groups, researchers and the organization at large. The protocols </w:t>
      </w:r>
      <w:r w:rsidR="00104F28">
        <w:rPr>
          <w:sz w:val="22"/>
          <w:lang w:val="en-US"/>
        </w:rPr>
        <w:t>were</w:t>
      </w:r>
      <w:r>
        <w:rPr>
          <w:sz w:val="22"/>
          <w:lang w:val="en-US"/>
        </w:rPr>
        <w:t xml:space="preserve"> observed to ensure subjects’ confidentiality and anonymity and to avoid putting subjects at unnecessary risks. </w:t>
      </w:r>
    </w:p>
    <w:p w14:paraId="1A2F82C4" w14:textId="77777777" w:rsidR="00DE1F18" w:rsidRDefault="00DE1F18" w:rsidP="00DE1F18">
      <w:bookmarkStart w:id="40" w:name="_Toc46847766"/>
    </w:p>
    <w:p w14:paraId="2BB84F61" w14:textId="77777777" w:rsidR="00DE1F18" w:rsidRDefault="00DE1F18" w:rsidP="00DE1F18">
      <w:pPr>
        <w:pStyle w:val="Heading1"/>
      </w:pPr>
      <w:bookmarkStart w:id="41" w:name="_Toc50399674"/>
      <w:r>
        <w:lastRenderedPageBreak/>
        <w:t>findings and analysis</w:t>
      </w:r>
      <w:bookmarkEnd w:id="41"/>
    </w:p>
    <w:p w14:paraId="0132E4CE" w14:textId="77777777"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p>
    <w:p w14:paraId="18806EDB" w14:textId="77777777"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bookmarkStart w:id="42" w:name="_Toc50399675"/>
      <w:r>
        <w:rPr>
          <w:rFonts w:ascii="Univers 57 Condensed" w:eastAsiaTheme="majorEastAsia" w:hAnsi="Univers 57 Condensed" w:cs="Arial"/>
          <w:color w:val="F3953D"/>
          <w:sz w:val="22"/>
          <w:szCs w:val="28"/>
          <w:lang w:val="en-US"/>
        </w:rPr>
        <w:t>1 FUNDAMENTAL PRINCIPLES</w:t>
      </w:r>
      <w:bookmarkEnd w:id="42"/>
      <w:r>
        <w:rPr>
          <w:rFonts w:ascii="Univers 57 Condensed" w:eastAsiaTheme="majorEastAsia" w:hAnsi="Univers 57 Condensed" w:cs="Arial"/>
          <w:color w:val="F3953D"/>
          <w:sz w:val="22"/>
          <w:szCs w:val="28"/>
          <w:lang w:val="en-US"/>
        </w:rPr>
        <w:t xml:space="preserve"> </w:t>
      </w:r>
    </w:p>
    <w:p w14:paraId="2987DF98" w14:textId="35AEF2AB"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p>
    <w:p w14:paraId="4019EBF3" w14:textId="4ACCBF39" w:rsidR="00690F45" w:rsidRPr="009262B3" w:rsidRDefault="00215816" w:rsidP="009262B3">
      <w:pPr>
        <w:pStyle w:val="ListParagraph"/>
        <w:numPr>
          <w:ilvl w:val="1"/>
          <w:numId w:val="36"/>
        </w:numPr>
        <w:rPr>
          <w:b/>
          <w:color w:val="FF0000"/>
          <w:sz w:val="22"/>
          <w:lang w:val="en-US"/>
        </w:rPr>
      </w:pPr>
      <w:r w:rsidRPr="00A15A24">
        <w:rPr>
          <w:b/>
          <w:sz w:val="22"/>
          <w:lang w:val="en-US"/>
        </w:rPr>
        <w:t>Use of Language</w:t>
      </w:r>
      <w:r w:rsidR="007D6069" w:rsidRPr="00A15A24">
        <w:rPr>
          <w:b/>
          <w:sz w:val="22"/>
          <w:lang w:val="en-US"/>
        </w:rPr>
        <w:t xml:space="preserve">: </w:t>
      </w:r>
    </w:p>
    <w:tbl>
      <w:tblPr>
        <w:tblStyle w:val="TableGridLight1"/>
        <w:tblW w:w="1155" w:type="pct"/>
        <w:tblLook w:val="04A0" w:firstRow="1" w:lastRow="0" w:firstColumn="1" w:lastColumn="0" w:noHBand="0" w:noVBand="1"/>
      </w:tblPr>
      <w:tblGrid>
        <w:gridCol w:w="2135"/>
      </w:tblGrid>
      <w:tr w:rsidR="00690F45" w:rsidRPr="00F6797A" w14:paraId="353709A9" w14:textId="77777777" w:rsidTr="00422901">
        <w:trPr>
          <w:tblHeader/>
        </w:trPr>
        <w:tc>
          <w:tcPr>
            <w:tcW w:w="5000" w:type="pct"/>
            <w:shd w:val="clear" w:color="auto" w:fill="FFC000"/>
          </w:tcPr>
          <w:p w14:paraId="6D06A960" w14:textId="77777777" w:rsidR="00690F45" w:rsidRPr="0035628B" w:rsidRDefault="00690F45" w:rsidP="00B0730F">
            <w:pPr>
              <w:jc w:val="center"/>
              <w:rPr>
                <w:color w:val="FFFFFF" w:themeColor="background1"/>
                <w:sz w:val="28"/>
                <w:szCs w:val="28"/>
              </w:rPr>
            </w:pPr>
            <w:r w:rsidRPr="0035628B">
              <w:rPr>
                <w:color w:val="FFFFFF" w:themeColor="background1"/>
                <w:sz w:val="28"/>
                <w:szCs w:val="28"/>
              </w:rPr>
              <w:t>Developing</w:t>
            </w:r>
          </w:p>
        </w:tc>
      </w:tr>
    </w:tbl>
    <w:p w14:paraId="417A21C4" w14:textId="59D6CC90" w:rsidR="003020E5" w:rsidRPr="00EC4833" w:rsidRDefault="005509DD" w:rsidP="00EC4833">
      <w:pPr>
        <w:rPr>
          <w:sz w:val="22"/>
        </w:rPr>
      </w:pPr>
      <w:r>
        <w:rPr>
          <w:sz w:val="22"/>
          <w:lang w:val="en-US"/>
        </w:rPr>
        <w:t>A report entitled Implementation of a Social Model for Disability Assessment and Status Determination in the State System</w:t>
      </w:r>
      <w:r w:rsidR="00604ED5">
        <w:rPr>
          <w:sz w:val="22"/>
          <w:lang w:val="en-US"/>
        </w:rPr>
        <w:t xml:space="preserve"> </w:t>
      </w:r>
      <w:r w:rsidR="00215816" w:rsidRPr="00EC4833">
        <w:rPr>
          <w:sz w:val="22"/>
          <w:lang w:val="en-US"/>
        </w:rPr>
        <w:t xml:space="preserve">make use of the term “limited abilities” when referring to persons with disabilities. </w:t>
      </w:r>
      <w:r>
        <w:rPr>
          <w:sz w:val="22"/>
          <w:lang w:val="en-US"/>
        </w:rPr>
        <w:t>Other</w:t>
      </w:r>
      <w:r w:rsidR="00215816" w:rsidRPr="00EC4833">
        <w:rPr>
          <w:sz w:val="22"/>
          <w:lang w:val="en-US"/>
        </w:rPr>
        <w:t xml:space="preserve"> documents </w:t>
      </w:r>
      <w:r>
        <w:rPr>
          <w:sz w:val="22"/>
          <w:lang w:val="en-US"/>
        </w:rPr>
        <w:t xml:space="preserve">in addition </w:t>
      </w:r>
      <w:r w:rsidR="00215816" w:rsidRPr="00EC4833">
        <w:rPr>
          <w:sz w:val="22"/>
          <w:lang w:val="en-US"/>
        </w:rPr>
        <w:t>refer to persons with disabilities as “patients” which asserts medically oriented label</w:t>
      </w:r>
      <w:r w:rsidR="003D7522" w:rsidRPr="00EC4833">
        <w:rPr>
          <w:sz w:val="22"/>
          <w:lang w:val="en-US"/>
        </w:rPr>
        <w:t>s</w:t>
      </w:r>
      <w:r w:rsidR="00215816" w:rsidRPr="00EC4833">
        <w:rPr>
          <w:sz w:val="22"/>
          <w:lang w:val="en-US"/>
        </w:rPr>
        <w:t xml:space="preserve"> on the individual</w:t>
      </w:r>
      <w:r w:rsidR="007D6069" w:rsidRPr="00EC4833">
        <w:rPr>
          <w:sz w:val="22"/>
          <w:lang w:val="en-US"/>
        </w:rPr>
        <w:t xml:space="preserve"> s</w:t>
      </w:r>
      <w:r w:rsidR="00215816" w:rsidRPr="00EC4833">
        <w:rPr>
          <w:sz w:val="22"/>
          <w:lang w:val="en-US"/>
        </w:rPr>
        <w:t xml:space="preserve">eeking </w:t>
      </w:r>
      <w:r w:rsidR="007D6069" w:rsidRPr="00EC4833">
        <w:rPr>
          <w:sz w:val="22"/>
          <w:lang w:val="en-US"/>
        </w:rPr>
        <w:t>to partake on the</w:t>
      </w:r>
      <w:r w:rsidR="00215816" w:rsidRPr="00EC4833">
        <w:rPr>
          <w:sz w:val="22"/>
          <w:lang w:val="en-US"/>
        </w:rPr>
        <w:t xml:space="preserve"> assessment and status determination </w:t>
      </w:r>
      <w:r w:rsidR="007D6069" w:rsidRPr="00EC4833">
        <w:rPr>
          <w:sz w:val="22"/>
          <w:lang w:val="en-US"/>
        </w:rPr>
        <w:t xml:space="preserve">process being implemented </w:t>
      </w:r>
      <w:r w:rsidR="00215816" w:rsidRPr="00EC4833">
        <w:rPr>
          <w:sz w:val="22"/>
          <w:lang w:val="en-US"/>
        </w:rPr>
        <w:t>through the pilot programme</w:t>
      </w:r>
      <w:r w:rsidR="00604ED5">
        <w:rPr>
          <w:sz w:val="22"/>
          <w:lang w:val="en-US"/>
        </w:rPr>
        <w:t>.</w:t>
      </w:r>
      <w:r w:rsidR="00215816" w:rsidRPr="00EC4833">
        <w:rPr>
          <w:sz w:val="22"/>
          <w:lang w:val="en-US"/>
        </w:rPr>
        <w:t xml:space="preserve"> </w:t>
      </w:r>
      <w:r w:rsidR="00382ADB" w:rsidRPr="00EC4833">
        <w:rPr>
          <w:sz w:val="22"/>
          <w:lang w:val="en-US"/>
        </w:rPr>
        <w:t xml:space="preserve">It was expressed by some respondents </w:t>
      </w:r>
      <w:r w:rsidR="00D83439" w:rsidRPr="00EC4833">
        <w:rPr>
          <w:sz w:val="22"/>
          <w:lang w:val="en-US"/>
        </w:rPr>
        <w:t>that there were efforts to simplify the</w:t>
      </w:r>
      <w:r w:rsidR="00382ADB" w:rsidRPr="00EC4833">
        <w:rPr>
          <w:sz w:val="22"/>
          <w:lang w:val="en-US"/>
        </w:rPr>
        <w:t xml:space="preserve"> language used in the instruments</w:t>
      </w:r>
      <w:r w:rsidR="00093F11">
        <w:rPr>
          <w:sz w:val="22"/>
          <w:lang w:val="en-US"/>
        </w:rPr>
        <w:t xml:space="preserve"> and ensure cultural appropriateness with the Georgian context. This </w:t>
      </w:r>
      <w:r w:rsidR="00971AC2">
        <w:rPr>
          <w:sz w:val="22"/>
          <w:lang w:val="en-US"/>
        </w:rPr>
        <w:t xml:space="preserve">will be discussed </w:t>
      </w:r>
      <w:r w:rsidR="00093F11">
        <w:rPr>
          <w:sz w:val="22"/>
          <w:lang w:val="en-US"/>
        </w:rPr>
        <w:t>with</w:t>
      </w:r>
      <w:r w:rsidR="00971AC2">
        <w:rPr>
          <w:sz w:val="22"/>
          <w:lang w:val="en-US"/>
        </w:rPr>
        <w:t xml:space="preserve"> more detail under the section on </w:t>
      </w:r>
      <w:r w:rsidR="00093F11">
        <w:rPr>
          <w:sz w:val="22"/>
          <w:lang w:val="en-US"/>
        </w:rPr>
        <w:t>‘</w:t>
      </w:r>
      <w:r w:rsidR="00971AC2">
        <w:rPr>
          <w:sz w:val="22"/>
          <w:lang w:val="en-US"/>
        </w:rPr>
        <w:t>accessibility</w:t>
      </w:r>
      <w:r w:rsidR="00093F11">
        <w:rPr>
          <w:sz w:val="22"/>
          <w:lang w:val="en-US"/>
        </w:rPr>
        <w:t>’</w:t>
      </w:r>
      <w:r w:rsidR="00382ADB" w:rsidRPr="00EC4833">
        <w:rPr>
          <w:sz w:val="22"/>
          <w:lang w:val="en-US"/>
        </w:rPr>
        <w:t xml:space="preserve">. </w:t>
      </w:r>
    </w:p>
    <w:p w14:paraId="21BD0F76" w14:textId="77777777" w:rsidR="00215816" w:rsidRPr="00A15A24" w:rsidRDefault="00215816" w:rsidP="00215816">
      <w:pPr>
        <w:pStyle w:val="ListParagraph"/>
        <w:ind w:left="360"/>
        <w:rPr>
          <w:b/>
          <w:sz w:val="22"/>
          <w:lang w:val="en-US"/>
        </w:rPr>
      </w:pPr>
    </w:p>
    <w:p w14:paraId="1EBC0258" w14:textId="77777777" w:rsidR="00C47842" w:rsidRPr="00C47842" w:rsidRDefault="00215816" w:rsidP="006052E5">
      <w:pPr>
        <w:pStyle w:val="ListParagraph"/>
        <w:numPr>
          <w:ilvl w:val="1"/>
          <w:numId w:val="36"/>
        </w:numPr>
        <w:rPr>
          <w:b/>
          <w:sz w:val="22"/>
          <w:lang w:val="en-US"/>
        </w:rPr>
      </w:pPr>
      <w:r w:rsidRPr="00A15A24">
        <w:rPr>
          <w:b/>
          <w:sz w:val="22"/>
          <w:lang w:val="en-US"/>
        </w:rPr>
        <w:t>Definition of Disability</w:t>
      </w:r>
      <w:r w:rsidR="00B010FC" w:rsidRPr="00A15A24">
        <w:rPr>
          <w:b/>
          <w:sz w:val="22"/>
          <w:lang w:val="en-US"/>
        </w:rPr>
        <w:t>:</w:t>
      </w:r>
      <w:r w:rsidRPr="00A15A24">
        <w:rPr>
          <w:b/>
          <w:sz w:val="22"/>
          <w:lang w:val="en-US"/>
        </w:rPr>
        <w:t xml:space="preserve"> </w:t>
      </w:r>
    </w:p>
    <w:tbl>
      <w:tblPr>
        <w:tblStyle w:val="TableGridLight1"/>
        <w:tblW w:w="1151" w:type="pct"/>
        <w:tblLook w:val="04A0" w:firstRow="1" w:lastRow="0" w:firstColumn="1" w:lastColumn="0" w:noHBand="0" w:noVBand="1"/>
      </w:tblPr>
      <w:tblGrid>
        <w:gridCol w:w="2128"/>
      </w:tblGrid>
      <w:tr w:rsidR="00C47842" w:rsidRPr="0035628B" w14:paraId="407CDB31" w14:textId="77777777" w:rsidTr="00C47842">
        <w:trPr>
          <w:trHeight w:val="262"/>
          <w:tblHeader/>
        </w:trPr>
        <w:tc>
          <w:tcPr>
            <w:tcW w:w="5000" w:type="pct"/>
            <w:shd w:val="clear" w:color="auto" w:fill="538135" w:themeFill="accent6" w:themeFillShade="BF"/>
          </w:tcPr>
          <w:p w14:paraId="1DBFF03A"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Establishing</w:t>
            </w:r>
          </w:p>
        </w:tc>
      </w:tr>
    </w:tbl>
    <w:p w14:paraId="50183558" w14:textId="25EDC451" w:rsidR="00F67284" w:rsidRPr="00065A5E" w:rsidRDefault="006052E5" w:rsidP="00065A5E">
      <w:pPr>
        <w:rPr>
          <w:sz w:val="22"/>
        </w:rPr>
      </w:pPr>
      <w:r w:rsidRPr="00971AC2">
        <w:rPr>
          <w:sz w:val="22"/>
          <w:lang w:val="en-US"/>
        </w:rPr>
        <w:t xml:space="preserve">The definition of disability in the pilot programme was based on the </w:t>
      </w:r>
      <w:r w:rsidR="00173D8C" w:rsidRPr="00971AC2">
        <w:rPr>
          <w:sz w:val="22"/>
          <w:lang w:val="en-US"/>
        </w:rPr>
        <w:t>UN</w:t>
      </w:r>
      <w:r w:rsidRPr="00971AC2">
        <w:rPr>
          <w:sz w:val="22"/>
          <w:lang w:val="en-US"/>
        </w:rPr>
        <w:t>CRPD</w:t>
      </w:r>
      <w:r w:rsidR="000038EE">
        <w:rPr>
          <w:sz w:val="22"/>
          <w:lang w:val="en-US"/>
        </w:rPr>
        <w:t xml:space="preserve"> as explained in majority of reports and documents</w:t>
      </w:r>
      <w:r w:rsidRPr="00971AC2">
        <w:rPr>
          <w:sz w:val="22"/>
          <w:lang w:val="en-US"/>
        </w:rPr>
        <w:t xml:space="preserve">. </w:t>
      </w:r>
      <w:r w:rsidR="00173D8C" w:rsidRPr="00971AC2">
        <w:rPr>
          <w:sz w:val="22"/>
          <w:lang w:val="en-US"/>
        </w:rPr>
        <w:t>It</w:t>
      </w:r>
      <w:r w:rsidRPr="00971AC2">
        <w:rPr>
          <w:sz w:val="22"/>
          <w:lang w:val="en-US"/>
        </w:rPr>
        <w:t xml:space="preserve"> alludes to the social model and recognizes the different types of disabilities</w:t>
      </w:r>
      <w:r w:rsidR="00173D8C" w:rsidRPr="00971AC2">
        <w:rPr>
          <w:sz w:val="22"/>
          <w:lang w:val="en-US"/>
        </w:rPr>
        <w:t xml:space="preserve">, </w:t>
      </w:r>
      <w:r w:rsidRPr="00971AC2">
        <w:rPr>
          <w:sz w:val="22"/>
          <w:lang w:val="en-US"/>
        </w:rPr>
        <w:t>mental conditions an</w:t>
      </w:r>
      <w:r w:rsidR="0043547A" w:rsidRPr="00971AC2">
        <w:rPr>
          <w:sz w:val="22"/>
          <w:lang w:val="en-US"/>
        </w:rPr>
        <w:t>d</w:t>
      </w:r>
      <w:r w:rsidRPr="00971AC2">
        <w:rPr>
          <w:sz w:val="22"/>
          <w:lang w:val="en-US"/>
        </w:rPr>
        <w:t xml:space="preserve"> </w:t>
      </w:r>
      <w:r w:rsidR="00173D8C" w:rsidRPr="00971AC2">
        <w:rPr>
          <w:sz w:val="22"/>
          <w:lang w:val="en-US"/>
        </w:rPr>
        <w:t xml:space="preserve">considers </w:t>
      </w:r>
      <w:r w:rsidRPr="00971AC2">
        <w:rPr>
          <w:sz w:val="22"/>
          <w:lang w:val="en-US"/>
        </w:rPr>
        <w:t xml:space="preserve">the impact of external environment as a factor in </w:t>
      </w:r>
      <w:r w:rsidR="00173D8C" w:rsidRPr="00971AC2">
        <w:rPr>
          <w:sz w:val="22"/>
          <w:lang w:val="en-US"/>
        </w:rPr>
        <w:t xml:space="preserve">the experienced </w:t>
      </w:r>
      <w:r w:rsidRPr="00971AC2">
        <w:rPr>
          <w:sz w:val="22"/>
          <w:lang w:val="en-US"/>
        </w:rPr>
        <w:t>disability of an individual</w:t>
      </w:r>
      <w:r w:rsidR="00065A5E" w:rsidRPr="00971AC2">
        <w:rPr>
          <w:sz w:val="22"/>
        </w:rPr>
        <w:t xml:space="preserve"> </w:t>
      </w:r>
      <w:sdt>
        <w:sdtPr>
          <w:rPr>
            <w:sz w:val="22"/>
          </w:rPr>
          <w:id w:val="-748346427"/>
          <w:citation/>
        </w:sdtPr>
        <w:sdtContent>
          <w:r w:rsidR="00065A5E" w:rsidRPr="00971AC2">
            <w:rPr>
              <w:sz w:val="22"/>
            </w:rPr>
            <w:fldChar w:fldCharType="begin"/>
          </w:r>
          <w:r w:rsidR="00065A5E" w:rsidRPr="00971AC2">
            <w:rPr>
              <w:sz w:val="22"/>
              <w:lang w:val="en-US"/>
            </w:rPr>
            <w:instrText xml:space="preserve"> CITATION UNI197 \l 1033 </w:instrText>
          </w:r>
          <w:r w:rsidR="00065A5E" w:rsidRPr="00971AC2">
            <w:rPr>
              <w:sz w:val="22"/>
            </w:rPr>
            <w:fldChar w:fldCharType="separate"/>
          </w:r>
          <w:r w:rsidR="00052EFD" w:rsidRPr="00052EFD">
            <w:rPr>
              <w:noProof/>
              <w:sz w:val="22"/>
              <w:lang w:val="en-US"/>
            </w:rPr>
            <w:t>(UNICEF Georgia, 2019)</w:t>
          </w:r>
          <w:r w:rsidR="00065A5E" w:rsidRPr="00971AC2">
            <w:rPr>
              <w:sz w:val="22"/>
            </w:rPr>
            <w:fldChar w:fldCharType="end"/>
          </w:r>
        </w:sdtContent>
      </w:sdt>
      <w:r w:rsidR="00065A5E" w:rsidRPr="00971AC2">
        <w:rPr>
          <w:sz w:val="22"/>
        </w:rPr>
        <w:t>.</w:t>
      </w:r>
      <w:r w:rsidRPr="00971AC2">
        <w:rPr>
          <w:color w:val="FF0000"/>
          <w:sz w:val="22"/>
        </w:rPr>
        <w:t xml:space="preserve"> </w:t>
      </w:r>
      <w:r w:rsidRPr="00971AC2">
        <w:rPr>
          <w:sz w:val="22"/>
        </w:rPr>
        <w:t>Various reports about the pilot stated that disability is the result of the interaction between a person</w:t>
      </w:r>
      <w:r w:rsidRPr="00065A5E">
        <w:rPr>
          <w:sz w:val="22"/>
        </w:rPr>
        <w:t xml:space="preserve"> with disability towards the environment</w:t>
      </w:r>
      <w:sdt>
        <w:sdtPr>
          <w:rPr>
            <w:sz w:val="22"/>
          </w:rPr>
          <w:id w:val="-1416314242"/>
          <w:citation/>
        </w:sdtPr>
        <w:sdtContent>
          <w:r w:rsidR="00065A5E" w:rsidRPr="00065A5E">
            <w:rPr>
              <w:sz w:val="22"/>
            </w:rPr>
            <w:fldChar w:fldCharType="begin"/>
          </w:r>
          <w:r w:rsidR="00065A5E" w:rsidRPr="00065A5E">
            <w:rPr>
              <w:sz w:val="22"/>
              <w:lang w:val="en-US"/>
            </w:rPr>
            <w:instrText xml:space="preserve"> CITATION UNI197 \l 1033 </w:instrText>
          </w:r>
          <w:r w:rsidR="00065A5E" w:rsidRPr="00065A5E">
            <w:rPr>
              <w:sz w:val="22"/>
            </w:rPr>
            <w:fldChar w:fldCharType="separate"/>
          </w:r>
          <w:r w:rsidR="00052EFD">
            <w:rPr>
              <w:noProof/>
              <w:sz w:val="22"/>
              <w:lang w:val="en-US"/>
            </w:rPr>
            <w:t xml:space="preserve"> </w:t>
          </w:r>
          <w:r w:rsidR="00052EFD" w:rsidRPr="00052EFD">
            <w:rPr>
              <w:noProof/>
              <w:sz w:val="22"/>
              <w:lang w:val="en-US"/>
            </w:rPr>
            <w:t>(UNICEF Georgia, 2019)</w:t>
          </w:r>
          <w:r w:rsidR="00065A5E" w:rsidRPr="00065A5E">
            <w:rPr>
              <w:sz w:val="22"/>
            </w:rPr>
            <w:fldChar w:fldCharType="end"/>
          </w:r>
        </w:sdtContent>
      </w:sdt>
      <w:r w:rsidRPr="00065A5E">
        <w:rPr>
          <w:sz w:val="22"/>
        </w:rPr>
        <w:t xml:space="preserve">. </w:t>
      </w:r>
      <w:r w:rsidR="00C9088E" w:rsidRPr="00065A5E">
        <w:rPr>
          <w:sz w:val="22"/>
        </w:rPr>
        <w:t>I</w:t>
      </w:r>
      <w:r w:rsidR="00173D8C" w:rsidRPr="00065A5E">
        <w:rPr>
          <w:sz w:val="22"/>
        </w:rPr>
        <w:t>t should be noted that</w:t>
      </w:r>
      <w:r w:rsidR="00E118F2" w:rsidRPr="00065A5E">
        <w:rPr>
          <w:sz w:val="22"/>
        </w:rPr>
        <w:t xml:space="preserve"> </w:t>
      </w:r>
      <w:r w:rsidR="0043547A" w:rsidRPr="00065A5E">
        <w:rPr>
          <w:sz w:val="22"/>
        </w:rPr>
        <w:t xml:space="preserve">the </w:t>
      </w:r>
      <w:r w:rsidR="00E118F2" w:rsidRPr="00065A5E">
        <w:rPr>
          <w:sz w:val="22"/>
        </w:rPr>
        <w:t>pilot was</w:t>
      </w:r>
      <w:r w:rsidR="00173D8C" w:rsidRPr="00065A5E">
        <w:rPr>
          <w:sz w:val="22"/>
        </w:rPr>
        <w:t xml:space="preserve"> </w:t>
      </w:r>
      <w:r w:rsidR="0043547A" w:rsidRPr="00065A5E">
        <w:rPr>
          <w:sz w:val="22"/>
        </w:rPr>
        <w:t>not designed to reject the idea that</w:t>
      </w:r>
      <w:r w:rsidR="00E118F2" w:rsidRPr="00065A5E">
        <w:rPr>
          <w:sz w:val="22"/>
        </w:rPr>
        <w:t xml:space="preserve"> medical interventions</w:t>
      </w:r>
      <w:r w:rsidR="0043547A" w:rsidRPr="00065A5E">
        <w:rPr>
          <w:sz w:val="22"/>
        </w:rPr>
        <w:t xml:space="preserve"> of</w:t>
      </w:r>
      <w:r w:rsidR="00173D8C" w:rsidRPr="00065A5E">
        <w:rPr>
          <w:sz w:val="22"/>
        </w:rPr>
        <w:t xml:space="preserve"> </w:t>
      </w:r>
      <w:r w:rsidR="00E118F2" w:rsidRPr="00065A5E">
        <w:rPr>
          <w:sz w:val="22"/>
        </w:rPr>
        <w:t>persons with disabilities</w:t>
      </w:r>
      <w:r w:rsidR="00173D8C" w:rsidRPr="00065A5E">
        <w:rPr>
          <w:sz w:val="22"/>
        </w:rPr>
        <w:t xml:space="preserve"> </w:t>
      </w:r>
      <w:r w:rsidR="0043547A" w:rsidRPr="00065A5E">
        <w:rPr>
          <w:sz w:val="22"/>
        </w:rPr>
        <w:t xml:space="preserve">are necessary. </w:t>
      </w:r>
      <w:r w:rsidR="00C9088E" w:rsidRPr="00065A5E">
        <w:rPr>
          <w:sz w:val="22"/>
        </w:rPr>
        <w:t xml:space="preserve">The business process of the programme emphasized that </w:t>
      </w:r>
      <w:r w:rsidR="00D66503">
        <w:rPr>
          <w:sz w:val="22"/>
        </w:rPr>
        <w:t>t</w:t>
      </w:r>
      <w:r w:rsidRPr="00065A5E">
        <w:rPr>
          <w:sz w:val="22"/>
        </w:rPr>
        <w:t xml:space="preserve">he assessment and status determination </w:t>
      </w:r>
      <w:r w:rsidR="00E118F2" w:rsidRPr="00065A5E">
        <w:rPr>
          <w:sz w:val="22"/>
        </w:rPr>
        <w:t>was based on the overall contextualized lived experience of a person with disabil</w:t>
      </w:r>
      <w:r w:rsidR="00E118F2" w:rsidRPr="00065A5E">
        <w:rPr>
          <w:color w:val="000000" w:themeColor="text1"/>
          <w:sz w:val="22"/>
        </w:rPr>
        <w:t>it</w:t>
      </w:r>
      <w:r w:rsidR="00065A5E" w:rsidRPr="00065A5E">
        <w:rPr>
          <w:color w:val="000000" w:themeColor="text1"/>
          <w:sz w:val="22"/>
        </w:rPr>
        <w:t>y</w:t>
      </w:r>
      <w:r w:rsidR="00065A5E" w:rsidRPr="00065A5E">
        <w:rPr>
          <w:color w:val="FF0000"/>
          <w:sz w:val="22"/>
        </w:rPr>
        <w:t xml:space="preserve"> </w:t>
      </w:r>
      <w:sdt>
        <w:sdtPr>
          <w:rPr>
            <w:sz w:val="22"/>
          </w:rPr>
          <w:id w:val="-1620601426"/>
          <w:citation/>
        </w:sdtPr>
        <w:sdtContent>
          <w:r w:rsidR="00065A5E" w:rsidRPr="00065A5E">
            <w:rPr>
              <w:sz w:val="22"/>
            </w:rPr>
            <w:fldChar w:fldCharType="begin"/>
          </w:r>
          <w:r w:rsidR="00065A5E" w:rsidRPr="00065A5E">
            <w:rPr>
              <w:sz w:val="22"/>
              <w:lang w:val="en-US"/>
            </w:rPr>
            <w:instrText xml:space="preserve"> CITATION Sha20 \l 1033 </w:instrText>
          </w:r>
          <w:r w:rsidR="00065A5E" w:rsidRPr="00065A5E">
            <w:rPr>
              <w:sz w:val="22"/>
            </w:rPr>
            <w:fldChar w:fldCharType="separate"/>
          </w:r>
          <w:r w:rsidR="00052EFD" w:rsidRPr="00052EFD">
            <w:rPr>
              <w:noProof/>
              <w:sz w:val="22"/>
              <w:lang w:val="en-US"/>
            </w:rPr>
            <w:t>(Shagshashvili, 2020)</w:t>
          </w:r>
          <w:r w:rsidR="00065A5E" w:rsidRPr="00065A5E">
            <w:rPr>
              <w:sz w:val="22"/>
            </w:rPr>
            <w:fldChar w:fldCharType="end"/>
          </w:r>
        </w:sdtContent>
      </w:sdt>
      <w:r w:rsidR="00065A5E" w:rsidRPr="00065A5E">
        <w:rPr>
          <w:sz w:val="22"/>
        </w:rPr>
        <w:t xml:space="preserve">. </w:t>
      </w:r>
      <w:r w:rsidR="00E118F2" w:rsidRPr="00065A5E">
        <w:rPr>
          <w:sz w:val="22"/>
        </w:rPr>
        <w:t xml:space="preserve">It is not designed to simply gather information about </w:t>
      </w:r>
      <w:r w:rsidR="00DC5F79" w:rsidRPr="00065A5E">
        <w:rPr>
          <w:sz w:val="22"/>
        </w:rPr>
        <w:t xml:space="preserve">a person’s </w:t>
      </w:r>
      <w:r w:rsidR="00E118F2" w:rsidRPr="00065A5E">
        <w:rPr>
          <w:sz w:val="22"/>
        </w:rPr>
        <w:t>diagnosis, impairment and capacity to function</w:t>
      </w:r>
      <w:r w:rsidR="00DC5F79" w:rsidRPr="00065A5E">
        <w:rPr>
          <w:sz w:val="22"/>
        </w:rPr>
        <w:t>. I</w:t>
      </w:r>
      <w:r w:rsidR="0043547A" w:rsidRPr="00065A5E">
        <w:rPr>
          <w:sz w:val="22"/>
        </w:rPr>
        <w:t xml:space="preserve">t takes into consideration </w:t>
      </w:r>
      <w:r w:rsidR="00E118F2" w:rsidRPr="00065A5E">
        <w:rPr>
          <w:sz w:val="22"/>
        </w:rPr>
        <w:t xml:space="preserve">the </w:t>
      </w:r>
      <w:r w:rsidR="00173D8C" w:rsidRPr="00065A5E">
        <w:rPr>
          <w:sz w:val="22"/>
        </w:rPr>
        <w:t>relationship between the person and the environment</w:t>
      </w:r>
      <w:r w:rsidR="0043547A" w:rsidRPr="00065A5E">
        <w:rPr>
          <w:sz w:val="22"/>
        </w:rPr>
        <w:t>, in addition to their underlying</w:t>
      </w:r>
      <w:r w:rsidR="00E118F2" w:rsidRPr="00065A5E">
        <w:rPr>
          <w:sz w:val="22"/>
        </w:rPr>
        <w:t xml:space="preserve"> medical condition. Functioning and participation of person with disabilities in society and the types of support that they need to realize their </w:t>
      </w:r>
      <w:r w:rsidR="00173D8C" w:rsidRPr="00065A5E">
        <w:rPr>
          <w:sz w:val="22"/>
        </w:rPr>
        <w:t xml:space="preserve">full </w:t>
      </w:r>
      <w:r w:rsidR="00E118F2" w:rsidRPr="00065A5E">
        <w:rPr>
          <w:sz w:val="22"/>
        </w:rPr>
        <w:t>potential, was also regarded in</w:t>
      </w:r>
      <w:r w:rsidR="00173D8C" w:rsidRPr="00065A5E">
        <w:rPr>
          <w:sz w:val="22"/>
        </w:rPr>
        <w:t xml:space="preserve"> the design of</w:t>
      </w:r>
      <w:r w:rsidR="00E118F2" w:rsidRPr="00065A5E">
        <w:rPr>
          <w:sz w:val="22"/>
        </w:rPr>
        <w:t xml:space="preserve"> </w:t>
      </w:r>
      <w:r w:rsidR="00173D8C" w:rsidRPr="00065A5E">
        <w:rPr>
          <w:sz w:val="22"/>
        </w:rPr>
        <w:t>the pilot programme</w:t>
      </w:r>
      <w:r w:rsidR="00E118F2" w:rsidRPr="00065A5E">
        <w:rPr>
          <w:sz w:val="22"/>
        </w:rPr>
        <w:t xml:space="preserve">. It aims to </w:t>
      </w:r>
      <w:r w:rsidR="00173D8C" w:rsidRPr="00065A5E">
        <w:rPr>
          <w:sz w:val="22"/>
        </w:rPr>
        <w:t>analyse the</w:t>
      </w:r>
      <w:r w:rsidR="00E118F2" w:rsidRPr="00065A5E">
        <w:rPr>
          <w:sz w:val="22"/>
        </w:rPr>
        <w:t xml:space="preserve"> barriers</w:t>
      </w:r>
      <w:r w:rsidR="00173D8C" w:rsidRPr="00065A5E">
        <w:rPr>
          <w:sz w:val="22"/>
        </w:rPr>
        <w:t xml:space="preserve"> such as lack of </w:t>
      </w:r>
      <w:r w:rsidR="00F67284" w:rsidRPr="00065A5E">
        <w:rPr>
          <w:sz w:val="22"/>
        </w:rPr>
        <w:t>physically accessible infrastructures, social misconception</w:t>
      </w:r>
      <w:r w:rsidR="00126DF7" w:rsidRPr="00065A5E">
        <w:rPr>
          <w:sz w:val="22"/>
        </w:rPr>
        <w:t>s and</w:t>
      </w:r>
      <w:r w:rsidR="00F67284" w:rsidRPr="00065A5E">
        <w:rPr>
          <w:sz w:val="22"/>
        </w:rPr>
        <w:t xml:space="preserve"> discriminatory procedures entrenched in government systems and institutions</w:t>
      </w:r>
      <w:r w:rsidR="00126DF7" w:rsidRPr="00065A5E">
        <w:rPr>
          <w:sz w:val="22"/>
        </w:rPr>
        <w:t xml:space="preserve">. These barriers ultimately </w:t>
      </w:r>
      <w:r w:rsidR="00557C8D" w:rsidRPr="00065A5E">
        <w:rPr>
          <w:sz w:val="22"/>
        </w:rPr>
        <w:t>lead to challenges and barriers</w:t>
      </w:r>
      <w:r w:rsidR="00F67284" w:rsidRPr="00065A5E">
        <w:rPr>
          <w:sz w:val="22"/>
        </w:rPr>
        <w:t xml:space="preserve"> for persons with disabilities to </w:t>
      </w:r>
      <w:r w:rsidR="00557C8D" w:rsidRPr="00065A5E">
        <w:rPr>
          <w:sz w:val="22"/>
        </w:rPr>
        <w:t xml:space="preserve">access </w:t>
      </w:r>
      <w:r w:rsidR="00F67284" w:rsidRPr="00065A5E">
        <w:rPr>
          <w:sz w:val="22"/>
        </w:rPr>
        <w:t>medical, social, education, employment and other social services</w:t>
      </w:r>
      <w:r w:rsidR="00126DF7" w:rsidRPr="00065A5E">
        <w:rPr>
          <w:sz w:val="22"/>
        </w:rPr>
        <w:t xml:space="preserve"> and contributes to their further exclusion in general society</w:t>
      </w:r>
      <w:r w:rsidR="00F67284" w:rsidRPr="00065A5E">
        <w:rPr>
          <w:sz w:val="22"/>
        </w:rPr>
        <w:t xml:space="preserve"> </w:t>
      </w:r>
      <w:sdt>
        <w:sdtPr>
          <w:rPr>
            <w:sz w:val="22"/>
          </w:rPr>
          <w:id w:val="-233863511"/>
          <w:citation/>
        </w:sdtPr>
        <w:sdtContent>
          <w:r w:rsidR="00065A5E" w:rsidRPr="00065A5E">
            <w:rPr>
              <w:sz w:val="22"/>
            </w:rPr>
            <w:fldChar w:fldCharType="begin"/>
          </w:r>
          <w:r w:rsidR="00065A5E" w:rsidRPr="00065A5E">
            <w:rPr>
              <w:sz w:val="22"/>
              <w:lang w:val="en-US"/>
            </w:rPr>
            <w:instrText xml:space="preserve"> CITATION UNI197 \l 1033 </w:instrText>
          </w:r>
          <w:r w:rsidR="00065A5E" w:rsidRPr="00065A5E">
            <w:rPr>
              <w:sz w:val="22"/>
            </w:rPr>
            <w:fldChar w:fldCharType="separate"/>
          </w:r>
          <w:r w:rsidR="00052EFD" w:rsidRPr="00052EFD">
            <w:rPr>
              <w:noProof/>
              <w:sz w:val="22"/>
              <w:lang w:val="en-US"/>
            </w:rPr>
            <w:t>(UNICEF Georgia, 2019)</w:t>
          </w:r>
          <w:r w:rsidR="00065A5E" w:rsidRPr="00065A5E">
            <w:rPr>
              <w:sz w:val="22"/>
            </w:rPr>
            <w:fldChar w:fldCharType="end"/>
          </w:r>
        </w:sdtContent>
      </w:sdt>
      <w:r w:rsidR="00065A5E" w:rsidRPr="00065A5E">
        <w:rPr>
          <w:sz w:val="22"/>
        </w:rPr>
        <w:t xml:space="preserve">. </w:t>
      </w:r>
    </w:p>
    <w:p w14:paraId="0B7D915F" w14:textId="77777777" w:rsidR="00215816" w:rsidRPr="00215816" w:rsidRDefault="00215816" w:rsidP="00215816">
      <w:pPr>
        <w:rPr>
          <w:lang w:val="en-US"/>
        </w:rPr>
      </w:pPr>
    </w:p>
    <w:p w14:paraId="2BD0BB8F" w14:textId="300AF8B3" w:rsidR="009262B3" w:rsidRPr="009262B3" w:rsidRDefault="00F77D73" w:rsidP="009262B3">
      <w:pPr>
        <w:pStyle w:val="ListParagraph"/>
        <w:numPr>
          <w:ilvl w:val="1"/>
          <w:numId w:val="36"/>
        </w:numPr>
        <w:rPr>
          <w:b/>
          <w:sz w:val="22"/>
          <w:lang w:val="en-US"/>
        </w:rPr>
      </w:pPr>
      <w:r>
        <w:rPr>
          <w:b/>
          <w:sz w:val="22"/>
          <w:lang w:val="en-US"/>
        </w:rPr>
        <w:t xml:space="preserve">Alignment with UNCRPD and ICF Key </w:t>
      </w:r>
      <w:r w:rsidR="00215816" w:rsidRPr="00A15A24">
        <w:rPr>
          <w:b/>
          <w:sz w:val="22"/>
          <w:lang w:val="en-US"/>
        </w:rPr>
        <w:t>Principles</w:t>
      </w:r>
      <w:r w:rsidR="00B010FC" w:rsidRPr="00A15A24">
        <w:rPr>
          <w:b/>
          <w:sz w:val="22"/>
          <w:lang w:val="en-US"/>
        </w:rPr>
        <w:t>:</w:t>
      </w:r>
      <w:r w:rsidR="00215816" w:rsidRPr="00A15A24">
        <w:rPr>
          <w:b/>
          <w:sz w:val="22"/>
          <w:lang w:val="en-US"/>
        </w:rPr>
        <w:t xml:space="preserve"> </w:t>
      </w:r>
      <w:r w:rsidR="00011A26" w:rsidRPr="00A15A24">
        <w:rPr>
          <w:b/>
          <w:color w:val="FF0000"/>
          <w:sz w:val="22"/>
          <w:lang w:val="en-US"/>
        </w:rPr>
        <w:t xml:space="preserve"> </w:t>
      </w:r>
    </w:p>
    <w:tbl>
      <w:tblPr>
        <w:tblStyle w:val="TableGridLight1"/>
        <w:tblW w:w="1155" w:type="pct"/>
        <w:tblLook w:val="04A0" w:firstRow="1" w:lastRow="0" w:firstColumn="1" w:lastColumn="0" w:noHBand="0" w:noVBand="1"/>
      </w:tblPr>
      <w:tblGrid>
        <w:gridCol w:w="2135"/>
      </w:tblGrid>
      <w:tr w:rsidR="009262B3" w:rsidRPr="00F6797A" w14:paraId="1185674B" w14:textId="77777777" w:rsidTr="00EC4833">
        <w:trPr>
          <w:tblHeader/>
        </w:trPr>
        <w:tc>
          <w:tcPr>
            <w:tcW w:w="5000" w:type="pct"/>
            <w:shd w:val="clear" w:color="auto" w:fill="FFC000"/>
          </w:tcPr>
          <w:p w14:paraId="01B82C3A" w14:textId="77777777" w:rsidR="009262B3" w:rsidRPr="0035628B" w:rsidRDefault="009262B3" w:rsidP="00EC4833">
            <w:pPr>
              <w:jc w:val="center"/>
              <w:rPr>
                <w:color w:val="FFFFFF" w:themeColor="background1"/>
                <w:sz w:val="28"/>
                <w:szCs w:val="28"/>
              </w:rPr>
            </w:pPr>
            <w:r w:rsidRPr="0035628B">
              <w:rPr>
                <w:color w:val="FFFFFF" w:themeColor="background1"/>
                <w:sz w:val="28"/>
                <w:szCs w:val="28"/>
              </w:rPr>
              <w:t>Developing</w:t>
            </w:r>
          </w:p>
        </w:tc>
      </w:tr>
    </w:tbl>
    <w:p w14:paraId="0ED9CAFA" w14:textId="44592F82" w:rsidR="005E1E60" w:rsidRDefault="000B46C9" w:rsidP="000B46C9">
      <w:pPr>
        <w:rPr>
          <w:sz w:val="22"/>
        </w:rPr>
      </w:pPr>
      <w:r w:rsidRPr="00A15A24">
        <w:rPr>
          <w:sz w:val="22"/>
        </w:rPr>
        <w:t xml:space="preserve">Documents and reports about the pilot do not clearly articulate </w:t>
      </w:r>
      <w:r w:rsidR="0043547A">
        <w:rPr>
          <w:sz w:val="22"/>
        </w:rPr>
        <w:t>if the</w:t>
      </w:r>
      <w:r w:rsidRPr="00A15A24">
        <w:rPr>
          <w:sz w:val="22"/>
        </w:rPr>
        <w:t xml:space="preserve"> tools and processes used in the programme </w:t>
      </w:r>
      <w:r w:rsidR="0043547A">
        <w:rPr>
          <w:sz w:val="22"/>
        </w:rPr>
        <w:t>were</w:t>
      </w:r>
      <w:r w:rsidRPr="00A15A24">
        <w:rPr>
          <w:sz w:val="22"/>
        </w:rPr>
        <w:t xml:space="preserve"> aligned with the key principles of UNCRPD and ICF. However, data from the respondents show that </w:t>
      </w:r>
      <w:r w:rsidR="005E1E60">
        <w:rPr>
          <w:sz w:val="22"/>
        </w:rPr>
        <w:t>the pilot programme was aligned with key concepts of the UNCRPD:</w:t>
      </w:r>
    </w:p>
    <w:p w14:paraId="5B6C8508" w14:textId="77777777" w:rsidR="005E1E60" w:rsidRPr="005F4F18" w:rsidRDefault="005E1E60" w:rsidP="000B46C9">
      <w:pPr>
        <w:numPr>
          <w:ilvl w:val="0"/>
          <w:numId w:val="44"/>
        </w:numPr>
        <w:rPr>
          <w:b/>
          <w:color w:val="000000" w:themeColor="text1"/>
          <w:sz w:val="22"/>
        </w:rPr>
      </w:pPr>
      <w:r w:rsidRPr="005F4F18">
        <w:rPr>
          <w:b/>
          <w:color w:val="000000" w:themeColor="text1"/>
          <w:sz w:val="22"/>
          <w:lang w:val="en-US"/>
        </w:rPr>
        <w:t>Accessibility</w:t>
      </w:r>
    </w:p>
    <w:p w14:paraId="3C336668" w14:textId="724A8CEC" w:rsidR="005E1E60" w:rsidRDefault="005E1E60" w:rsidP="005E1E60">
      <w:pPr>
        <w:ind w:left="720"/>
        <w:rPr>
          <w:sz w:val="22"/>
        </w:rPr>
      </w:pPr>
      <w:r>
        <w:rPr>
          <w:sz w:val="22"/>
        </w:rPr>
        <w:t>E</w:t>
      </w:r>
      <w:r w:rsidR="000B46C9" w:rsidRPr="005E1E60">
        <w:rPr>
          <w:sz w:val="22"/>
        </w:rPr>
        <w:t>fforts</w:t>
      </w:r>
      <w:r>
        <w:rPr>
          <w:sz w:val="22"/>
        </w:rPr>
        <w:t xml:space="preserve"> were made to ensure </w:t>
      </w:r>
      <w:r w:rsidR="000B46C9" w:rsidRPr="005E1E60">
        <w:rPr>
          <w:sz w:val="22"/>
        </w:rPr>
        <w:t xml:space="preserve">the assessment and status determination process accessible to children with disabilities. Even though the process </w:t>
      </w:r>
      <w:r w:rsidR="0043547A" w:rsidRPr="005E1E60">
        <w:rPr>
          <w:sz w:val="22"/>
        </w:rPr>
        <w:t>of</w:t>
      </w:r>
      <w:r w:rsidR="000B46C9" w:rsidRPr="005E1E60">
        <w:rPr>
          <w:sz w:val="22"/>
        </w:rPr>
        <w:t xml:space="preserve"> develop</w:t>
      </w:r>
      <w:r w:rsidR="0043547A" w:rsidRPr="005E1E60">
        <w:rPr>
          <w:sz w:val="22"/>
        </w:rPr>
        <w:t xml:space="preserve">ing </w:t>
      </w:r>
      <w:r w:rsidR="000B46C9" w:rsidRPr="005E1E60">
        <w:rPr>
          <w:sz w:val="22"/>
        </w:rPr>
        <w:t xml:space="preserve"> instruments for children was particularly challenging</w:t>
      </w:r>
      <w:r w:rsidR="0043547A" w:rsidRPr="005E1E60">
        <w:rPr>
          <w:sz w:val="22"/>
        </w:rPr>
        <w:t xml:space="preserve"> according to some respondents</w:t>
      </w:r>
      <w:r w:rsidR="000B46C9" w:rsidRPr="005E1E60">
        <w:rPr>
          <w:sz w:val="22"/>
        </w:rPr>
        <w:t xml:space="preserve">, experts and specialists </w:t>
      </w:r>
      <w:r w:rsidR="0043547A" w:rsidRPr="005E1E60">
        <w:rPr>
          <w:sz w:val="22"/>
        </w:rPr>
        <w:t>that worked</w:t>
      </w:r>
      <w:r w:rsidR="000B46C9" w:rsidRPr="005E1E60">
        <w:rPr>
          <w:sz w:val="22"/>
        </w:rPr>
        <w:t xml:space="preserve"> on the pilot programme were able to develop a tool</w:t>
      </w:r>
      <w:r w:rsidR="0043547A" w:rsidRPr="005E1E60">
        <w:rPr>
          <w:sz w:val="22"/>
        </w:rPr>
        <w:t xml:space="preserve"> to be used</w:t>
      </w:r>
      <w:r w:rsidR="000B46C9" w:rsidRPr="005E1E60">
        <w:rPr>
          <w:sz w:val="22"/>
        </w:rPr>
        <w:t xml:space="preserve"> for children </w:t>
      </w:r>
      <w:r w:rsidR="0043547A" w:rsidRPr="005E1E60">
        <w:rPr>
          <w:sz w:val="22"/>
        </w:rPr>
        <w:t>participating in the pilot programme</w:t>
      </w:r>
      <w:r w:rsidR="000B46C9" w:rsidRPr="005E1E60">
        <w:rPr>
          <w:sz w:val="22"/>
        </w:rPr>
        <w:t xml:space="preserve">. </w:t>
      </w:r>
    </w:p>
    <w:p w14:paraId="072345FA" w14:textId="77777777" w:rsidR="005E1E60" w:rsidRPr="005F4F18" w:rsidRDefault="005E1E60" w:rsidP="005E1E60">
      <w:pPr>
        <w:numPr>
          <w:ilvl w:val="0"/>
          <w:numId w:val="4"/>
        </w:numPr>
        <w:rPr>
          <w:b/>
          <w:color w:val="000000" w:themeColor="text1"/>
          <w:sz w:val="22"/>
        </w:rPr>
      </w:pPr>
      <w:r w:rsidRPr="005F4F18">
        <w:rPr>
          <w:b/>
          <w:color w:val="000000" w:themeColor="text1"/>
          <w:sz w:val="22"/>
          <w:lang w:val="en-US"/>
        </w:rPr>
        <w:t xml:space="preserve">Equal Opportunity </w:t>
      </w:r>
    </w:p>
    <w:p w14:paraId="5B05830E" w14:textId="0E26683F" w:rsidR="000B46C9" w:rsidRDefault="00E301BF" w:rsidP="00BE1ED4">
      <w:pPr>
        <w:ind w:left="720"/>
        <w:rPr>
          <w:sz w:val="22"/>
        </w:rPr>
      </w:pPr>
      <w:r>
        <w:rPr>
          <w:sz w:val="22"/>
        </w:rPr>
        <w:t>T</w:t>
      </w:r>
      <w:r w:rsidR="000B46C9" w:rsidRPr="005E1E60">
        <w:rPr>
          <w:sz w:val="22"/>
        </w:rPr>
        <w:t>here</w:t>
      </w:r>
      <w:r w:rsidR="00BE1ED4">
        <w:rPr>
          <w:sz w:val="22"/>
        </w:rPr>
        <w:t xml:space="preserve"> </w:t>
      </w:r>
      <w:r w:rsidR="000B46C9" w:rsidRPr="005E1E60">
        <w:rPr>
          <w:sz w:val="22"/>
        </w:rPr>
        <w:t>were attempt</w:t>
      </w:r>
      <w:r w:rsidR="0043547A" w:rsidRPr="005E1E60">
        <w:rPr>
          <w:sz w:val="22"/>
        </w:rPr>
        <w:t>s</w:t>
      </w:r>
      <w:r w:rsidR="000B46C9" w:rsidRPr="005E1E60">
        <w:rPr>
          <w:sz w:val="22"/>
        </w:rPr>
        <w:t xml:space="preserve"> to ensure </w:t>
      </w:r>
      <w:r w:rsidR="0043547A" w:rsidRPr="005E1E60">
        <w:rPr>
          <w:sz w:val="22"/>
        </w:rPr>
        <w:t xml:space="preserve">that </w:t>
      </w:r>
      <w:r w:rsidR="000B46C9" w:rsidRPr="005E1E60">
        <w:rPr>
          <w:sz w:val="22"/>
        </w:rPr>
        <w:t xml:space="preserve">there is equal opportunity for men and women interested to participate in the pilot. However, many disability groups such as persons with </w:t>
      </w:r>
      <w:r w:rsidR="000B46C9" w:rsidRPr="005E1E60">
        <w:rPr>
          <w:sz w:val="22"/>
        </w:rPr>
        <w:lastRenderedPageBreak/>
        <w:t xml:space="preserve">intellectual, hearing and visual disabilities </w:t>
      </w:r>
      <w:r w:rsidR="0043547A" w:rsidRPr="005E1E60">
        <w:rPr>
          <w:sz w:val="22"/>
        </w:rPr>
        <w:t>were</w:t>
      </w:r>
      <w:r w:rsidR="000B46C9" w:rsidRPr="005E1E60">
        <w:rPr>
          <w:sz w:val="22"/>
        </w:rPr>
        <w:t xml:space="preserve"> not able to participate in the pilot even though implementers tried their best to make the pilot accessible to all. A stakeholder who worked closely </w:t>
      </w:r>
      <w:r w:rsidR="00BE1ED4">
        <w:rPr>
          <w:sz w:val="22"/>
        </w:rPr>
        <w:t>with field workers</w:t>
      </w:r>
      <w:r w:rsidR="000B46C9" w:rsidRPr="00D34023">
        <w:rPr>
          <w:sz w:val="22"/>
        </w:rPr>
        <w:t xml:space="preserve"> shared that specialists </w:t>
      </w:r>
      <w:r w:rsidR="00BE1ED4">
        <w:rPr>
          <w:sz w:val="22"/>
        </w:rPr>
        <w:t>lacked skills and knowledge to</w:t>
      </w:r>
      <w:r w:rsidR="00BE1ED4" w:rsidRPr="00D34023">
        <w:rPr>
          <w:sz w:val="22"/>
        </w:rPr>
        <w:t xml:space="preserve"> </w:t>
      </w:r>
      <w:r w:rsidR="00BE1ED4">
        <w:rPr>
          <w:sz w:val="22"/>
        </w:rPr>
        <w:t xml:space="preserve">assess </w:t>
      </w:r>
      <w:r w:rsidR="000B46C9" w:rsidRPr="005E1E60">
        <w:rPr>
          <w:sz w:val="22"/>
        </w:rPr>
        <w:t>participants with these kinds of conditions and impairments</w:t>
      </w:r>
      <w:r w:rsidR="0043547A" w:rsidRPr="005E1E60">
        <w:rPr>
          <w:sz w:val="22"/>
        </w:rPr>
        <w:t xml:space="preserve"> </w:t>
      </w:r>
      <w:r w:rsidR="00BE1ED4">
        <w:rPr>
          <w:sz w:val="22"/>
        </w:rPr>
        <w:t xml:space="preserve">and </w:t>
      </w:r>
      <w:r w:rsidR="00BE1ED4" w:rsidRPr="00D34023">
        <w:rPr>
          <w:sz w:val="22"/>
        </w:rPr>
        <w:t xml:space="preserve"> </w:t>
      </w:r>
      <w:commentRangeStart w:id="43"/>
      <w:r w:rsidR="000B46C9" w:rsidRPr="005E1E60">
        <w:rPr>
          <w:sz w:val="22"/>
        </w:rPr>
        <w:t xml:space="preserve">instruments are not modified in a way that specific disability groups </w:t>
      </w:r>
      <w:r w:rsidR="0043547A" w:rsidRPr="005E1E60">
        <w:rPr>
          <w:sz w:val="22"/>
        </w:rPr>
        <w:t>would be able to access it</w:t>
      </w:r>
      <w:commentRangeEnd w:id="43"/>
      <w:r w:rsidR="00A16DA6">
        <w:rPr>
          <w:rStyle w:val="CommentReference"/>
        </w:rPr>
        <w:commentReference w:id="43"/>
      </w:r>
      <w:r w:rsidR="0043547A" w:rsidRPr="005E1E60">
        <w:rPr>
          <w:sz w:val="22"/>
        </w:rPr>
        <w:t xml:space="preserve">. </w:t>
      </w:r>
    </w:p>
    <w:p w14:paraId="18C239DF" w14:textId="77777777" w:rsidR="00BE1ED4" w:rsidRPr="005F4F18" w:rsidRDefault="00BE1ED4" w:rsidP="00BE1ED4">
      <w:pPr>
        <w:numPr>
          <w:ilvl w:val="0"/>
          <w:numId w:val="4"/>
        </w:numPr>
        <w:rPr>
          <w:b/>
          <w:color w:val="000000" w:themeColor="text1"/>
          <w:sz w:val="22"/>
        </w:rPr>
      </w:pPr>
      <w:r w:rsidRPr="005F4F18">
        <w:rPr>
          <w:b/>
          <w:color w:val="000000" w:themeColor="text1"/>
          <w:sz w:val="22"/>
          <w:lang w:val="en-US"/>
        </w:rPr>
        <w:t xml:space="preserve">Non-discrimination </w:t>
      </w:r>
    </w:p>
    <w:p w14:paraId="208A9B8D" w14:textId="68B323AC" w:rsidR="00E301BF" w:rsidRDefault="00DB585D" w:rsidP="00E301BF">
      <w:pPr>
        <w:pStyle w:val="ListParagraph"/>
      </w:pPr>
      <w:r>
        <w:rPr>
          <w:color w:val="000000" w:themeColor="text1"/>
          <w:sz w:val="22"/>
        </w:rPr>
        <w:t xml:space="preserve">The </w:t>
      </w:r>
      <w:r w:rsidR="00506DE3">
        <w:rPr>
          <w:color w:val="000000" w:themeColor="text1"/>
          <w:sz w:val="22"/>
        </w:rPr>
        <w:t xml:space="preserve">review indicated that no specific group of beneficiaries or individual were discriminated within the pilot programme or refused access to the assessment procedure. As stated above, some </w:t>
      </w:r>
      <w:r w:rsidR="00E301BF">
        <w:rPr>
          <w:color w:val="000000" w:themeColor="text1"/>
          <w:sz w:val="22"/>
        </w:rPr>
        <w:t xml:space="preserve">groups of persons with disabilities (those with an intellectual, visual or hearing impairment) experienced more barriers and challenging in accessing the assessment procedure. </w:t>
      </w:r>
      <w:commentRangeStart w:id="44"/>
      <w:r w:rsidR="00E301BF">
        <w:rPr>
          <w:color w:val="000000" w:themeColor="text1"/>
          <w:sz w:val="22"/>
        </w:rPr>
        <w:t>Interview data furthermore indicated that families with persons with disabilities living in remote and rural areas experienced difficulties in accessing the assessment procedure due to a lack of information, transport difficulties and language issues.</w:t>
      </w:r>
      <w:commentRangeEnd w:id="44"/>
      <w:r w:rsidR="00A16DA6">
        <w:rPr>
          <w:rStyle w:val="CommentReference"/>
        </w:rPr>
        <w:commentReference w:id="44"/>
      </w:r>
    </w:p>
    <w:p w14:paraId="2EC1F7C6" w14:textId="2B6723BE" w:rsidR="00E301BF" w:rsidRPr="005F4F18" w:rsidRDefault="005E1E60" w:rsidP="00E301BF">
      <w:pPr>
        <w:pStyle w:val="ListParagraph"/>
        <w:numPr>
          <w:ilvl w:val="0"/>
          <w:numId w:val="4"/>
        </w:numPr>
        <w:rPr>
          <w:b/>
        </w:rPr>
      </w:pPr>
      <w:r w:rsidRPr="005F4F18">
        <w:rPr>
          <w:b/>
          <w:color w:val="000000" w:themeColor="text1"/>
          <w:sz w:val="22"/>
          <w:lang w:val="en-US"/>
        </w:rPr>
        <w:t>Respect for Dignity, individual autonomy and independence</w:t>
      </w:r>
    </w:p>
    <w:p w14:paraId="30DE067A" w14:textId="2A968C72" w:rsidR="00E301BF" w:rsidRDefault="00E301BF" w:rsidP="00E301BF">
      <w:pPr>
        <w:pStyle w:val="ListParagraph"/>
        <w:rPr>
          <w:color w:val="000000" w:themeColor="text1"/>
          <w:sz w:val="22"/>
          <w:lang w:val="en-US"/>
        </w:rPr>
      </w:pPr>
      <w:r>
        <w:rPr>
          <w:color w:val="000000" w:themeColor="text1"/>
          <w:sz w:val="22"/>
          <w:lang w:val="en-US"/>
        </w:rPr>
        <w:t xml:space="preserve">The reports, instruments and guidelines and interview data showed that key ethical principles were followed throughout the assessment procedure. It seems persons with disabilities and their families were treated with respect and dignity. Where possible, persons with disabilities themselves were interviewed, using the assessment tools. Often however, parents or legal guardians were interviewed instead of persons with disabilities. It has been mentioned that </w:t>
      </w:r>
      <w:r w:rsidR="001E14E5">
        <w:rPr>
          <w:color w:val="000000" w:themeColor="text1"/>
          <w:sz w:val="22"/>
          <w:lang w:val="en-US"/>
        </w:rPr>
        <w:t>it was difficult to include the voice of persons with disabilities in the process.</w:t>
      </w:r>
    </w:p>
    <w:p w14:paraId="7F886D79" w14:textId="77777777" w:rsidR="001E14E5" w:rsidRPr="00525243" w:rsidRDefault="005E1E60" w:rsidP="005E1E60">
      <w:pPr>
        <w:numPr>
          <w:ilvl w:val="0"/>
          <w:numId w:val="4"/>
        </w:numPr>
        <w:rPr>
          <w:b/>
          <w:color w:val="000000" w:themeColor="text1"/>
          <w:sz w:val="22"/>
        </w:rPr>
      </w:pPr>
      <w:r w:rsidRPr="00525243">
        <w:rPr>
          <w:b/>
          <w:color w:val="000000" w:themeColor="text1"/>
          <w:sz w:val="22"/>
          <w:lang w:val="en-US"/>
        </w:rPr>
        <w:t>Full and effective participation and inclusion</w:t>
      </w:r>
    </w:p>
    <w:p w14:paraId="5E59201D" w14:textId="69266DBF" w:rsidR="005E1E60" w:rsidRPr="004370B4" w:rsidRDefault="001E14E5" w:rsidP="00422901">
      <w:pPr>
        <w:ind w:left="720"/>
        <w:rPr>
          <w:color w:val="000000" w:themeColor="text1"/>
          <w:sz w:val="22"/>
        </w:rPr>
      </w:pPr>
      <w:r>
        <w:rPr>
          <w:color w:val="000000" w:themeColor="text1"/>
          <w:sz w:val="22"/>
          <w:lang w:val="en-US"/>
        </w:rPr>
        <w:t xml:space="preserve">The </w:t>
      </w:r>
      <w:r w:rsidR="003526B4">
        <w:rPr>
          <w:color w:val="000000" w:themeColor="text1"/>
          <w:sz w:val="22"/>
          <w:lang w:val="en-US"/>
        </w:rPr>
        <w:t>goal</w:t>
      </w:r>
      <w:r>
        <w:rPr>
          <w:color w:val="000000" w:themeColor="text1"/>
          <w:sz w:val="22"/>
          <w:lang w:val="en-US"/>
        </w:rPr>
        <w:t xml:space="preserve"> of the updated assessment and status determination process is to</w:t>
      </w:r>
      <w:r w:rsidR="003526B4">
        <w:rPr>
          <w:color w:val="000000" w:themeColor="text1"/>
          <w:sz w:val="22"/>
          <w:lang w:val="en-US"/>
        </w:rPr>
        <w:t xml:space="preserve"> determine </w:t>
      </w:r>
      <w:r>
        <w:rPr>
          <w:color w:val="000000" w:themeColor="text1"/>
          <w:sz w:val="22"/>
          <w:lang w:val="en-US"/>
        </w:rPr>
        <w:t xml:space="preserve">to </w:t>
      </w:r>
      <w:r w:rsidR="003526B4">
        <w:rPr>
          <w:color w:val="000000" w:themeColor="text1"/>
          <w:sz w:val="22"/>
          <w:lang w:val="en-US"/>
        </w:rPr>
        <w:t>disability status</w:t>
      </w:r>
      <w:r>
        <w:rPr>
          <w:color w:val="000000" w:themeColor="text1"/>
          <w:sz w:val="22"/>
          <w:lang w:val="en-US"/>
        </w:rPr>
        <w:t xml:space="preserve"> of a person</w:t>
      </w:r>
      <w:r w:rsidR="003526B4">
        <w:rPr>
          <w:color w:val="000000" w:themeColor="text1"/>
          <w:sz w:val="22"/>
          <w:lang w:val="en-US"/>
        </w:rPr>
        <w:t xml:space="preserve">, screen </w:t>
      </w:r>
      <w:r>
        <w:rPr>
          <w:color w:val="000000" w:themeColor="text1"/>
          <w:sz w:val="22"/>
          <w:lang w:val="en-US"/>
        </w:rPr>
        <w:t xml:space="preserve">their </w:t>
      </w:r>
      <w:r w:rsidR="003526B4">
        <w:rPr>
          <w:color w:val="000000" w:themeColor="text1"/>
          <w:sz w:val="22"/>
          <w:lang w:val="en-US"/>
        </w:rPr>
        <w:t xml:space="preserve">functionality and identify support needs. </w:t>
      </w:r>
      <w:r>
        <w:rPr>
          <w:color w:val="000000" w:themeColor="text1"/>
          <w:sz w:val="22"/>
          <w:lang w:val="en-US"/>
        </w:rPr>
        <w:t>These are important steps in accessing services and benefits, which will ultimately lead to full and effective inclusion in all aspects of society</w:t>
      </w:r>
      <w:r w:rsidR="00525243">
        <w:rPr>
          <w:color w:val="000000" w:themeColor="text1"/>
          <w:sz w:val="22"/>
          <w:lang w:val="en-US"/>
        </w:rPr>
        <w:t>.</w:t>
      </w:r>
    </w:p>
    <w:p w14:paraId="6EBDF37E" w14:textId="40D29ACA" w:rsidR="005E1E60" w:rsidRDefault="005E1E60" w:rsidP="00705B94">
      <w:pPr>
        <w:rPr>
          <w:sz w:val="22"/>
        </w:rPr>
      </w:pPr>
    </w:p>
    <w:p w14:paraId="6A891364" w14:textId="36B8CB38" w:rsidR="005F4F18" w:rsidRDefault="005F4F18" w:rsidP="00705B94">
      <w:pPr>
        <w:rPr>
          <w:sz w:val="22"/>
        </w:rPr>
      </w:pPr>
      <w:r>
        <w:rPr>
          <w:rFonts w:asciiTheme="minorHAnsi" w:hAnsiTheme="minorHAnsi"/>
          <w:color w:val="000000" w:themeColor="text1"/>
          <w:sz w:val="22"/>
        </w:rPr>
        <w:t>In terms of alignment with the ICF, a</w:t>
      </w:r>
      <w:r w:rsidRPr="00990335">
        <w:rPr>
          <w:rFonts w:asciiTheme="minorHAnsi" w:hAnsiTheme="minorHAnsi"/>
          <w:color w:val="000000" w:themeColor="text1"/>
          <w:sz w:val="22"/>
        </w:rPr>
        <w:t xml:space="preserve"> respondent involved in developing the instruments expressed that </w:t>
      </w:r>
      <w:r w:rsidRPr="00990335">
        <w:rPr>
          <w:rFonts w:asciiTheme="minorHAnsi" w:hAnsiTheme="minorHAnsi"/>
          <w:sz w:val="22"/>
        </w:rPr>
        <w:t>the goal of the functional assessment was to understand the functional abilities of the participants and not just rely on their diagnoses and impairments when doing assessments. The respondent added that the latter have been difficult</w:t>
      </w:r>
      <w:r w:rsidR="00525243">
        <w:rPr>
          <w:rFonts w:asciiTheme="minorHAnsi" w:hAnsiTheme="minorHAnsi"/>
          <w:sz w:val="22"/>
        </w:rPr>
        <w:t xml:space="preserve"> </w:t>
      </w:r>
      <w:r w:rsidRPr="00990335">
        <w:rPr>
          <w:rFonts w:asciiTheme="minorHAnsi" w:hAnsiTheme="minorHAnsi"/>
          <w:sz w:val="22"/>
        </w:rPr>
        <w:t xml:space="preserve">as the dominant perspective in the country was very much attuned to the medical model of disability. </w:t>
      </w:r>
    </w:p>
    <w:p w14:paraId="062DE834" w14:textId="77777777" w:rsidR="0043547A" w:rsidRPr="0043547A" w:rsidRDefault="0043547A" w:rsidP="00705B94">
      <w:pPr>
        <w:rPr>
          <w:sz w:val="22"/>
        </w:rPr>
      </w:pPr>
    </w:p>
    <w:p w14:paraId="12FE4C4E" w14:textId="77777777" w:rsidR="00CC5CD3" w:rsidRDefault="00CC5CD3" w:rsidP="00CC5CD3">
      <w:pPr>
        <w:keepNext/>
        <w:keepLines/>
        <w:spacing w:before="40"/>
        <w:outlineLvl w:val="1"/>
        <w:rPr>
          <w:rFonts w:ascii="Univers 57 Condensed" w:eastAsiaTheme="majorEastAsia" w:hAnsi="Univers 57 Condensed" w:cs="Arial"/>
          <w:color w:val="F3953D"/>
          <w:sz w:val="22"/>
          <w:szCs w:val="28"/>
          <w:lang w:val="en-US"/>
        </w:rPr>
      </w:pPr>
      <w:bookmarkStart w:id="45" w:name="_Toc50399676"/>
      <w:r>
        <w:rPr>
          <w:rFonts w:ascii="Univers 57 Condensed" w:eastAsiaTheme="majorEastAsia" w:hAnsi="Univers 57 Condensed" w:cs="Arial"/>
          <w:color w:val="F3953D"/>
          <w:sz w:val="22"/>
          <w:szCs w:val="28"/>
          <w:lang w:val="en-US"/>
        </w:rPr>
        <w:t>2 CONTENT</w:t>
      </w:r>
      <w:bookmarkEnd w:id="45"/>
    </w:p>
    <w:p w14:paraId="2D7595BD" w14:textId="79129E4A" w:rsidR="00CC5CD3" w:rsidRPr="00A15A24" w:rsidRDefault="00CC5CD3" w:rsidP="00705B94">
      <w:pPr>
        <w:rPr>
          <w:sz w:val="22"/>
          <w:lang w:val="en-US"/>
        </w:rPr>
      </w:pPr>
    </w:p>
    <w:p w14:paraId="3CBAA2A5" w14:textId="4146445D" w:rsidR="009262B3" w:rsidRPr="009262B3" w:rsidRDefault="00CC5CD3" w:rsidP="009262B3">
      <w:pPr>
        <w:rPr>
          <w:b/>
          <w:color w:val="FF0000"/>
          <w:sz w:val="22"/>
          <w:lang w:val="en-US"/>
        </w:rPr>
      </w:pPr>
      <w:r w:rsidRPr="00A15A24">
        <w:rPr>
          <w:b/>
          <w:sz w:val="22"/>
          <w:lang w:val="en-US"/>
        </w:rPr>
        <w:t xml:space="preserve">2.1 ICF Components for Disability Assessment: </w:t>
      </w:r>
    </w:p>
    <w:tbl>
      <w:tblPr>
        <w:tblStyle w:val="TableGridLight1"/>
        <w:tblW w:w="1155" w:type="pct"/>
        <w:tblLook w:val="04A0" w:firstRow="1" w:lastRow="0" w:firstColumn="1" w:lastColumn="0" w:noHBand="0" w:noVBand="1"/>
      </w:tblPr>
      <w:tblGrid>
        <w:gridCol w:w="2135"/>
      </w:tblGrid>
      <w:tr w:rsidR="009262B3" w:rsidRPr="00F6797A" w14:paraId="62E5D665" w14:textId="77777777" w:rsidTr="00EC4833">
        <w:trPr>
          <w:tblHeader/>
        </w:trPr>
        <w:tc>
          <w:tcPr>
            <w:tcW w:w="5000" w:type="pct"/>
            <w:shd w:val="clear" w:color="auto" w:fill="FFC000"/>
          </w:tcPr>
          <w:p w14:paraId="5EFE7546" w14:textId="77777777" w:rsidR="009262B3" w:rsidRPr="0035628B" w:rsidRDefault="009262B3" w:rsidP="00EC4833">
            <w:pPr>
              <w:jc w:val="center"/>
              <w:rPr>
                <w:color w:val="FFFFFF" w:themeColor="background1"/>
                <w:sz w:val="28"/>
                <w:szCs w:val="28"/>
              </w:rPr>
            </w:pPr>
            <w:r w:rsidRPr="0035628B">
              <w:rPr>
                <w:color w:val="FFFFFF" w:themeColor="background1"/>
                <w:sz w:val="28"/>
                <w:szCs w:val="28"/>
              </w:rPr>
              <w:t>Developing</w:t>
            </w:r>
          </w:p>
        </w:tc>
      </w:tr>
    </w:tbl>
    <w:p w14:paraId="4DE6669E" w14:textId="5D50B4A5" w:rsidR="00003D43" w:rsidRPr="00990335" w:rsidRDefault="00CC7BE0" w:rsidP="00990335">
      <w:pPr>
        <w:rPr>
          <w:sz w:val="22"/>
        </w:rPr>
      </w:pPr>
      <w:r w:rsidRPr="009A17A0">
        <w:rPr>
          <w:sz w:val="22"/>
          <w:lang w:val="en-US"/>
        </w:rPr>
        <w:t xml:space="preserve">The tools used by the pilot programme </w:t>
      </w:r>
      <w:r w:rsidR="00EC0CCF" w:rsidRPr="009A17A0">
        <w:rPr>
          <w:sz w:val="22"/>
          <w:lang w:val="en-US"/>
        </w:rPr>
        <w:t>were</w:t>
      </w:r>
      <w:r w:rsidRPr="009A17A0">
        <w:rPr>
          <w:sz w:val="22"/>
          <w:lang w:val="en-US"/>
        </w:rPr>
        <w:t xml:space="preserve"> based on the components, domains and approaches of the ICF. The goals of the newly developed instruments were to test the functional assessment of participants,</w:t>
      </w:r>
      <w:r w:rsidRPr="00990335">
        <w:rPr>
          <w:sz w:val="22"/>
          <w:lang w:val="en-US"/>
        </w:rPr>
        <w:t xml:space="preserve"> conduct social assessment </w:t>
      </w:r>
      <w:r w:rsidR="00FD366C" w:rsidRPr="00990335">
        <w:rPr>
          <w:sz w:val="22"/>
          <w:lang w:val="en-US"/>
        </w:rPr>
        <w:t xml:space="preserve">through </w:t>
      </w:r>
      <w:r w:rsidRPr="00990335">
        <w:rPr>
          <w:sz w:val="22"/>
          <w:lang w:val="en-US"/>
        </w:rPr>
        <w:t xml:space="preserve">social profiling and introduce case management procedure in the existing assessment and status determination system in Georgia. The assumption was </w:t>
      </w:r>
      <w:r w:rsidR="00EC0CCF" w:rsidRPr="00990335">
        <w:rPr>
          <w:sz w:val="22"/>
          <w:lang w:val="en-US"/>
        </w:rPr>
        <w:t xml:space="preserve">that </w:t>
      </w:r>
      <w:r w:rsidRPr="00990335">
        <w:rPr>
          <w:sz w:val="22"/>
          <w:lang w:val="en-US"/>
        </w:rPr>
        <w:t>the added steps will enable the system to identify the needs and barriers a person with disability faces</w:t>
      </w:r>
      <w:r w:rsidR="001C5B8C" w:rsidRPr="00990335">
        <w:rPr>
          <w:sz w:val="22"/>
          <w:lang w:val="en-US"/>
        </w:rPr>
        <w:t xml:space="preserve"> to full participation and inclusion</w:t>
      </w:r>
      <w:r w:rsidRPr="00990335">
        <w:rPr>
          <w:sz w:val="22"/>
          <w:lang w:val="en-US"/>
        </w:rPr>
        <w:t xml:space="preserve"> in </w:t>
      </w:r>
      <w:r w:rsidR="00EC0CCF" w:rsidRPr="00990335">
        <w:rPr>
          <w:sz w:val="22"/>
          <w:lang w:val="en-US"/>
        </w:rPr>
        <w:t xml:space="preserve">his or her </w:t>
      </w:r>
      <w:r w:rsidRPr="00990335">
        <w:rPr>
          <w:sz w:val="22"/>
          <w:lang w:val="en-US"/>
        </w:rPr>
        <w:t>everyday life</w:t>
      </w:r>
      <w:r w:rsidRPr="00990335">
        <w:rPr>
          <w:sz w:val="22"/>
        </w:rPr>
        <w:t xml:space="preserve"> </w:t>
      </w:r>
      <w:sdt>
        <w:sdtPr>
          <w:rPr>
            <w:color w:val="000000" w:themeColor="text1"/>
            <w:sz w:val="22"/>
          </w:rPr>
          <w:id w:val="-1159537228"/>
          <w:citation/>
        </w:sdtPr>
        <w:sdtContent>
          <w:r w:rsidR="00CC524B" w:rsidRPr="00990335">
            <w:rPr>
              <w:color w:val="000000" w:themeColor="text1"/>
              <w:sz w:val="22"/>
            </w:rPr>
            <w:fldChar w:fldCharType="begin"/>
          </w:r>
          <w:r w:rsidR="00CC524B" w:rsidRPr="00990335">
            <w:rPr>
              <w:color w:val="000000" w:themeColor="text1"/>
              <w:sz w:val="22"/>
              <w:lang w:val="en-US"/>
            </w:rPr>
            <w:instrText xml:space="preserve"> CITATION UNI198 \l 1033 </w:instrText>
          </w:r>
          <w:r w:rsidR="00CC524B" w:rsidRPr="00990335">
            <w:rPr>
              <w:color w:val="000000" w:themeColor="text1"/>
              <w:sz w:val="22"/>
            </w:rPr>
            <w:fldChar w:fldCharType="separate"/>
          </w:r>
          <w:r w:rsidR="00052EFD" w:rsidRPr="00052EFD">
            <w:rPr>
              <w:noProof/>
              <w:color w:val="000000" w:themeColor="text1"/>
              <w:sz w:val="22"/>
              <w:lang w:val="en-US"/>
            </w:rPr>
            <w:t>(UNICEF Georgia, 2019)</w:t>
          </w:r>
          <w:r w:rsidR="00CC524B" w:rsidRPr="00990335">
            <w:rPr>
              <w:color w:val="000000" w:themeColor="text1"/>
              <w:sz w:val="22"/>
            </w:rPr>
            <w:fldChar w:fldCharType="end"/>
          </w:r>
        </w:sdtContent>
      </w:sdt>
      <w:r w:rsidRPr="00990335">
        <w:rPr>
          <w:sz w:val="22"/>
        </w:rPr>
        <w:t xml:space="preserve">. </w:t>
      </w:r>
      <w:r w:rsidR="00003D43" w:rsidRPr="00990335">
        <w:rPr>
          <w:sz w:val="22"/>
        </w:rPr>
        <w:t xml:space="preserve">The assessment tools used for adults followed the 36-item questionnaire of WHODAS 2.0 and looked at </w:t>
      </w:r>
      <w:r w:rsidR="00EC0CCF" w:rsidRPr="00990335">
        <w:rPr>
          <w:sz w:val="22"/>
        </w:rPr>
        <w:t xml:space="preserve">six </w:t>
      </w:r>
      <w:r w:rsidR="00003D43" w:rsidRPr="00990335">
        <w:rPr>
          <w:sz w:val="22"/>
        </w:rPr>
        <w:t>(6) domains of functioning (cognitive, mobility, self-care, getting along, life activit</w:t>
      </w:r>
      <w:r w:rsidR="00373458" w:rsidRPr="00990335">
        <w:rPr>
          <w:sz w:val="22"/>
        </w:rPr>
        <w:t>i</w:t>
      </w:r>
      <w:r w:rsidR="00003D43" w:rsidRPr="00990335">
        <w:rPr>
          <w:sz w:val="22"/>
        </w:rPr>
        <w:t xml:space="preserve">es and participation). </w:t>
      </w:r>
      <w:r w:rsidR="0038741A" w:rsidRPr="00990335">
        <w:rPr>
          <w:sz w:val="22"/>
        </w:rPr>
        <w:t xml:space="preserve">The child functioning instruments were based on </w:t>
      </w:r>
      <w:r w:rsidR="00003D43" w:rsidRPr="00990335">
        <w:rPr>
          <w:sz w:val="22"/>
        </w:rPr>
        <w:t xml:space="preserve">the Model Disability Survey (MDS-WHO) </w:t>
      </w:r>
      <w:r w:rsidR="0038741A" w:rsidRPr="00990335">
        <w:rPr>
          <w:sz w:val="22"/>
        </w:rPr>
        <w:t>and</w:t>
      </w:r>
      <w:r w:rsidR="00003D43" w:rsidRPr="00990335">
        <w:rPr>
          <w:sz w:val="22"/>
        </w:rPr>
        <w:t xml:space="preserve"> the Washington Group Questionnaire. A protocol </w:t>
      </w:r>
      <w:r w:rsidR="005F4F18">
        <w:rPr>
          <w:sz w:val="22"/>
        </w:rPr>
        <w:t xml:space="preserve">document for implementation of the pilot </w:t>
      </w:r>
      <w:r w:rsidR="009302F1">
        <w:rPr>
          <w:sz w:val="22"/>
        </w:rPr>
        <w:t xml:space="preserve">programme </w:t>
      </w:r>
      <w:r w:rsidR="00003D43" w:rsidRPr="00990335">
        <w:rPr>
          <w:sz w:val="22"/>
        </w:rPr>
        <w:t xml:space="preserve">was developed and submitted to </w:t>
      </w:r>
      <w:r w:rsidR="00373458" w:rsidRPr="00990335">
        <w:rPr>
          <w:sz w:val="22"/>
        </w:rPr>
        <w:t>a UNICEF</w:t>
      </w:r>
      <w:r w:rsidR="00665115" w:rsidRPr="00990335">
        <w:rPr>
          <w:sz w:val="22"/>
        </w:rPr>
        <w:t xml:space="preserve"> expert team, </w:t>
      </w:r>
      <w:r w:rsidR="00373458" w:rsidRPr="00990335">
        <w:rPr>
          <w:sz w:val="22"/>
        </w:rPr>
        <w:t xml:space="preserve"> </w:t>
      </w:r>
      <w:r w:rsidR="00665115" w:rsidRPr="00990335">
        <w:rPr>
          <w:sz w:val="22"/>
        </w:rPr>
        <w:t xml:space="preserve">specialized </w:t>
      </w:r>
      <w:r w:rsidR="00373458" w:rsidRPr="00990335">
        <w:rPr>
          <w:sz w:val="22"/>
        </w:rPr>
        <w:t xml:space="preserve">on the </w:t>
      </w:r>
      <w:r w:rsidR="00665115" w:rsidRPr="00990335">
        <w:rPr>
          <w:sz w:val="22"/>
        </w:rPr>
        <w:t xml:space="preserve">use a </w:t>
      </w:r>
      <w:r w:rsidR="00373458" w:rsidRPr="00990335">
        <w:rPr>
          <w:sz w:val="22"/>
        </w:rPr>
        <w:t>ICF</w:t>
      </w:r>
      <w:r w:rsidR="00665115" w:rsidRPr="00990335">
        <w:rPr>
          <w:sz w:val="22"/>
        </w:rPr>
        <w:t xml:space="preserve">, </w:t>
      </w:r>
      <w:r w:rsidR="00373458" w:rsidRPr="00990335">
        <w:rPr>
          <w:sz w:val="22"/>
        </w:rPr>
        <w:t>for review</w:t>
      </w:r>
      <w:r w:rsidR="00990335" w:rsidRPr="00990335">
        <w:rPr>
          <w:sz w:val="22"/>
        </w:rPr>
        <w:t xml:space="preserve"> </w:t>
      </w:r>
      <w:sdt>
        <w:sdtPr>
          <w:rPr>
            <w:sz w:val="22"/>
          </w:rPr>
          <w:id w:val="1184564388"/>
          <w:citation/>
        </w:sdtPr>
        <w:sdtContent>
          <w:r w:rsidR="00990335" w:rsidRPr="00990335">
            <w:rPr>
              <w:sz w:val="22"/>
            </w:rPr>
            <w:fldChar w:fldCharType="begin"/>
          </w:r>
          <w:r w:rsidR="00990335" w:rsidRPr="00990335">
            <w:rPr>
              <w:sz w:val="22"/>
              <w:lang w:val="en-US"/>
            </w:rPr>
            <w:instrText xml:space="preserve"> CITATION UNI196 \l 1033 </w:instrText>
          </w:r>
          <w:r w:rsidR="00990335" w:rsidRPr="00990335">
            <w:rPr>
              <w:sz w:val="22"/>
            </w:rPr>
            <w:fldChar w:fldCharType="separate"/>
          </w:r>
          <w:r w:rsidR="00052EFD" w:rsidRPr="00052EFD">
            <w:rPr>
              <w:noProof/>
              <w:sz w:val="22"/>
              <w:lang w:val="en-US"/>
            </w:rPr>
            <w:t>(UNICEF Georgia, 2019)</w:t>
          </w:r>
          <w:r w:rsidR="00990335" w:rsidRPr="00990335">
            <w:rPr>
              <w:sz w:val="22"/>
            </w:rPr>
            <w:fldChar w:fldCharType="end"/>
          </w:r>
        </w:sdtContent>
      </w:sdt>
      <w:r w:rsidR="00990335" w:rsidRPr="00990335">
        <w:rPr>
          <w:sz w:val="22"/>
        </w:rPr>
        <w:t xml:space="preserve">. </w:t>
      </w:r>
      <w:r w:rsidR="00003D43" w:rsidRPr="00990335">
        <w:rPr>
          <w:rFonts w:asciiTheme="minorHAnsi" w:hAnsiTheme="minorHAnsi"/>
          <w:color w:val="FF0000"/>
          <w:sz w:val="22"/>
        </w:rPr>
        <w:t xml:space="preserve"> </w:t>
      </w:r>
      <w:r w:rsidR="00A85163" w:rsidRPr="00990335">
        <w:rPr>
          <w:rFonts w:asciiTheme="minorHAnsi" w:hAnsiTheme="minorHAnsi"/>
          <w:color w:val="000000" w:themeColor="text1"/>
          <w:sz w:val="22"/>
        </w:rPr>
        <w:t xml:space="preserve">As shared by </w:t>
      </w:r>
      <w:r w:rsidR="00003D43" w:rsidRPr="00990335">
        <w:rPr>
          <w:rFonts w:asciiTheme="minorHAnsi" w:hAnsiTheme="minorHAnsi"/>
          <w:color w:val="000000" w:themeColor="text1"/>
          <w:sz w:val="22"/>
        </w:rPr>
        <w:t>a</w:t>
      </w:r>
      <w:r w:rsidR="00A12B3E" w:rsidRPr="00990335">
        <w:rPr>
          <w:rFonts w:asciiTheme="minorHAnsi" w:hAnsiTheme="minorHAnsi"/>
          <w:color w:val="000000" w:themeColor="text1"/>
          <w:sz w:val="22"/>
        </w:rPr>
        <w:t>n interview</w:t>
      </w:r>
      <w:r w:rsidR="00003D43" w:rsidRPr="00990335">
        <w:rPr>
          <w:rFonts w:asciiTheme="minorHAnsi" w:hAnsiTheme="minorHAnsi"/>
          <w:color w:val="000000" w:themeColor="text1"/>
          <w:sz w:val="22"/>
        </w:rPr>
        <w:t xml:space="preserve"> respondent</w:t>
      </w:r>
      <w:r w:rsidR="00A12B3E" w:rsidRPr="00990335">
        <w:rPr>
          <w:rFonts w:asciiTheme="minorHAnsi" w:hAnsiTheme="minorHAnsi"/>
          <w:color w:val="000000" w:themeColor="text1"/>
          <w:sz w:val="22"/>
        </w:rPr>
        <w:t xml:space="preserve">, </w:t>
      </w:r>
      <w:r w:rsidR="00003D43" w:rsidRPr="00990335">
        <w:rPr>
          <w:rFonts w:asciiTheme="minorHAnsi" w:hAnsiTheme="minorHAnsi"/>
          <w:color w:val="000000" w:themeColor="text1"/>
          <w:sz w:val="22"/>
        </w:rPr>
        <w:t xml:space="preserve">local experts </w:t>
      </w:r>
      <w:r w:rsidR="007F4DF4" w:rsidRPr="00990335">
        <w:rPr>
          <w:rFonts w:asciiTheme="minorHAnsi" w:hAnsiTheme="minorHAnsi"/>
          <w:color w:val="000000" w:themeColor="text1"/>
          <w:sz w:val="22"/>
        </w:rPr>
        <w:t xml:space="preserve">who </w:t>
      </w:r>
      <w:r w:rsidR="00003D43" w:rsidRPr="00990335">
        <w:rPr>
          <w:rFonts w:asciiTheme="minorHAnsi" w:hAnsiTheme="minorHAnsi"/>
          <w:color w:val="000000" w:themeColor="text1"/>
          <w:sz w:val="22"/>
        </w:rPr>
        <w:t xml:space="preserve">developed the tools </w:t>
      </w:r>
      <w:r w:rsidR="007F4DF4" w:rsidRPr="00990335">
        <w:rPr>
          <w:rFonts w:asciiTheme="minorHAnsi" w:hAnsiTheme="minorHAnsi"/>
          <w:color w:val="000000" w:themeColor="text1"/>
          <w:sz w:val="22"/>
        </w:rPr>
        <w:t>aimed</w:t>
      </w:r>
      <w:r w:rsidR="00003D43" w:rsidRPr="00990335">
        <w:rPr>
          <w:rFonts w:asciiTheme="minorHAnsi" w:hAnsiTheme="minorHAnsi"/>
          <w:color w:val="000000" w:themeColor="text1"/>
          <w:sz w:val="22"/>
        </w:rPr>
        <w:t xml:space="preserve"> not to change the questions</w:t>
      </w:r>
      <w:r w:rsidR="00A12B3E" w:rsidRPr="00990335">
        <w:rPr>
          <w:rFonts w:asciiTheme="minorHAnsi" w:hAnsiTheme="minorHAnsi"/>
          <w:color w:val="000000" w:themeColor="text1"/>
          <w:sz w:val="22"/>
        </w:rPr>
        <w:t xml:space="preserve"> and focus</w:t>
      </w:r>
      <w:r w:rsidR="00003D43" w:rsidRPr="00990335">
        <w:rPr>
          <w:rFonts w:asciiTheme="minorHAnsi" w:hAnsiTheme="minorHAnsi"/>
          <w:color w:val="000000" w:themeColor="text1"/>
          <w:sz w:val="22"/>
        </w:rPr>
        <w:t xml:space="preserve"> </w:t>
      </w:r>
      <w:r w:rsidR="00A12B3E" w:rsidRPr="00990335">
        <w:rPr>
          <w:rFonts w:asciiTheme="minorHAnsi" w:hAnsiTheme="minorHAnsi"/>
          <w:color w:val="000000" w:themeColor="text1"/>
          <w:sz w:val="22"/>
        </w:rPr>
        <w:t xml:space="preserve">of the </w:t>
      </w:r>
      <w:r w:rsidR="00003D43" w:rsidRPr="00990335">
        <w:rPr>
          <w:rFonts w:asciiTheme="minorHAnsi" w:hAnsiTheme="minorHAnsi"/>
          <w:color w:val="000000" w:themeColor="text1"/>
          <w:sz w:val="22"/>
        </w:rPr>
        <w:t xml:space="preserve">WHODAS 2.0. The only adjustment made was to simplify the language to ensure </w:t>
      </w:r>
      <w:r w:rsidR="00FD366C" w:rsidRPr="00990335">
        <w:rPr>
          <w:rFonts w:asciiTheme="minorHAnsi" w:hAnsiTheme="minorHAnsi"/>
          <w:color w:val="000000" w:themeColor="text1"/>
          <w:sz w:val="22"/>
        </w:rPr>
        <w:t xml:space="preserve">that </w:t>
      </w:r>
      <w:r w:rsidR="00003D43" w:rsidRPr="00990335">
        <w:rPr>
          <w:rFonts w:asciiTheme="minorHAnsi" w:hAnsiTheme="minorHAnsi"/>
          <w:color w:val="000000" w:themeColor="text1"/>
          <w:sz w:val="22"/>
        </w:rPr>
        <w:t xml:space="preserve">all participants would be able to understand the questions regardless of education level. </w:t>
      </w:r>
    </w:p>
    <w:p w14:paraId="02B79224" w14:textId="094AE1D2" w:rsidR="00CC7BE0" w:rsidRPr="00990335" w:rsidRDefault="00CC7BE0" w:rsidP="00990335">
      <w:pPr>
        <w:rPr>
          <w:color w:val="000000" w:themeColor="text1"/>
          <w:sz w:val="22"/>
          <w:lang w:val="en-US"/>
        </w:rPr>
      </w:pPr>
    </w:p>
    <w:p w14:paraId="60BD0827" w14:textId="76873E32" w:rsidR="003C3FAD" w:rsidRDefault="00FD366C" w:rsidP="00003D43">
      <w:pPr>
        <w:rPr>
          <w:color w:val="000000" w:themeColor="text1"/>
          <w:sz w:val="22"/>
          <w:lang w:val="en-US"/>
        </w:rPr>
      </w:pPr>
      <w:r>
        <w:rPr>
          <w:color w:val="000000" w:themeColor="text1"/>
          <w:sz w:val="22"/>
          <w:lang w:val="en-US"/>
        </w:rPr>
        <w:t>One challenge</w:t>
      </w:r>
      <w:r w:rsidR="00003D43">
        <w:rPr>
          <w:color w:val="000000" w:themeColor="text1"/>
          <w:sz w:val="22"/>
          <w:lang w:val="en-US"/>
        </w:rPr>
        <w:t xml:space="preserve"> mentioned </w:t>
      </w:r>
      <w:r w:rsidR="00EC0CCF">
        <w:rPr>
          <w:color w:val="000000" w:themeColor="text1"/>
          <w:sz w:val="22"/>
          <w:lang w:val="en-US"/>
        </w:rPr>
        <w:t>by several</w:t>
      </w:r>
      <w:r>
        <w:rPr>
          <w:color w:val="000000" w:themeColor="text1"/>
          <w:sz w:val="22"/>
          <w:lang w:val="en-US"/>
        </w:rPr>
        <w:t xml:space="preserve"> respondents</w:t>
      </w:r>
      <w:r w:rsidR="00003D43">
        <w:rPr>
          <w:color w:val="000000" w:themeColor="text1"/>
          <w:sz w:val="22"/>
          <w:lang w:val="en-US"/>
        </w:rPr>
        <w:t xml:space="preserve"> </w:t>
      </w:r>
      <w:r>
        <w:rPr>
          <w:color w:val="000000" w:themeColor="text1"/>
          <w:sz w:val="22"/>
          <w:lang w:val="en-US"/>
        </w:rPr>
        <w:t>was</w:t>
      </w:r>
      <w:r w:rsidR="00003D43">
        <w:rPr>
          <w:color w:val="000000" w:themeColor="text1"/>
          <w:sz w:val="22"/>
          <w:lang w:val="en-US"/>
        </w:rPr>
        <w:t xml:space="preserve"> that develop</w:t>
      </w:r>
      <w:r>
        <w:rPr>
          <w:color w:val="000000" w:themeColor="text1"/>
          <w:sz w:val="22"/>
          <w:lang w:val="en-US"/>
        </w:rPr>
        <w:t>ing an</w:t>
      </w:r>
      <w:r w:rsidR="00003D43">
        <w:rPr>
          <w:color w:val="000000" w:themeColor="text1"/>
          <w:sz w:val="22"/>
          <w:lang w:val="en-US"/>
        </w:rPr>
        <w:t xml:space="preserve"> assessment tool for children</w:t>
      </w:r>
      <w:r>
        <w:rPr>
          <w:color w:val="000000" w:themeColor="text1"/>
          <w:sz w:val="22"/>
          <w:lang w:val="en-US"/>
        </w:rPr>
        <w:t xml:space="preserve"> ha</w:t>
      </w:r>
      <w:r w:rsidR="00CC6AA8">
        <w:rPr>
          <w:color w:val="000000" w:themeColor="text1"/>
          <w:sz w:val="22"/>
          <w:lang w:val="en-US"/>
        </w:rPr>
        <w:t xml:space="preserve">s </w:t>
      </w:r>
      <w:r>
        <w:rPr>
          <w:color w:val="000000" w:themeColor="text1"/>
          <w:sz w:val="22"/>
          <w:lang w:val="en-US"/>
        </w:rPr>
        <w:t>been difficult</w:t>
      </w:r>
      <w:r w:rsidR="00003D43">
        <w:rPr>
          <w:color w:val="000000" w:themeColor="text1"/>
          <w:sz w:val="22"/>
          <w:lang w:val="en-US"/>
        </w:rPr>
        <w:t xml:space="preserve">. </w:t>
      </w:r>
      <w:r w:rsidR="00373458">
        <w:rPr>
          <w:color w:val="000000" w:themeColor="text1"/>
          <w:sz w:val="22"/>
          <w:lang w:val="en-US"/>
        </w:rPr>
        <w:t xml:space="preserve">A number of respondents involved in developing the instruments stated that not </w:t>
      </w:r>
      <w:r w:rsidR="00B533AB">
        <w:rPr>
          <w:color w:val="000000" w:themeColor="text1"/>
          <w:sz w:val="22"/>
          <w:lang w:val="en-US"/>
        </w:rPr>
        <w:t xml:space="preserve">in-country </w:t>
      </w:r>
      <w:r w:rsidR="00373458">
        <w:rPr>
          <w:color w:val="000000" w:themeColor="text1"/>
          <w:sz w:val="22"/>
          <w:lang w:val="en-US"/>
        </w:rPr>
        <w:t>expert</w:t>
      </w:r>
      <w:r w:rsidR="00B533AB">
        <w:rPr>
          <w:color w:val="000000" w:themeColor="text1"/>
          <w:sz w:val="22"/>
          <w:lang w:val="en-US"/>
        </w:rPr>
        <w:t>ise</w:t>
      </w:r>
      <w:r w:rsidR="00373458">
        <w:rPr>
          <w:color w:val="000000" w:themeColor="text1"/>
          <w:sz w:val="22"/>
          <w:lang w:val="en-US"/>
        </w:rPr>
        <w:t xml:space="preserve"> </w:t>
      </w:r>
      <w:r w:rsidR="00EC0CCF">
        <w:rPr>
          <w:color w:val="000000" w:themeColor="text1"/>
          <w:sz w:val="22"/>
          <w:lang w:val="en-US"/>
        </w:rPr>
        <w:t>on disability assessment and status determination based on the social model was</w:t>
      </w:r>
      <w:r w:rsidR="00373458">
        <w:rPr>
          <w:color w:val="000000" w:themeColor="text1"/>
          <w:sz w:val="22"/>
          <w:lang w:val="en-US"/>
        </w:rPr>
        <w:t xml:space="preserve"> challenging. </w:t>
      </w:r>
      <w:r w:rsidR="00EC0CCF">
        <w:rPr>
          <w:color w:val="000000" w:themeColor="text1"/>
          <w:sz w:val="22"/>
          <w:lang w:val="en-US"/>
        </w:rPr>
        <w:t>Implementers from UNICEF and GASW</w:t>
      </w:r>
      <w:r w:rsidR="00B533AB">
        <w:rPr>
          <w:color w:val="000000" w:themeColor="text1"/>
          <w:sz w:val="22"/>
          <w:lang w:val="en-US"/>
        </w:rPr>
        <w:t xml:space="preserve">, the </w:t>
      </w:r>
      <w:r w:rsidR="00EC0CCF">
        <w:rPr>
          <w:color w:val="000000" w:themeColor="text1"/>
          <w:sz w:val="22"/>
          <w:lang w:val="en-US"/>
        </w:rPr>
        <w:t xml:space="preserve">local experts, </w:t>
      </w:r>
      <w:r w:rsidR="00B533AB">
        <w:rPr>
          <w:color w:val="000000" w:themeColor="text1"/>
          <w:sz w:val="22"/>
          <w:lang w:val="en-US"/>
        </w:rPr>
        <w:t xml:space="preserve">needed time and learning </w:t>
      </w:r>
      <w:r w:rsidR="00373458">
        <w:rPr>
          <w:color w:val="000000" w:themeColor="text1"/>
          <w:sz w:val="22"/>
          <w:lang w:val="en-US"/>
        </w:rPr>
        <w:t xml:space="preserve">to really understand the requirements </w:t>
      </w:r>
      <w:r w:rsidR="00EC0CCF">
        <w:rPr>
          <w:color w:val="000000" w:themeColor="text1"/>
          <w:sz w:val="22"/>
          <w:lang w:val="en-US"/>
        </w:rPr>
        <w:t xml:space="preserve">and guidelines </w:t>
      </w:r>
      <w:r w:rsidR="00373458">
        <w:rPr>
          <w:color w:val="000000" w:themeColor="text1"/>
          <w:sz w:val="22"/>
          <w:lang w:val="en-US"/>
        </w:rPr>
        <w:t xml:space="preserve">of </w:t>
      </w:r>
      <w:r w:rsidR="00B533AB">
        <w:rPr>
          <w:color w:val="000000" w:themeColor="text1"/>
          <w:sz w:val="22"/>
          <w:lang w:val="en-US"/>
        </w:rPr>
        <w:t xml:space="preserve">the </w:t>
      </w:r>
      <w:r w:rsidR="00373458">
        <w:rPr>
          <w:color w:val="000000" w:themeColor="text1"/>
          <w:sz w:val="22"/>
          <w:lang w:val="en-US"/>
        </w:rPr>
        <w:t>WHO</w:t>
      </w:r>
      <w:r w:rsidR="00B533AB">
        <w:rPr>
          <w:color w:val="000000" w:themeColor="text1"/>
          <w:sz w:val="22"/>
          <w:lang w:val="en-US"/>
        </w:rPr>
        <w:t xml:space="preserve"> to align the instruments with the ICF and WHODAS</w:t>
      </w:r>
      <w:r w:rsidR="00EC0CCF">
        <w:rPr>
          <w:color w:val="000000" w:themeColor="text1"/>
          <w:sz w:val="22"/>
          <w:lang w:val="en-US"/>
        </w:rPr>
        <w:t xml:space="preserve">. One respondent </w:t>
      </w:r>
      <w:r w:rsidR="00DA0A3B">
        <w:rPr>
          <w:color w:val="000000" w:themeColor="text1"/>
          <w:sz w:val="22"/>
          <w:lang w:val="en-US"/>
        </w:rPr>
        <w:t>raised the concern</w:t>
      </w:r>
      <w:r w:rsidR="00EC0CCF">
        <w:rPr>
          <w:color w:val="000000" w:themeColor="text1"/>
          <w:sz w:val="22"/>
          <w:lang w:val="en-US"/>
        </w:rPr>
        <w:t xml:space="preserve"> that </w:t>
      </w:r>
      <w:r w:rsidR="00DA0A3B">
        <w:rPr>
          <w:color w:val="000000" w:themeColor="text1"/>
          <w:sz w:val="22"/>
          <w:lang w:val="en-US"/>
        </w:rPr>
        <w:t>the local experts did not</w:t>
      </w:r>
      <w:r w:rsidR="00EC0CCF">
        <w:rPr>
          <w:color w:val="000000" w:themeColor="text1"/>
          <w:sz w:val="22"/>
          <w:lang w:val="en-US"/>
        </w:rPr>
        <w:t xml:space="preserve"> ha</w:t>
      </w:r>
      <w:r w:rsidR="00DA0A3B">
        <w:rPr>
          <w:color w:val="000000" w:themeColor="text1"/>
          <w:sz w:val="22"/>
          <w:lang w:val="en-US"/>
        </w:rPr>
        <w:t>ve</w:t>
      </w:r>
      <w:r w:rsidR="00EC0CCF">
        <w:rPr>
          <w:color w:val="000000" w:themeColor="text1"/>
          <w:sz w:val="22"/>
          <w:lang w:val="en-US"/>
        </w:rPr>
        <w:t xml:space="preserve"> </w:t>
      </w:r>
      <w:r w:rsidR="00373458">
        <w:rPr>
          <w:color w:val="000000" w:themeColor="text1"/>
          <w:sz w:val="22"/>
          <w:lang w:val="en-US"/>
        </w:rPr>
        <w:t xml:space="preserve">the chance to verify </w:t>
      </w:r>
      <w:r>
        <w:rPr>
          <w:color w:val="000000" w:themeColor="text1"/>
          <w:sz w:val="22"/>
          <w:lang w:val="en-US"/>
        </w:rPr>
        <w:t xml:space="preserve">the </w:t>
      </w:r>
      <w:r w:rsidR="00DA0A3B">
        <w:rPr>
          <w:color w:val="000000" w:themeColor="text1"/>
          <w:sz w:val="22"/>
          <w:lang w:val="en-US"/>
        </w:rPr>
        <w:t xml:space="preserve">developed </w:t>
      </w:r>
      <w:r>
        <w:rPr>
          <w:color w:val="000000" w:themeColor="text1"/>
          <w:sz w:val="22"/>
          <w:lang w:val="en-US"/>
        </w:rPr>
        <w:t xml:space="preserve">tools </w:t>
      </w:r>
      <w:r w:rsidR="00373458">
        <w:rPr>
          <w:color w:val="000000" w:themeColor="text1"/>
          <w:sz w:val="22"/>
          <w:lang w:val="en-US"/>
        </w:rPr>
        <w:t xml:space="preserve">with </w:t>
      </w:r>
      <w:r>
        <w:rPr>
          <w:color w:val="000000" w:themeColor="text1"/>
          <w:sz w:val="22"/>
          <w:lang w:val="en-US"/>
        </w:rPr>
        <w:t>international experts</w:t>
      </w:r>
      <w:r w:rsidR="00DA0A3B">
        <w:rPr>
          <w:color w:val="000000" w:themeColor="text1"/>
          <w:sz w:val="22"/>
          <w:lang w:val="en-US"/>
        </w:rPr>
        <w:t>.</w:t>
      </w:r>
      <w:r w:rsidR="00EC0CCF">
        <w:rPr>
          <w:color w:val="000000" w:themeColor="text1"/>
          <w:sz w:val="22"/>
          <w:lang w:val="en-US"/>
        </w:rPr>
        <w:t xml:space="preserve"> </w:t>
      </w:r>
      <w:r w:rsidR="00DA0A3B">
        <w:rPr>
          <w:color w:val="000000" w:themeColor="text1"/>
          <w:sz w:val="22"/>
          <w:lang w:val="en-US"/>
        </w:rPr>
        <w:t>This could have improved the tools and increased further alignment with international instruments, such as ICF and WHODAS</w:t>
      </w:r>
      <w:r w:rsidR="00373458">
        <w:rPr>
          <w:color w:val="000000" w:themeColor="text1"/>
          <w:sz w:val="22"/>
          <w:lang w:val="en-US"/>
        </w:rPr>
        <w:t xml:space="preserve">. </w:t>
      </w:r>
      <w:r w:rsidR="00957116">
        <w:rPr>
          <w:color w:val="000000" w:themeColor="text1"/>
          <w:sz w:val="22"/>
          <w:lang w:val="en-US"/>
        </w:rPr>
        <w:t xml:space="preserve">International expertise and support </w:t>
      </w:r>
      <w:r w:rsidR="00EC4833">
        <w:rPr>
          <w:color w:val="000000" w:themeColor="text1"/>
          <w:sz w:val="22"/>
          <w:lang w:val="en-US"/>
        </w:rPr>
        <w:t>were</w:t>
      </w:r>
      <w:r w:rsidR="00957116">
        <w:rPr>
          <w:color w:val="000000" w:themeColor="text1"/>
          <w:sz w:val="22"/>
          <w:lang w:val="en-US"/>
        </w:rPr>
        <w:t xml:space="preserve"> considered as important, as it was believed that limited understanding of WHODAS and ICF could lead to </w:t>
      </w:r>
      <w:r w:rsidR="001217E0">
        <w:rPr>
          <w:color w:val="000000" w:themeColor="text1"/>
          <w:sz w:val="22"/>
          <w:lang w:val="en-US"/>
        </w:rPr>
        <w:t>subjective</w:t>
      </w:r>
      <w:r w:rsidR="00957116">
        <w:rPr>
          <w:color w:val="000000" w:themeColor="text1"/>
          <w:sz w:val="22"/>
          <w:lang w:val="en-US"/>
        </w:rPr>
        <w:t xml:space="preserve"> interpretation of the assessment results and inaccurate findings and status determination</w:t>
      </w:r>
      <w:r w:rsidR="001217E0">
        <w:rPr>
          <w:color w:val="000000" w:themeColor="text1"/>
          <w:sz w:val="22"/>
          <w:lang w:val="en-US"/>
        </w:rPr>
        <w:t>.</w:t>
      </w:r>
      <w:r w:rsidR="00EC0CCF">
        <w:rPr>
          <w:color w:val="000000" w:themeColor="text1"/>
          <w:sz w:val="22"/>
          <w:lang w:val="en-US"/>
        </w:rPr>
        <w:t xml:space="preserve"> </w:t>
      </w:r>
      <w:r w:rsidR="00F70DF1">
        <w:rPr>
          <w:color w:val="000000" w:themeColor="text1"/>
          <w:sz w:val="22"/>
          <w:lang w:val="en-US"/>
        </w:rPr>
        <w:t xml:space="preserve">More </w:t>
      </w:r>
      <w:r w:rsidR="00EC0CCF">
        <w:rPr>
          <w:color w:val="000000" w:themeColor="text1"/>
          <w:sz w:val="22"/>
          <w:lang w:val="en-US"/>
        </w:rPr>
        <w:t>guidance from international expert</w:t>
      </w:r>
      <w:r w:rsidR="00F70DF1">
        <w:rPr>
          <w:color w:val="000000" w:themeColor="text1"/>
          <w:sz w:val="22"/>
          <w:lang w:val="en-US"/>
        </w:rPr>
        <w:t xml:space="preserve">s </w:t>
      </w:r>
      <w:r w:rsidR="00EC0CCF">
        <w:rPr>
          <w:color w:val="000000" w:themeColor="text1"/>
          <w:sz w:val="22"/>
          <w:lang w:val="en-US"/>
        </w:rPr>
        <w:t xml:space="preserve">would have been helpful. </w:t>
      </w:r>
    </w:p>
    <w:p w14:paraId="1497D5D0" w14:textId="1FF24669" w:rsidR="00D34023" w:rsidRDefault="00D34023" w:rsidP="00003D43">
      <w:pPr>
        <w:rPr>
          <w:color w:val="000000" w:themeColor="text1"/>
          <w:sz w:val="22"/>
          <w:lang w:val="en-US"/>
        </w:rPr>
      </w:pPr>
    </w:p>
    <w:p w14:paraId="34F8C5F0" w14:textId="7042758D" w:rsidR="009071F8" w:rsidRDefault="00D34023" w:rsidP="00CC7BE0">
      <w:pPr>
        <w:rPr>
          <w:color w:val="000000" w:themeColor="text1"/>
          <w:sz w:val="22"/>
          <w:lang w:val="en-US"/>
        </w:rPr>
      </w:pPr>
      <w:r>
        <w:rPr>
          <w:color w:val="000000" w:themeColor="text1"/>
          <w:sz w:val="22"/>
          <w:lang w:val="en-US"/>
        </w:rPr>
        <w:t>Often mentioned challenges were continued difficulties for beneficiaries to understand questions in the tools and uncertainty from local implementers on how much flexibility they had to re-word questions during the assessment.</w:t>
      </w:r>
      <w:r w:rsidR="009071F8">
        <w:rPr>
          <w:color w:val="000000" w:themeColor="text1"/>
          <w:sz w:val="22"/>
          <w:lang w:val="en-US"/>
        </w:rPr>
        <w:t xml:space="preserve"> </w:t>
      </w:r>
      <w:commentRangeStart w:id="46"/>
      <w:r w:rsidR="009071F8">
        <w:rPr>
          <w:color w:val="000000" w:themeColor="text1"/>
          <w:sz w:val="22"/>
          <w:lang w:val="en-US"/>
        </w:rPr>
        <w:t>It was suggested that more clear guidance from international experts on these issues could have been helpful</w:t>
      </w:r>
      <w:commentRangeEnd w:id="46"/>
      <w:r w:rsidR="00FA1DF1">
        <w:rPr>
          <w:rStyle w:val="CommentReference"/>
        </w:rPr>
        <w:commentReference w:id="46"/>
      </w:r>
      <w:r w:rsidR="009071F8">
        <w:rPr>
          <w:color w:val="000000" w:themeColor="text1"/>
          <w:sz w:val="22"/>
          <w:lang w:val="en-US"/>
        </w:rPr>
        <w:t xml:space="preserve">. </w:t>
      </w:r>
      <w:r w:rsidR="001217E0">
        <w:rPr>
          <w:color w:val="000000" w:themeColor="text1"/>
          <w:sz w:val="22"/>
          <w:lang w:val="en-US"/>
        </w:rPr>
        <w:t xml:space="preserve">However, it should be noted that one respondent expressed that functional assessment </w:t>
      </w:r>
      <w:r w:rsidR="00FD366C">
        <w:rPr>
          <w:color w:val="000000" w:themeColor="text1"/>
          <w:sz w:val="22"/>
          <w:lang w:val="en-US"/>
        </w:rPr>
        <w:t>should be easy</w:t>
      </w:r>
      <w:r w:rsidR="001217E0">
        <w:rPr>
          <w:color w:val="000000" w:themeColor="text1"/>
          <w:sz w:val="22"/>
          <w:lang w:val="en-US"/>
        </w:rPr>
        <w:t xml:space="preserve"> t</w:t>
      </w:r>
      <w:r w:rsidR="00FD366C">
        <w:rPr>
          <w:color w:val="000000" w:themeColor="text1"/>
          <w:sz w:val="22"/>
          <w:lang w:val="en-US"/>
        </w:rPr>
        <w:t>o</w:t>
      </w:r>
      <w:r w:rsidR="001217E0">
        <w:rPr>
          <w:color w:val="000000" w:themeColor="text1"/>
          <w:sz w:val="22"/>
          <w:lang w:val="en-US"/>
        </w:rPr>
        <w:t xml:space="preserve"> administe</w:t>
      </w:r>
      <w:r w:rsidR="00FD366C">
        <w:rPr>
          <w:color w:val="000000" w:themeColor="text1"/>
          <w:sz w:val="22"/>
          <w:lang w:val="en-US"/>
        </w:rPr>
        <w:t>r</w:t>
      </w:r>
      <w:r w:rsidR="001217E0">
        <w:rPr>
          <w:color w:val="000000" w:themeColor="text1"/>
          <w:sz w:val="22"/>
          <w:lang w:val="en-US"/>
        </w:rPr>
        <w:t xml:space="preserve"> and</w:t>
      </w:r>
      <w:r w:rsidR="00FD366C">
        <w:rPr>
          <w:color w:val="000000" w:themeColor="text1"/>
          <w:sz w:val="22"/>
          <w:lang w:val="en-US"/>
        </w:rPr>
        <w:t xml:space="preserve"> that scoring can be straightforward </w:t>
      </w:r>
      <w:r w:rsidR="001217E0">
        <w:rPr>
          <w:color w:val="000000" w:themeColor="text1"/>
          <w:sz w:val="22"/>
          <w:lang w:val="en-US"/>
        </w:rPr>
        <w:t>as long as questions are clear</w:t>
      </w:r>
      <w:r w:rsidR="00EC0CCF">
        <w:rPr>
          <w:color w:val="000000" w:themeColor="text1"/>
          <w:sz w:val="22"/>
          <w:lang w:val="en-US"/>
        </w:rPr>
        <w:t xml:space="preserve">. </w:t>
      </w:r>
    </w:p>
    <w:p w14:paraId="759C4355" w14:textId="77777777" w:rsidR="009071F8" w:rsidRDefault="009071F8" w:rsidP="00CC7BE0">
      <w:pPr>
        <w:rPr>
          <w:color w:val="000000" w:themeColor="text1"/>
          <w:sz w:val="22"/>
          <w:lang w:val="en-US"/>
        </w:rPr>
      </w:pPr>
    </w:p>
    <w:p w14:paraId="5E5F81EC" w14:textId="1C6DE37C" w:rsidR="009071F8" w:rsidRDefault="001217E0" w:rsidP="00CC7BE0">
      <w:pPr>
        <w:rPr>
          <w:color w:val="000000" w:themeColor="text1"/>
          <w:sz w:val="22"/>
          <w:lang w:val="en-US"/>
        </w:rPr>
      </w:pPr>
      <w:r>
        <w:rPr>
          <w:color w:val="000000" w:themeColor="text1"/>
          <w:sz w:val="22"/>
          <w:lang w:val="en-US"/>
        </w:rPr>
        <w:t xml:space="preserve">Another challenge mentioned by a respondent from the disability community </w:t>
      </w:r>
      <w:r w:rsidR="00FD366C">
        <w:rPr>
          <w:color w:val="000000" w:themeColor="text1"/>
          <w:sz w:val="22"/>
          <w:lang w:val="en-US"/>
        </w:rPr>
        <w:t>was that the tools</w:t>
      </w:r>
      <w:r w:rsidR="00A31315">
        <w:rPr>
          <w:color w:val="000000" w:themeColor="text1"/>
          <w:sz w:val="22"/>
          <w:lang w:val="en-US"/>
        </w:rPr>
        <w:t xml:space="preserve"> </w:t>
      </w:r>
      <w:r w:rsidR="00EC0CCF">
        <w:rPr>
          <w:color w:val="000000" w:themeColor="text1"/>
          <w:sz w:val="22"/>
          <w:lang w:val="en-US"/>
        </w:rPr>
        <w:t>were</w:t>
      </w:r>
      <w:r>
        <w:rPr>
          <w:color w:val="000000" w:themeColor="text1"/>
          <w:sz w:val="22"/>
          <w:lang w:val="en-US"/>
        </w:rPr>
        <w:t xml:space="preserve"> </w:t>
      </w:r>
      <w:r w:rsidR="00A31315">
        <w:rPr>
          <w:color w:val="000000" w:themeColor="text1"/>
          <w:sz w:val="22"/>
          <w:lang w:val="en-US"/>
        </w:rPr>
        <w:t>unable</w:t>
      </w:r>
      <w:r>
        <w:rPr>
          <w:color w:val="000000" w:themeColor="text1"/>
          <w:sz w:val="22"/>
          <w:lang w:val="en-US"/>
        </w:rPr>
        <w:t xml:space="preserve"> to capture the full picture of the condition of </w:t>
      </w:r>
      <w:r w:rsidR="00A31315">
        <w:rPr>
          <w:color w:val="000000" w:themeColor="text1"/>
          <w:sz w:val="22"/>
          <w:lang w:val="en-US"/>
        </w:rPr>
        <w:t>a</w:t>
      </w:r>
      <w:r>
        <w:rPr>
          <w:color w:val="000000" w:themeColor="text1"/>
          <w:sz w:val="22"/>
          <w:lang w:val="en-US"/>
        </w:rPr>
        <w:t xml:space="preserve"> person</w:t>
      </w:r>
      <w:r w:rsidR="00A31315">
        <w:rPr>
          <w:color w:val="000000" w:themeColor="text1"/>
          <w:sz w:val="22"/>
          <w:lang w:val="en-US"/>
        </w:rPr>
        <w:t xml:space="preserve"> </w:t>
      </w:r>
      <w:r>
        <w:rPr>
          <w:color w:val="000000" w:themeColor="text1"/>
          <w:sz w:val="22"/>
          <w:lang w:val="en-US"/>
        </w:rPr>
        <w:t xml:space="preserve">and that modification is </w:t>
      </w:r>
      <w:r w:rsidR="00EC0CCF">
        <w:rPr>
          <w:color w:val="000000" w:themeColor="text1"/>
          <w:sz w:val="22"/>
          <w:lang w:val="en-US"/>
        </w:rPr>
        <w:t xml:space="preserve">still </w:t>
      </w:r>
      <w:commentRangeStart w:id="47"/>
      <w:r>
        <w:rPr>
          <w:color w:val="000000" w:themeColor="text1"/>
          <w:sz w:val="22"/>
          <w:lang w:val="en-US"/>
        </w:rPr>
        <w:t>warranted</w:t>
      </w:r>
      <w:commentRangeEnd w:id="47"/>
      <w:r w:rsidR="00FA1DF1">
        <w:rPr>
          <w:rStyle w:val="CommentReference"/>
        </w:rPr>
        <w:commentReference w:id="47"/>
      </w:r>
      <w:r>
        <w:rPr>
          <w:color w:val="000000" w:themeColor="text1"/>
          <w:sz w:val="22"/>
          <w:lang w:val="en-US"/>
        </w:rPr>
        <w:t xml:space="preserve">. </w:t>
      </w:r>
      <w:r w:rsidR="00C60A5F">
        <w:rPr>
          <w:color w:val="000000" w:themeColor="text1"/>
          <w:sz w:val="22"/>
          <w:lang w:val="en-US"/>
        </w:rPr>
        <w:t xml:space="preserve">Another respondent from the disability community expressed that several participants in the pilot had a hard time to recall activities occurred in the last thirty (30) days which was essential in the assessment process. To provide a solution to this issue, </w:t>
      </w:r>
      <w:r w:rsidR="00C943A5">
        <w:rPr>
          <w:color w:val="000000" w:themeColor="text1"/>
          <w:sz w:val="22"/>
          <w:lang w:val="en-US"/>
        </w:rPr>
        <w:t>apart from providing specific instructions to specialists on what to do on certain situations, assessment cards were made available for participants</w:t>
      </w:r>
      <w:r w:rsidR="00A31315">
        <w:rPr>
          <w:color w:val="000000" w:themeColor="text1"/>
          <w:sz w:val="22"/>
          <w:lang w:val="en-US"/>
        </w:rPr>
        <w:t>’ use</w:t>
      </w:r>
      <w:r w:rsidR="00C943A5">
        <w:rPr>
          <w:color w:val="000000" w:themeColor="text1"/>
          <w:sz w:val="22"/>
          <w:lang w:val="en-US"/>
        </w:rPr>
        <w:t xml:space="preserve"> in case they need support in articulating their answers. </w:t>
      </w:r>
    </w:p>
    <w:p w14:paraId="02FDC40C" w14:textId="77777777" w:rsidR="009071F8" w:rsidRDefault="009071F8" w:rsidP="00CC7BE0">
      <w:pPr>
        <w:rPr>
          <w:color w:val="000000" w:themeColor="text1"/>
          <w:sz w:val="22"/>
          <w:lang w:val="en-US"/>
        </w:rPr>
      </w:pPr>
    </w:p>
    <w:p w14:paraId="59C71317" w14:textId="14875F08" w:rsidR="00B97155" w:rsidRDefault="00C943A5" w:rsidP="00CC7BE0">
      <w:pPr>
        <w:rPr>
          <w:color w:val="000000" w:themeColor="text1"/>
          <w:sz w:val="22"/>
          <w:lang w:val="en-US"/>
        </w:rPr>
      </w:pPr>
      <w:r>
        <w:rPr>
          <w:color w:val="000000" w:themeColor="text1"/>
          <w:sz w:val="22"/>
          <w:lang w:val="en-US"/>
        </w:rPr>
        <w:t xml:space="preserve">A few respondents who worked closely </w:t>
      </w:r>
      <w:r w:rsidR="009071F8">
        <w:rPr>
          <w:color w:val="000000" w:themeColor="text1"/>
          <w:sz w:val="22"/>
          <w:lang w:val="en-US"/>
        </w:rPr>
        <w:t>with field workers</w:t>
      </w:r>
      <w:r>
        <w:rPr>
          <w:color w:val="000000" w:themeColor="text1"/>
          <w:sz w:val="22"/>
          <w:lang w:val="en-US"/>
        </w:rPr>
        <w:t xml:space="preserve"> expressed that some parents and legal representatives have the tendency to downplay actual experiences</w:t>
      </w:r>
      <w:r w:rsidR="00A31315">
        <w:rPr>
          <w:color w:val="000000" w:themeColor="text1"/>
          <w:sz w:val="22"/>
          <w:lang w:val="en-US"/>
        </w:rPr>
        <w:t xml:space="preserve"> of persons with disabilities</w:t>
      </w:r>
      <w:r>
        <w:rPr>
          <w:color w:val="000000" w:themeColor="text1"/>
          <w:sz w:val="22"/>
          <w:lang w:val="en-US"/>
        </w:rPr>
        <w:t xml:space="preserve">. Some of those who have obvious profound disabilities got low scores </w:t>
      </w:r>
      <w:r w:rsidR="00A31315">
        <w:rPr>
          <w:color w:val="000000" w:themeColor="text1"/>
          <w:sz w:val="22"/>
          <w:lang w:val="en-US"/>
        </w:rPr>
        <w:t>in</w:t>
      </w:r>
      <w:r>
        <w:rPr>
          <w:color w:val="000000" w:themeColor="text1"/>
          <w:sz w:val="22"/>
          <w:lang w:val="en-US"/>
        </w:rPr>
        <w:t xml:space="preserve"> interviews using the assessment tool</w:t>
      </w:r>
      <w:r w:rsidR="009071F8">
        <w:rPr>
          <w:color w:val="000000" w:themeColor="text1"/>
          <w:sz w:val="22"/>
          <w:lang w:val="en-US"/>
        </w:rPr>
        <w:t>,</w:t>
      </w:r>
      <w:r w:rsidR="00A31315">
        <w:rPr>
          <w:color w:val="000000" w:themeColor="text1"/>
          <w:sz w:val="22"/>
          <w:lang w:val="en-US"/>
        </w:rPr>
        <w:t xml:space="preserve"> which was problematic</w:t>
      </w:r>
      <w:r w:rsidR="009071F8">
        <w:rPr>
          <w:color w:val="000000" w:themeColor="text1"/>
          <w:sz w:val="22"/>
          <w:lang w:val="en-US"/>
        </w:rPr>
        <w:t xml:space="preserve"> and lead to inaccurate data</w:t>
      </w:r>
      <w:r>
        <w:rPr>
          <w:color w:val="000000" w:themeColor="text1"/>
          <w:sz w:val="22"/>
          <w:lang w:val="en-US"/>
        </w:rPr>
        <w:t xml:space="preserve">. </w:t>
      </w:r>
      <w:r w:rsidR="005F4F18">
        <w:rPr>
          <w:color w:val="000000" w:themeColor="text1"/>
          <w:sz w:val="22"/>
          <w:lang w:val="en-US"/>
        </w:rPr>
        <w:t>The supervisors, as part of their advisory role, remind specialists of their learning during their intensive pre-service training to help them assess the scores of the participants during interviews more accurately.</w:t>
      </w:r>
      <w:r>
        <w:rPr>
          <w:color w:val="000000" w:themeColor="text1"/>
          <w:sz w:val="22"/>
          <w:lang w:val="en-US"/>
        </w:rPr>
        <w:t xml:space="preserve"> </w:t>
      </w:r>
      <w:r w:rsidR="00021550">
        <w:rPr>
          <w:color w:val="000000" w:themeColor="text1"/>
          <w:sz w:val="22"/>
          <w:lang w:val="en-US"/>
        </w:rPr>
        <w:t>Specialists</w:t>
      </w:r>
      <w:r>
        <w:rPr>
          <w:color w:val="000000" w:themeColor="text1"/>
          <w:sz w:val="22"/>
          <w:lang w:val="en-US"/>
        </w:rPr>
        <w:t xml:space="preserve"> were encouraged to </w:t>
      </w:r>
      <w:r w:rsidR="00F705A5">
        <w:rPr>
          <w:color w:val="000000" w:themeColor="text1"/>
          <w:sz w:val="22"/>
          <w:lang w:val="en-US"/>
        </w:rPr>
        <w:t xml:space="preserve">be reflexive and </w:t>
      </w:r>
      <w:r>
        <w:rPr>
          <w:color w:val="000000" w:themeColor="text1"/>
          <w:sz w:val="22"/>
          <w:lang w:val="en-US"/>
        </w:rPr>
        <w:t>analyze</w:t>
      </w:r>
      <w:r w:rsidR="00A31315">
        <w:rPr>
          <w:color w:val="000000" w:themeColor="text1"/>
          <w:sz w:val="22"/>
          <w:lang w:val="en-US"/>
        </w:rPr>
        <w:t xml:space="preserve"> the results </w:t>
      </w:r>
      <w:r w:rsidR="00F705A5">
        <w:rPr>
          <w:color w:val="000000" w:themeColor="text1"/>
          <w:sz w:val="22"/>
          <w:lang w:val="en-US"/>
        </w:rPr>
        <w:t>with</w:t>
      </w:r>
      <w:r>
        <w:rPr>
          <w:color w:val="000000" w:themeColor="text1"/>
          <w:sz w:val="22"/>
          <w:lang w:val="en-US"/>
        </w:rPr>
        <w:t xml:space="preserve"> every step of the process. </w:t>
      </w:r>
    </w:p>
    <w:p w14:paraId="77E30112" w14:textId="77777777" w:rsidR="009071F8" w:rsidRDefault="009071F8" w:rsidP="00CC7BE0">
      <w:pPr>
        <w:rPr>
          <w:color w:val="000000" w:themeColor="text1"/>
          <w:sz w:val="22"/>
          <w:lang w:val="en-US"/>
        </w:rPr>
      </w:pPr>
    </w:p>
    <w:p w14:paraId="4021114B" w14:textId="77777777" w:rsidR="00CC5CD3" w:rsidRPr="00CC7BE0" w:rsidRDefault="00CC5CD3" w:rsidP="00CC7BE0">
      <w:pPr>
        <w:rPr>
          <w:lang w:val="en-US"/>
        </w:rPr>
      </w:pPr>
    </w:p>
    <w:p w14:paraId="24E17CCE" w14:textId="35ECC65C" w:rsidR="009262B3" w:rsidRPr="009262B3" w:rsidRDefault="00CC5CD3" w:rsidP="009262B3">
      <w:pPr>
        <w:pStyle w:val="ListParagraph"/>
        <w:numPr>
          <w:ilvl w:val="1"/>
          <w:numId w:val="40"/>
        </w:numPr>
        <w:rPr>
          <w:b/>
          <w:color w:val="FF0000"/>
          <w:sz w:val="22"/>
          <w:lang w:val="en-US"/>
        </w:rPr>
      </w:pPr>
      <w:r w:rsidRPr="00A15A24">
        <w:rPr>
          <w:b/>
          <w:sz w:val="22"/>
          <w:lang w:val="en-US"/>
        </w:rPr>
        <w:t xml:space="preserve">ICF Qualifiers for Status Determination: </w:t>
      </w:r>
    </w:p>
    <w:tbl>
      <w:tblPr>
        <w:tblStyle w:val="TableGridLight1"/>
        <w:tblW w:w="1155" w:type="pct"/>
        <w:tblLook w:val="04A0" w:firstRow="1" w:lastRow="0" w:firstColumn="1" w:lastColumn="0" w:noHBand="0" w:noVBand="1"/>
      </w:tblPr>
      <w:tblGrid>
        <w:gridCol w:w="2135"/>
      </w:tblGrid>
      <w:tr w:rsidR="009262B3" w:rsidRPr="00F6797A" w14:paraId="6642D14C" w14:textId="77777777" w:rsidTr="00EC4833">
        <w:trPr>
          <w:tblHeader/>
        </w:trPr>
        <w:tc>
          <w:tcPr>
            <w:tcW w:w="5000" w:type="pct"/>
            <w:shd w:val="clear" w:color="auto" w:fill="FFC000"/>
          </w:tcPr>
          <w:p w14:paraId="797DB2D7" w14:textId="77777777" w:rsidR="009262B3" w:rsidRPr="0035628B" w:rsidRDefault="009262B3" w:rsidP="00EC4833">
            <w:pPr>
              <w:jc w:val="center"/>
              <w:rPr>
                <w:color w:val="FFFFFF" w:themeColor="background1"/>
                <w:sz w:val="28"/>
                <w:szCs w:val="28"/>
              </w:rPr>
            </w:pPr>
            <w:r w:rsidRPr="0035628B">
              <w:rPr>
                <w:color w:val="FFFFFF" w:themeColor="background1"/>
                <w:sz w:val="28"/>
                <w:szCs w:val="28"/>
              </w:rPr>
              <w:t>Developing</w:t>
            </w:r>
          </w:p>
        </w:tc>
      </w:tr>
    </w:tbl>
    <w:p w14:paraId="791540D8" w14:textId="7293A38A" w:rsidR="002B580E" w:rsidRDefault="005F4F18" w:rsidP="00305088">
      <w:pPr>
        <w:rPr>
          <w:color w:val="000000" w:themeColor="text1"/>
          <w:sz w:val="22"/>
          <w:lang w:val="en-US"/>
        </w:rPr>
      </w:pPr>
      <w:r w:rsidRPr="005F4F18">
        <w:rPr>
          <w:sz w:val="22"/>
        </w:rPr>
        <w:t xml:space="preserve">Thorough efforts </w:t>
      </w:r>
      <w:r>
        <w:rPr>
          <w:sz w:val="22"/>
        </w:rPr>
        <w:t>were made to standardize the tools and ensure alignment with the ICF and WHODAS</w:t>
      </w:r>
      <w:r w:rsidR="00305088" w:rsidRPr="005F4F18">
        <w:rPr>
          <w:sz w:val="22"/>
        </w:rPr>
        <w:t xml:space="preserve">. The ultimate goal </w:t>
      </w:r>
      <w:r w:rsidR="00814ABE">
        <w:rPr>
          <w:sz w:val="22"/>
        </w:rPr>
        <w:t>was</w:t>
      </w:r>
      <w:r w:rsidR="00305088" w:rsidRPr="005F4F18">
        <w:rPr>
          <w:sz w:val="22"/>
        </w:rPr>
        <w:t xml:space="preserve"> to standardize the instruments</w:t>
      </w:r>
      <w:r w:rsidR="00305088">
        <w:rPr>
          <w:color w:val="000000" w:themeColor="text1"/>
          <w:sz w:val="22"/>
          <w:lang w:val="en-US"/>
        </w:rPr>
        <w:t xml:space="preserve"> in order to minimize errors</w:t>
      </w:r>
      <w:r w:rsidR="00EA3832">
        <w:rPr>
          <w:color w:val="000000" w:themeColor="text1"/>
          <w:sz w:val="22"/>
          <w:lang w:val="en-US"/>
        </w:rPr>
        <w:t xml:space="preserve">, </w:t>
      </w:r>
      <w:r w:rsidR="00305088">
        <w:rPr>
          <w:color w:val="000000" w:themeColor="text1"/>
          <w:sz w:val="22"/>
          <w:lang w:val="en-US"/>
        </w:rPr>
        <w:t xml:space="preserve">simplify the functional assessment </w:t>
      </w:r>
      <w:r w:rsidR="00EA3832">
        <w:rPr>
          <w:color w:val="000000" w:themeColor="text1"/>
          <w:sz w:val="22"/>
          <w:lang w:val="en-US"/>
        </w:rPr>
        <w:t xml:space="preserve">process </w:t>
      </w:r>
      <w:r w:rsidR="00305088">
        <w:rPr>
          <w:color w:val="000000" w:themeColor="text1"/>
          <w:sz w:val="22"/>
          <w:lang w:val="en-US"/>
        </w:rPr>
        <w:t xml:space="preserve">and identify the needs of persons with disabilities. </w:t>
      </w:r>
      <w:r w:rsidR="002F58C6">
        <w:rPr>
          <w:color w:val="000000" w:themeColor="text1"/>
          <w:sz w:val="22"/>
          <w:lang w:val="en-US"/>
        </w:rPr>
        <w:t>S</w:t>
      </w:r>
      <w:r w:rsidR="00305088">
        <w:rPr>
          <w:color w:val="000000" w:themeColor="text1"/>
          <w:sz w:val="22"/>
          <w:lang w:val="en-US"/>
        </w:rPr>
        <w:t xml:space="preserve">tandard </w:t>
      </w:r>
      <w:r w:rsidR="002F58C6">
        <w:rPr>
          <w:color w:val="000000" w:themeColor="text1"/>
          <w:sz w:val="22"/>
          <w:lang w:val="en-US"/>
        </w:rPr>
        <w:t>S</w:t>
      </w:r>
      <w:r w:rsidR="00305088">
        <w:rPr>
          <w:color w:val="000000" w:themeColor="text1"/>
          <w:sz w:val="22"/>
          <w:lang w:val="en-US"/>
        </w:rPr>
        <w:t xml:space="preserve">etting </w:t>
      </w:r>
      <w:r w:rsidR="002F58C6">
        <w:rPr>
          <w:color w:val="000000" w:themeColor="text1"/>
          <w:sz w:val="22"/>
          <w:lang w:val="en-US"/>
        </w:rPr>
        <w:t>P</w:t>
      </w:r>
      <w:r w:rsidR="00305088">
        <w:rPr>
          <w:color w:val="000000" w:themeColor="text1"/>
          <w:sz w:val="22"/>
          <w:lang w:val="en-US"/>
        </w:rPr>
        <w:t>rocedure, a method used in the education system to check students’ level of achievement</w:t>
      </w:r>
      <w:r w:rsidR="002F58C6">
        <w:rPr>
          <w:color w:val="000000" w:themeColor="text1"/>
          <w:sz w:val="22"/>
          <w:lang w:val="en-US"/>
        </w:rPr>
        <w:t>,</w:t>
      </w:r>
      <w:r w:rsidR="00EC0CCF">
        <w:rPr>
          <w:color w:val="000000" w:themeColor="text1"/>
          <w:sz w:val="22"/>
          <w:lang w:val="en-US"/>
        </w:rPr>
        <w:t xml:space="preserve"> </w:t>
      </w:r>
      <w:r w:rsidR="00305088">
        <w:rPr>
          <w:color w:val="000000" w:themeColor="text1"/>
          <w:sz w:val="22"/>
          <w:lang w:val="en-US"/>
        </w:rPr>
        <w:t xml:space="preserve">was employed </w:t>
      </w:r>
      <w:r w:rsidR="00EA3832">
        <w:rPr>
          <w:color w:val="000000" w:themeColor="text1"/>
          <w:sz w:val="22"/>
          <w:lang w:val="en-US"/>
        </w:rPr>
        <w:t xml:space="preserve">to verify </w:t>
      </w:r>
      <w:r w:rsidR="007A39EC">
        <w:rPr>
          <w:color w:val="000000" w:themeColor="text1"/>
          <w:sz w:val="22"/>
          <w:lang w:val="en-US"/>
        </w:rPr>
        <w:t xml:space="preserve">the </w:t>
      </w:r>
      <w:r w:rsidR="00EA3832">
        <w:rPr>
          <w:color w:val="000000" w:themeColor="text1"/>
          <w:sz w:val="22"/>
          <w:lang w:val="en-US"/>
        </w:rPr>
        <w:t>reliability of the</w:t>
      </w:r>
      <w:r w:rsidR="00305088">
        <w:rPr>
          <w:color w:val="000000" w:themeColor="text1"/>
          <w:sz w:val="22"/>
          <w:lang w:val="en-US"/>
        </w:rPr>
        <w:t xml:space="preserve"> instruments. A</w:t>
      </w:r>
      <w:r w:rsidR="007A39EC">
        <w:rPr>
          <w:color w:val="000000" w:themeColor="text1"/>
          <w:sz w:val="22"/>
          <w:lang w:val="en-US"/>
        </w:rPr>
        <w:t xml:space="preserve"> respondent shard that </w:t>
      </w:r>
      <w:r w:rsidR="00305088">
        <w:rPr>
          <w:color w:val="000000" w:themeColor="text1"/>
          <w:sz w:val="22"/>
          <w:lang w:val="en-US"/>
        </w:rPr>
        <w:t>a special algorithm and software</w:t>
      </w:r>
      <w:r w:rsidR="007A39EC">
        <w:rPr>
          <w:color w:val="000000" w:themeColor="text1"/>
          <w:sz w:val="22"/>
          <w:lang w:val="en-US"/>
        </w:rPr>
        <w:t xml:space="preserve"> programme</w:t>
      </w:r>
      <w:r w:rsidR="00305088">
        <w:rPr>
          <w:color w:val="000000" w:themeColor="text1"/>
          <w:sz w:val="22"/>
          <w:lang w:val="en-US"/>
        </w:rPr>
        <w:t xml:space="preserve"> </w:t>
      </w:r>
      <w:r w:rsidR="00EA3832">
        <w:rPr>
          <w:color w:val="000000" w:themeColor="text1"/>
          <w:sz w:val="22"/>
          <w:lang w:val="en-US"/>
        </w:rPr>
        <w:t xml:space="preserve">was </w:t>
      </w:r>
      <w:r w:rsidR="00305088">
        <w:rPr>
          <w:color w:val="000000" w:themeColor="text1"/>
          <w:sz w:val="22"/>
          <w:lang w:val="en-US"/>
        </w:rPr>
        <w:t xml:space="preserve">developed to standardize the tools </w:t>
      </w:r>
      <w:r w:rsidR="00EA3832">
        <w:rPr>
          <w:color w:val="000000" w:themeColor="text1"/>
          <w:sz w:val="22"/>
          <w:lang w:val="en-US"/>
        </w:rPr>
        <w:t xml:space="preserve">and </w:t>
      </w:r>
      <w:r w:rsidR="00305088">
        <w:rPr>
          <w:color w:val="000000" w:themeColor="text1"/>
          <w:sz w:val="22"/>
          <w:lang w:val="en-US"/>
        </w:rPr>
        <w:t xml:space="preserve">make the </w:t>
      </w:r>
      <w:r>
        <w:rPr>
          <w:color w:val="000000" w:themeColor="text1"/>
          <w:sz w:val="22"/>
          <w:lang w:val="en-US"/>
        </w:rPr>
        <w:t xml:space="preserve">assessment </w:t>
      </w:r>
      <w:r w:rsidR="00305088">
        <w:rPr>
          <w:color w:val="000000" w:themeColor="text1"/>
          <w:sz w:val="22"/>
          <w:lang w:val="en-US"/>
        </w:rPr>
        <w:t>process easier for specialist</w:t>
      </w:r>
      <w:r w:rsidR="0038241B">
        <w:rPr>
          <w:color w:val="000000" w:themeColor="text1"/>
          <w:sz w:val="22"/>
          <w:lang w:val="en-US"/>
        </w:rPr>
        <w:t>s</w:t>
      </w:r>
      <w:r w:rsidR="00305088">
        <w:rPr>
          <w:color w:val="000000" w:themeColor="text1"/>
          <w:sz w:val="22"/>
          <w:lang w:val="en-US"/>
        </w:rPr>
        <w:t xml:space="preserve"> for it will only require data input. Item Response theory (ITR) was also employed in the process to check threshold.</w:t>
      </w:r>
      <w:r w:rsidR="00D92BD4">
        <w:rPr>
          <w:color w:val="000000" w:themeColor="text1"/>
          <w:sz w:val="22"/>
          <w:lang w:val="en-US"/>
        </w:rPr>
        <w:t xml:space="preserve"> </w:t>
      </w:r>
      <w:r w:rsidR="00F02DC1">
        <w:rPr>
          <w:color w:val="000000" w:themeColor="text1"/>
          <w:sz w:val="22"/>
          <w:lang w:val="en-US"/>
        </w:rPr>
        <w:t>T</w:t>
      </w:r>
      <w:r w:rsidR="00D92BD4">
        <w:rPr>
          <w:color w:val="000000" w:themeColor="text1"/>
          <w:sz w:val="22"/>
          <w:lang w:val="en-US"/>
        </w:rPr>
        <w:t xml:space="preserve">he instruments </w:t>
      </w:r>
      <w:r w:rsidR="00F02DC1">
        <w:rPr>
          <w:color w:val="000000" w:themeColor="text1"/>
          <w:sz w:val="22"/>
          <w:lang w:val="en-US"/>
        </w:rPr>
        <w:t xml:space="preserve">were furthermore </w:t>
      </w:r>
      <w:r w:rsidR="00D92BD4">
        <w:rPr>
          <w:color w:val="000000" w:themeColor="text1"/>
          <w:sz w:val="22"/>
          <w:lang w:val="en-US"/>
        </w:rPr>
        <w:t>validated through content-based validity</w:t>
      </w:r>
      <w:r w:rsidR="00305088">
        <w:rPr>
          <w:color w:val="000000" w:themeColor="text1"/>
          <w:sz w:val="22"/>
          <w:lang w:val="en-US"/>
        </w:rPr>
        <w:t xml:space="preserve">. </w:t>
      </w:r>
      <w:r w:rsidR="00D92BD4">
        <w:rPr>
          <w:color w:val="000000" w:themeColor="text1"/>
          <w:sz w:val="22"/>
          <w:lang w:val="en-US"/>
        </w:rPr>
        <w:t xml:space="preserve">Instruments were revised </w:t>
      </w:r>
      <w:r w:rsidR="00EA3832">
        <w:rPr>
          <w:color w:val="000000" w:themeColor="text1"/>
          <w:sz w:val="22"/>
          <w:lang w:val="en-US"/>
        </w:rPr>
        <w:t xml:space="preserve">and adjusted </w:t>
      </w:r>
      <w:r w:rsidR="00D92BD4">
        <w:rPr>
          <w:color w:val="000000" w:themeColor="text1"/>
          <w:sz w:val="22"/>
          <w:lang w:val="en-US"/>
        </w:rPr>
        <w:t xml:space="preserve">based on the </w:t>
      </w:r>
      <w:r w:rsidR="00F02DC1">
        <w:rPr>
          <w:color w:val="000000" w:themeColor="text1"/>
          <w:sz w:val="22"/>
          <w:lang w:val="en-US"/>
        </w:rPr>
        <w:t xml:space="preserve">quantitative and qualitative analysis </w:t>
      </w:r>
      <w:r w:rsidR="00D92BD4">
        <w:rPr>
          <w:color w:val="000000" w:themeColor="text1"/>
          <w:sz w:val="22"/>
          <w:lang w:val="en-US"/>
        </w:rPr>
        <w:t xml:space="preserve">of </w:t>
      </w:r>
      <w:r w:rsidR="00F02DC1">
        <w:rPr>
          <w:color w:val="000000" w:themeColor="text1"/>
          <w:sz w:val="22"/>
          <w:lang w:val="en-US"/>
        </w:rPr>
        <w:t xml:space="preserve">the </w:t>
      </w:r>
      <w:r w:rsidR="00D92BD4">
        <w:rPr>
          <w:color w:val="000000" w:themeColor="text1"/>
          <w:sz w:val="22"/>
          <w:lang w:val="en-US"/>
        </w:rPr>
        <w:t>responses from the participants</w:t>
      </w:r>
      <w:r w:rsidR="00F02DC1">
        <w:rPr>
          <w:color w:val="000000" w:themeColor="text1"/>
          <w:sz w:val="22"/>
          <w:lang w:val="en-US"/>
        </w:rPr>
        <w:t>, to ensure the questions measured what they aimed to measure</w:t>
      </w:r>
      <w:r w:rsidR="00D92BD4">
        <w:rPr>
          <w:color w:val="000000" w:themeColor="text1"/>
          <w:sz w:val="22"/>
          <w:lang w:val="en-US"/>
        </w:rPr>
        <w:t xml:space="preserve">. </w:t>
      </w:r>
      <w:r w:rsidR="00F02DC1">
        <w:rPr>
          <w:color w:val="000000" w:themeColor="text1"/>
          <w:sz w:val="22"/>
          <w:lang w:val="en-US"/>
        </w:rPr>
        <w:t>L</w:t>
      </w:r>
      <w:r w:rsidR="00D92BD4">
        <w:rPr>
          <w:color w:val="000000" w:themeColor="text1"/>
          <w:sz w:val="22"/>
          <w:lang w:val="en-US"/>
        </w:rPr>
        <w:t xml:space="preserve">ocal experts were involved all throughout standardization </w:t>
      </w:r>
      <w:r w:rsidR="00D92BD4">
        <w:rPr>
          <w:color w:val="000000" w:themeColor="text1"/>
          <w:sz w:val="22"/>
          <w:lang w:val="en-US"/>
        </w:rPr>
        <w:lastRenderedPageBreak/>
        <w:t xml:space="preserve">and verification process of the instruments. At present, as shared by one of the respondents, the team </w:t>
      </w:r>
      <w:r w:rsidR="00FA2E56">
        <w:rPr>
          <w:color w:val="000000" w:themeColor="text1"/>
          <w:sz w:val="22"/>
          <w:lang w:val="en-US"/>
        </w:rPr>
        <w:t xml:space="preserve">that was </w:t>
      </w:r>
      <w:r w:rsidR="00D92BD4">
        <w:rPr>
          <w:color w:val="000000" w:themeColor="text1"/>
          <w:sz w:val="22"/>
          <w:lang w:val="en-US"/>
        </w:rPr>
        <w:t xml:space="preserve">outsourced to standardize the tools are getting good results and are receiving high ratings when it comes to content-based validation. </w:t>
      </w:r>
    </w:p>
    <w:p w14:paraId="12E4809C" w14:textId="6326A528" w:rsidR="00D92BD4" w:rsidRDefault="00D92BD4" w:rsidP="00305088">
      <w:pPr>
        <w:rPr>
          <w:color w:val="000000" w:themeColor="text1"/>
          <w:sz w:val="22"/>
          <w:lang w:val="en-US"/>
        </w:rPr>
      </w:pPr>
    </w:p>
    <w:p w14:paraId="5086F9B9" w14:textId="3C7D8789" w:rsidR="001B72DB" w:rsidRDefault="00EC0CCF" w:rsidP="00305088">
      <w:pPr>
        <w:rPr>
          <w:color w:val="000000" w:themeColor="text1"/>
          <w:sz w:val="22"/>
          <w:lang w:val="en-US"/>
        </w:rPr>
      </w:pPr>
      <w:r>
        <w:rPr>
          <w:color w:val="000000" w:themeColor="text1"/>
          <w:sz w:val="22"/>
          <w:lang w:val="en-US"/>
        </w:rPr>
        <w:t xml:space="preserve">One of the challenges </w:t>
      </w:r>
      <w:r w:rsidR="00D92BD4">
        <w:rPr>
          <w:color w:val="000000" w:themeColor="text1"/>
          <w:sz w:val="22"/>
          <w:lang w:val="en-US"/>
        </w:rPr>
        <w:t>mentioned during the interview was th</w:t>
      </w:r>
      <w:r w:rsidR="009B2D5E">
        <w:rPr>
          <w:color w:val="000000" w:themeColor="text1"/>
          <w:sz w:val="22"/>
          <w:lang w:val="en-US"/>
        </w:rPr>
        <w:t>e lack of a conceptual framework</w:t>
      </w:r>
      <w:r w:rsidR="00D92BD4">
        <w:rPr>
          <w:color w:val="000000" w:themeColor="text1"/>
          <w:sz w:val="22"/>
          <w:lang w:val="en-US"/>
        </w:rPr>
        <w:t xml:space="preserve"> </w:t>
      </w:r>
      <w:r w:rsidR="009B2D5E">
        <w:rPr>
          <w:color w:val="000000" w:themeColor="text1"/>
          <w:sz w:val="22"/>
          <w:lang w:val="en-US"/>
        </w:rPr>
        <w:t xml:space="preserve">during </w:t>
      </w:r>
      <w:r w:rsidR="00D92BD4">
        <w:rPr>
          <w:color w:val="000000" w:themeColor="text1"/>
          <w:sz w:val="22"/>
          <w:lang w:val="en-US"/>
        </w:rPr>
        <w:t>the inception phase of the pilot</w:t>
      </w:r>
      <w:r>
        <w:rPr>
          <w:color w:val="000000" w:themeColor="text1"/>
          <w:sz w:val="22"/>
          <w:lang w:val="en-US"/>
        </w:rPr>
        <w:t xml:space="preserve"> programme</w:t>
      </w:r>
      <w:r w:rsidR="00D92BD4">
        <w:rPr>
          <w:color w:val="000000" w:themeColor="text1"/>
          <w:sz w:val="22"/>
          <w:lang w:val="en-US"/>
        </w:rPr>
        <w:t>. In order to solve this issue, the team working on standardizing the instruments worked closely with the local experts to develop a</w:t>
      </w:r>
      <w:r w:rsidR="00EA3832">
        <w:rPr>
          <w:color w:val="000000" w:themeColor="text1"/>
          <w:sz w:val="22"/>
          <w:lang w:val="en-US"/>
        </w:rPr>
        <w:t xml:space="preserve"> suitable</w:t>
      </w:r>
      <w:r w:rsidR="00D92BD4">
        <w:rPr>
          <w:color w:val="000000" w:themeColor="text1"/>
          <w:sz w:val="22"/>
          <w:lang w:val="en-US"/>
        </w:rPr>
        <w:t xml:space="preserve"> conceptual framework</w:t>
      </w:r>
      <w:r>
        <w:rPr>
          <w:color w:val="000000" w:themeColor="text1"/>
          <w:sz w:val="22"/>
          <w:lang w:val="en-US"/>
        </w:rPr>
        <w:t xml:space="preserve"> for the pilot.</w:t>
      </w:r>
      <w:r w:rsidR="00D92BD4">
        <w:rPr>
          <w:color w:val="000000" w:themeColor="text1"/>
          <w:sz w:val="22"/>
          <w:lang w:val="en-US"/>
        </w:rPr>
        <w:t xml:space="preserve"> The</w:t>
      </w:r>
      <w:r>
        <w:rPr>
          <w:color w:val="000000" w:themeColor="text1"/>
          <w:sz w:val="22"/>
          <w:lang w:val="en-US"/>
        </w:rPr>
        <w:t xml:space="preserve"> </w:t>
      </w:r>
      <w:r w:rsidR="001B72DB">
        <w:rPr>
          <w:color w:val="000000" w:themeColor="text1"/>
          <w:sz w:val="22"/>
          <w:lang w:val="en-US"/>
        </w:rPr>
        <w:t xml:space="preserve">key concern in this conceptual framework </w:t>
      </w:r>
      <w:r>
        <w:rPr>
          <w:color w:val="000000" w:themeColor="text1"/>
          <w:sz w:val="22"/>
          <w:lang w:val="en-US"/>
        </w:rPr>
        <w:t xml:space="preserve">was </w:t>
      </w:r>
      <w:r w:rsidR="00D92BD4">
        <w:rPr>
          <w:color w:val="000000" w:themeColor="text1"/>
          <w:sz w:val="22"/>
          <w:lang w:val="en-US"/>
        </w:rPr>
        <w:t xml:space="preserve">to shift the perspective </w:t>
      </w:r>
      <w:r w:rsidR="001B72DB">
        <w:rPr>
          <w:color w:val="000000" w:themeColor="text1"/>
          <w:sz w:val="22"/>
          <w:lang w:val="en-US"/>
        </w:rPr>
        <w:t xml:space="preserve">in assessment </w:t>
      </w:r>
      <w:r w:rsidR="00D92BD4">
        <w:rPr>
          <w:color w:val="000000" w:themeColor="text1"/>
          <w:sz w:val="22"/>
          <w:lang w:val="en-US"/>
        </w:rPr>
        <w:t xml:space="preserve">from </w:t>
      </w:r>
      <w:r w:rsidR="001B72DB">
        <w:rPr>
          <w:color w:val="000000" w:themeColor="text1"/>
          <w:sz w:val="22"/>
          <w:lang w:val="en-US"/>
        </w:rPr>
        <w:t xml:space="preserve">a </w:t>
      </w:r>
      <w:r w:rsidR="00D92BD4">
        <w:rPr>
          <w:color w:val="000000" w:themeColor="text1"/>
          <w:sz w:val="22"/>
          <w:lang w:val="en-US"/>
        </w:rPr>
        <w:t xml:space="preserve">medical to the social model </w:t>
      </w:r>
      <w:r w:rsidR="001B72DB">
        <w:rPr>
          <w:color w:val="000000" w:themeColor="text1"/>
          <w:sz w:val="22"/>
          <w:lang w:val="en-US"/>
        </w:rPr>
        <w:t>of disability. This</w:t>
      </w:r>
      <w:r w:rsidR="00D92BD4">
        <w:rPr>
          <w:color w:val="000000" w:themeColor="text1"/>
          <w:sz w:val="22"/>
          <w:lang w:val="en-US"/>
        </w:rPr>
        <w:t xml:space="preserve"> was an important iteration in the reform that was being introduced in Georgia</w:t>
      </w:r>
      <w:r w:rsidR="001B72DB">
        <w:rPr>
          <w:color w:val="000000" w:themeColor="text1"/>
          <w:sz w:val="22"/>
          <w:lang w:val="en-US"/>
        </w:rPr>
        <w:t xml:space="preserve">. The conceptual framework ensured that the instruments and standardization of these instruments were fully aligned with the </w:t>
      </w:r>
      <w:r w:rsidR="00DE6CA6">
        <w:rPr>
          <w:color w:val="000000" w:themeColor="text1"/>
          <w:sz w:val="22"/>
          <w:lang w:val="en-US"/>
        </w:rPr>
        <w:t>key assumptions underlying the ICF and WHODAS.</w:t>
      </w:r>
    </w:p>
    <w:p w14:paraId="2455B294" w14:textId="77777777" w:rsidR="001B72DB" w:rsidRDefault="001B72DB" w:rsidP="00305088">
      <w:pPr>
        <w:rPr>
          <w:color w:val="000000" w:themeColor="text1"/>
          <w:sz w:val="22"/>
          <w:lang w:val="en-US"/>
        </w:rPr>
      </w:pPr>
    </w:p>
    <w:p w14:paraId="4D7C446A" w14:textId="4548A6F3" w:rsidR="007F6D3A" w:rsidRDefault="00D92BD4" w:rsidP="00305088">
      <w:pPr>
        <w:rPr>
          <w:color w:val="000000" w:themeColor="text1"/>
          <w:sz w:val="22"/>
          <w:lang w:val="en-US"/>
        </w:rPr>
      </w:pPr>
      <w:r>
        <w:rPr>
          <w:color w:val="000000" w:themeColor="text1"/>
          <w:sz w:val="22"/>
          <w:lang w:val="en-US"/>
        </w:rPr>
        <w:t>Another challenge was</w:t>
      </w:r>
      <w:r w:rsidR="00FD6678">
        <w:rPr>
          <w:color w:val="000000" w:themeColor="text1"/>
          <w:sz w:val="22"/>
          <w:lang w:val="en-US"/>
        </w:rPr>
        <w:t xml:space="preserve"> the </w:t>
      </w:r>
      <w:r w:rsidR="00FA2E56">
        <w:rPr>
          <w:color w:val="000000" w:themeColor="text1"/>
          <w:sz w:val="22"/>
          <w:lang w:val="en-US"/>
        </w:rPr>
        <w:t>low</w:t>
      </w:r>
      <w:r w:rsidR="00932DD8">
        <w:rPr>
          <w:color w:val="000000" w:themeColor="text1"/>
          <w:sz w:val="22"/>
          <w:lang w:val="en-US"/>
        </w:rPr>
        <w:t xml:space="preserve"> </w:t>
      </w:r>
      <w:r w:rsidR="00FD6678">
        <w:rPr>
          <w:color w:val="000000" w:themeColor="text1"/>
          <w:sz w:val="22"/>
          <w:lang w:val="en-US"/>
        </w:rPr>
        <w:t xml:space="preserve">competency </w:t>
      </w:r>
      <w:r w:rsidR="00FA2E56">
        <w:rPr>
          <w:color w:val="000000" w:themeColor="text1"/>
          <w:sz w:val="22"/>
          <w:lang w:val="en-US"/>
        </w:rPr>
        <w:t xml:space="preserve">level </w:t>
      </w:r>
      <w:r w:rsidR="00FD6678">
        <w:rPr>
          <w:color w:val="000000" w:themeColor="text1"/>
          <w:sz w:val="22"/>
          <w:lang w:val="en-US"/>
        </w:rPr>
        <w:t xml:space="preserve">of the functional specialists. </w:t>
      </w:r>
      <w:r w:rsidR="00814ABE">
        <w:rPr>
          <w:color w:val="000000" w:themeColor="text1"/>
          <w:sz w:val="22"/>
          <w:lang w:val="en-US"/>
        </w:rPr>
        <w:t>It was reported the functional assessment specialists continued to struggle</w:t>
      </w:r>
      <w:r w:rsidR="00E174F7">
        <w:rPr>
          <w:color w:val="000000" w:themeColor="text1"/>
          <w:sz w:val="22"/>
          <w:lang w:val="en-US"/>
        </w:rPr>
        <w:t xml:space="preserve"> with assigning the difficulty level to the functionality areas (none – mild problem – moderate problem – severe problem – extreme problem or cannot do). </w:t>
      </w:r>
      <w:r w:rsidR="00FD6678">
        <w:rPr>
          <w:color w:val="000000" w:themeColor="text1"/>
          <w:sz w:val="22"/>
          <w:lang w:val="en-US"/>
        </w:rPr>
        <w:t xml:space="preserve">Some </w:t>
      </w:r>
      <w:r w:rsidR="0028240F">
        <w:rPr>
          <w:color w:val="000000" w:themeColor="text1"/>
          <w:sz w:val="22"/>
          <w:lang w:val="en-US"/>
        </w:rPr>
        <w:t>respondents</w:t>
      </w:r>
      <w:r w:rsidR="00FD6678">
        <w:rPr>
          <w:color w:val="000000" w:themeColor="text1"/>
          <w:sz w:val="22"/>
          <w:lang w:val="en-US"/>
        </w:rPr>
        <w:t xml:space="preserve"> expressed that the tool is still </w:t>
      </w:r>
      <w:commentRangeStart w:id="48"/>
      <w:r w:rsidR="00FD6678">
        <w:rPr>
          <w:color w:val="000000" w:themeColor="text1"/>
          <w:sz w:val="22"/>
          <w:lang w:val="en-US"/>
        </w:rPr>
        <w:t xml:space="preserve">too subjective </w:t>
      </w:r>
      <w:commentRangeEnd w:id="48"/>
      <w:r w:rsidR="002B5441">
        <w:rPr>
          <w:rStyle w:val="CommentReference"/>
        </w:rPr>
        <w:commentReference w:id="48"/>
      </w:r>
      <w:r w:rsidR="00FD6678">
        <w:rPr>
          <w:color w:val="000000" w:themeColor="text1"/>
          <w:sz w:val="22"/>
          <w:lang w:val="en-US"/>
        </w:rPr>
        <w:t xml:space="preserve">and leaves a lot of space for errors from the specialists. </w:t>
      </w:r>
    </w:p>
    <w:p w14:paraId="0A7409C8" w14:textId="77777777" w:rsidR="007F6D3A" w:rsidRDefault="007F6D3A" w:rsidP="00305088">
      <w:pPr>
        <w:rPr>
          <w:color w:val="000000" w:themeColor="text1"/>
          <w:sz w:val="22"/>
          <w:lang w:val="en-US"/>
        </w:rPr>
      </w:pPr>
    </w:p>
    <w:p w14:paraId="5F78573E" w14:textId="617B64AE" w:rsidR="00FA2E56" w:rsidRDefault="007F6D3A" w:rsidP="00305088">
      <w:pPr>
        <w:rPr>
          <w:color w:val="000000" w:themeColor="text1"/>
          <w:sz w:val="22"/>
          <w:lang w:val="en-US"/>
        </w:rPr>
      </w:pPr>
      <w:r>
        <w:rPr>
          <w:color w:val="000000" w:themeColor="text1"/>
          <w:sz w:val="22"/>
          <w:lang w:val="en-US"/>
        </w:rPr>
        <w:t>A</w:t>
      </w:r>
      <w:r w:rsidR="00FD6678">
        <w:rPr>
          <w:color w:val="000000" w:themeColor="text1"/>
          <w:sz w:val="22"/>
          <w:lang w:val="en-US"/>
        </w:rPr>
        <w:t xml:space="preserve"> respondent mentioned that </w:t>
      </w:r>
      <w:r w:rsidR="00245449">
        <w:rPr>
          <w:color w:val="000000" w:themeColor="text1"/>
          <w:sz w:val="22"/>
          <w:lang w:val="en-US"/>
        </w:rPr>
        <w:t>the discussion between</w:t>
      </w:r>
      <w:r w:rsidR="00FA2E56">
        <w:rPr>
          <w:color w:val="000000" w:themeColor="text1"/>
          <w:sz w:val="22"/>
          <w:lang w:val="en-US"/>
        </w:rPr>
        <w:t xml:space="preserve"> the multi-disciplinary team (physician-doctor, functional assessment specialist and case manager), deciding </w:t>
      </w:r>
      <w:r w:rsidR="00FD6678">
        <w:rPr>
          <w:color w:val="000000" w:themeColor="text1"/>
          <w:sz w:val="22"/>
          <w:lang w:val="en-US"/>
        </w:rPr>
        <w:t xml:space="preserve">on a disability status </w:t>
      </w:r>
      <w:r w:rsidR="00EC0CCF">
        <w:rPr>
          <w:color w:val="000000" w:themeColor="text1"/>
          <w:sz w:val="22"/>
          <w:lang w:val="en-US"/>
        </w:rPr>
        <w:t>was not</w:t>
      </w:r>
      <w:r w:rsidR="00FD6678">
        <w:rPr>
          <w:color w:val="000000" w:themeColor="text1"/>
          <w:sz w:val="22"/>
          <w:lang w:val="en-US"/>
        </w:rPr>
        <w:t xml:space="preserve"> an easy process. </w:t>
      </w:r>
      <w:r w:rsidR="00FA2E56">
        <w:rPr>
          <w:color w:val="000000" w:themeColor="text1"/>
          <w:sz w:val="22"/>
          <w:lang w:val="en-US"/>
        </w:rPr>
        <w:t xml:space="preserve">It was shared that the team did not always reach an agreement on the disability status of a person and other specialists had to intervene on some occasions. This will be further discussed in the next section of the report. </w:t>
      </w:r>
    </w:p>
    <w:p w14:paraId="727D0139" w14:textId="77777777" w:rsidR="00FA2E56" w:rsidRDefault="00FA2E56" w:rsidP="00305088">
      <w:pPr>
        <w:rPr>
          <w:color w:val="000000" w:themeColor="text1"/>
          <w:sz w:val="22"/>
          <w:lang w:val="en-US"/>
        </w:rPr>
      </w:pPr>
    </w:p>
    <w:p w14:paraId="5C9ACA1E" w14:textId="44C044E4" w:rsidR="00D92BD4" w:rsidRPr="00305088" w:rsidRDefault="00245449" w:rsidP="00305088">
      <w:pPr>
        <w:rPr>
          <w:color w:val="000000" w:themeColor="text1"/>
          <w:sz w:val="22"/>
          <w:lang w:val="en-US"/>
        </w:rPr>
      </w:pPr>
      <w:r>
        <w:rPr>
          <w:color w:val="000000" w:themeColor="text1"/>
          <w:sz w:val="22"/>
          <w:lang w:val="en-US"/>
        </w:rPr>
        <w:t>A</w:t>
      </w:r>
      <w:r w:rsidR="00FD6678">
        <w:rPr>
          <w:color w:val="000000" w:themeColor="text1"/>
          <w:sz w:val="22"/>
          <w:lang w:val="en-US"/>
        </w:rPr>
        <w:t xml:space="preserve"> more standardized functional assessment tool to be used</w:t>
      </w:r>
      <w:r w:rsidR="00FA2E56">
        <w:rPr>
          <w:color w:val="000000" w:themeColor="text1"/>
          <w:sz w:val="22"/>
          <w:lang w:val="en-US"/>
        </w:rPr>
        <w:t xml:space="preserve"> by specialist</w:t>
      </w:r>
      <w:r w:rsidR="00021550">
        <w:rPr>
          <w:color w:val="000000" w:themeColor="text1"/>
          <w:sz w:val="22"/>
          <w:lang w:val="en-US"/>
        </w:rPr>
        <w:t>s</w:t>
      </w:r>
      <w:r w:rsidR="00FD6678">
        <w:rPr>
          <w:color w:val="000000" w:themeColor="text1"/>
          <w:sz w:val="22"/>
          <w:lang w:val="en-US"/>
        </w:rPr>
        <w:t xml:space="preserve"> would make the process more systematic. </w:t>
      </w:r>
      <w:r w:rsidR="00FA2E56">
        <w:rPr>
          <w:color w:val="000000" w:themeColor="text1"/>
          <w:sz w:val="22"/>
          <w:lang w:val="en-US"/>
        </w:rPr>
        <w:t xml:space="preserve">Having a more standardize instrument </w:t>
      </w:r>
      <w:r w:rsidR="00021550">
        <w:rPr>
          <w:color w:val="000000" w:themeColor="text1"/>
          <w:sz w:val="22"/>
          <w:lang w:val="en-US"/>
        </w:rPr>
        <w:t>was preferred by the specialists for it does</w:t>
      </w:r>
      <w:r w:rsidR="00FA2E56">
        <w:rPr>
          <w:color w:val="000000" w:themeColor="text1"/>
          <w:sz w:val="22"/>
          <w:lang w:val="en-US"/>
        </w:rPr>
        <w:t xml:space="preserve"> not </w:t>
      </w:r>
      <w:r w:rsidR="00021550">
        <w:rPr>
          <w:color w:val="000000" w:themeColor="text1"/>
          <w:sz w:val="22"/>
          <w:lang w:val="en-US"/>
        </w:rPr>
        <w:t>have enough room</w:t>
      </w:r>
      <w:r w:rsidR="00FA2E56">
        <w:rPr>
          <w:color w:val="000000" w:themeColor="text1"/>
          <w:sz w:val="22"/>
          <w:lang w:val="en-US"/>
        </w:rPr>
        <w:t xml:space="preserve"> for interpretation </w:t>
      </w:r>
      <w:r w:rsidR="00021550">
        <w:rPr>
          <w:color w:val="000000" w:themeColor="text1"/>
          <w:sz w:val="22"/>
          <w:lang w:val="en-US"/>
        </w:rPr>
        <w:t xml:space="preserve">and will make the assessment </w:t>
      </w:r>
      <w:r w:rsidR="00FA2E56">
        <w:rPr>
          <w:color w:val="000000" w:themeColor="text1"/>
          <w:sz w:val="22"/>
          <w:lang w:val="en-US"/>
        </w:rPr>
        <w:t>less subjective. It</w:t>
      </w:r>
      <w:r w:rsidR="007F6D3A">
        <w:rPr>
          <w:color w:val="000000" w:themeColor="text1"/>
          <w:sz w:val="22"/>
          <w:lang w:val="en-US"/>
        </w:rPr>
        <w:t xml:space="preserve"> was also suggested that </w:t>
      </w:r>
      <w:r w:rsidR="00FA2E56">
        <w:rPr>
          <w:color w:val="000000" w:themeColor="text1"/>
          <w:sz w:val="22"/>
          <w:lang w:val="en-US"/>
        </w:rPr>
        <w:t xml:space="preserve">findings of the pilot programme in combination with </w:t>
      </w:r>
      <w:r w:rsidR="007F6D3A">
        <w:rPr>
          <w:color w:val="000000" w:themeColor="text1"/>
          <w:sz w:val="22"/>
          <w:lang w:val="en-US"/>
        </w:rPr>
        <w:t xml:space="preserve">raw data from the functional assessment of adults and children </w:t>
      </w:r>
      <w:r>
        <w:rPr>
          <w:color w:val="000000" w:themeColor="text1"/>
          <w:sz w:val="22"/>
          <w:lang w:val="en-US"/>
        </w:rPr>
        <w:t xml:space="preserve">can </w:t>
      </w:r>
      <w:r w:rsidR="007F6D3A">
        <w:rPr>
          <w:color w:val="000000" w:themeColor="text1"/>
          <w:sz w:val="22"/>
          <w:lang w:val="en-US"/>
        </w:rPr>
        <w:t xml:space="preserve">be used to validate the model of the pilot programme. This can provide the government a clearer picture of how the new system can </w:t>
      </w:r>
      <w:r>
        <w:rPr>
          <w:color w:val="000000" w:themeColor="text1"/>
          <w:sz w:val="22"/>
          <w:lang w:val="en-US"/>
        </w:rPr>
        <w:t xml:space="preserve">provide more detailed data on the person’s </w:t>
      </w:r>
      <w:r w:rsidR="007F6D3A">
        <w:rPr>
          <w:color w:val="000000" w:themeColor="text1"/>
          <w:sz w:val="22"/>
          <w:lang w:val="en-US"/>
        </w:rPr>
        <w:t>degree of disabilities and functional needs</w:t>
      </w:r>
      <w:r>
        <w:rPr>
          <w:color w:val="000000" w:themeColor="text1"/>
          <w:sz w:val="22"/>
          <w:lang w:val="en-US"/>
        </w:rPr>
        <w:t xml:space="preserve">. Rather than a one-size-fits-all approach, an understanding of varying needs and </w:t>
      </w:r>
      <w:r w:rsidR="00C426B7">
        <w:rPr>
          <w:color w:val="000000" w:themeColor="text1"/>
          <w:sz w:val="22"/>
          <w:lang w:val="en-US"/>
        </w:rPr>
        <w:t>functionality</w:t>
      </w:r>
      <w:r>
        <w:rPr>
          <w:color w:val="000000" w:themeColor="text1"/>
          <w:sz w:val="22"/>
          <w:lang w:val="en-US"/>
        </w:rPr>
        <w:t xml:space="preserve"> amongst people with the same disability and lead to planning and providing more appropriate and relevant services</w:t>
      </w:r>
      <w:r w:rsidR="007F6D3A">
        <w:rPr>
          <w:color w:val="000000" w:themeColor="text1"/>
          <w:sz w:val="22"/>
          <w:lang w:val="en-US"/>
        </w:rPr>
        <w:t xml:space="preserve">. </w:t>
      </w:r>
      <w:r w:rsidR="00904807">
        <w:rPr>
          <w:color w:val="000000" w:themeColor="text1"/>
          <w:sz w:val="22"/>
          <w:lang w:val="en-US"/>
        </w:rPr>
        <w:t>Some</w:t>
      </w:r>
      <w:r w:rsidR="007F6D3A">
        <w:rPr>
          <w:color w:val="000000" w:themeColor="text1"/>
          <w:sz w:val="22"/>
          <w:lang w:val="en-US"/>
        </w:rPr>
        <w:t xml:space="preserve"> respondent</w:t>
      </w:r>
      <w:r w:rsidR="00904807">
        <w:rPr>
          <w:color w:val="000000" w:themeColor="text1"/>
          <w:sz w:val="22"/>
          <w:lang w:val="en-US"/>
        </w:rPr>
        <w:t>s believe</w:t>
      </w:r>
      <w:r w:rsidR="007F6D3A">
        <w:rPr>
          <w:color w:val="000000" w:themeColor="text1"/>
          <w:sz w:val="22"/>
          <w:lang w:val="en-US"/>
        </w:rPr>
        <w:t xml:space="preserve"> that the country should </w:t>
      </w:r>
      <w:r w:rsidR="00904807">
        <w:rPr>
          <w:color w:val="000000" w:themeColor="text1"/>
          <w:sz w:val="22"/>
          <w:lang w:val="en-US"/>
        </w:rPr>
        <w:t>move away completely from the</w:t>
      </w:r>
      <w:r w:rsidR="007F6D3A">
        <w:rPr>
          <w:color w:val="000000" w:themeColor="text1"/>
          <w:sz w:val="22"/>
          <w:lang w:val="en-US"/>
        </w:rPr>
        <w:t xml:space="preserve"> medical model</w:t>
      </w:r>
      <w:r w:rsidR="00904807">
        <w:rPr>
          <w:color w:val="000000" w:themeColor="text1"/>
          <w:sz w:val="22"/>
          <w:lang w:val="en-US"/>
        </w:rPr>
        <w:t xml:space="preserve"> to assess </w:t>
      </w:r>
      <w:r w:rsidR="007F6D3A">
        <w:rPr>
          <w:color w:val="000000" w:themeColor="text1"/>
          <w:sz w:val="22"/>
          <w:lang w:val="en-US"/>
        </w:rPr>
        <w:t xml:space="preserve">and adapt the social model in assessment and status determination.  </w:t>
      </w:r>
    </w:p>
    <w:p w14:paraId="4A9830E1" w14:textId="77777777" w:rsidR="00B47534" w:rsidRDefault="00B47534" w:rsidP="00B47534">
      <w:pPr>
        <w:rPr>
          <w:color w:val="FF0000"/>
          <w:lang w:val="en-US"/>
        </w:rPr>
      </w:pPr>
    </w:p>
    <w:p w14:paraId="22CBED91" w14:textId="77777777" w:rsidR="00B47534" w:rsidRDefault="00B47534" w:rsidP="00B47534">
      <w:pPr>
        <w:rPr>
          <w:color w:val="FF0000"/>
          <w:lang w:val="en-US"/>
        </w:rPr>
      </w:pPr>
    </w:p>
    <w:p w14:paraId="6C0E9DF3" w14:textId="353F919A" w:rsidR="00B47534" w:rsidRPr="00D35E27" w:rsidRDefault="00D35E27" w:rsidP="00D35E27">
      <w:pPr>
        <w:pStyle w:val="ListParagraph"/>
        <w:numPr>
          <w:ilvl w:val="0"/>
          <w:numId w:val="40"/>
        </w:numPr>
        <w:rPr>
          <w:rFonts w:ascii="Univers 57 Condensed" w:eastAsiaTheme="majorEastAsia" w:hAnsi="Univers 57 Condensed" w:cs="Arial"/>
          <w:color w:val="F3953D"/>
          <w:sz w:val="22"/>
          <w:szCs w:val="28"/>
          <w:lang w:val="en-US"/>
        </w:rPr>
      </w:pPr>
      <w:r w:rsidRPr="00D35E27">
        <w:rPr>
          <w:rFonts w:ascii="Univers 57 Condensed" w:eastAsiaTheme="majorEastAsia" w:hAnsi="Univers 57 Condensed" w:cs="Arial"/>
          <w:color w:val="F3953D"/>
          <w:sz w:val="22"/>
          <w:szCs w:val="28"/>
          <w:lang w:val="en-US"/>
        </w:rPr>
        <w:t>PROCESS</w:t>
      </w:r>
    </w:p>
    <w:p w14:paraId="13AB7F4E" w14:textId="77777777" w:rsidR="00D35E27" w:rsidRPr="00D35E27" w:rsidRDefault="00D35E27" w:rsidP="00D35E27">
      <w:pPr>
        <w:pStyle w:val="ListParagraph"/>
        <w:ind w:left="360"/>
        <w:rPr>
          <w:rFonts w:ascii="Univers 57 Condensed" w:eastAsiaTheme="majorEastAsia" w:hAnsi="Univers 57 Condensed" w:cs="Arial"/>
          <w:color w:val="F3953D"/>
          <w:sz w:val="22"/>
          <w:lang w:val="en-US"/>
        </w:rPr>
      </w:pPr>
    </w:p>
    <w:p w14:paraId="1099609B" w14:textId="20FBC25F" w:rsidR="009262B3" w:rsidRPr="009262B3" w:rsidRDefault="00B47534" w:rsidP="009262B3">
      <w:pPr>
        <w:rPr>
          <w:b/>
          <w:color w:val="FF0000"/>
          <w:sz w:val="22"/>
          <w:lang w:val="en-US"/>
        </w:rPr>
      </w:pPr>
      <w:r w:rsidRPr="00A15A24">
        <w:rPr>
          <w:b/>
          <w:sz w:val="22"/>
          <w:lang w:val="en-US"/>
        </w:rPr>
        <w:t xml:space="preserve">3.1 Applied Procedure in Assessment and Status Determination: </w:t>
      </w:r>
    </w:p>
    <w:tbl>
      <w:tblPr>
        <w:tblStyle w:val="TableGridLight1"/>
        <w:tblW w:w="1155" w:type="pct"/>
        <w:tblLook w:val="04A0" w:firstRow="1" w:lastRow="0" w:firstColumn="1" w:lastColumn="0" w:noHBand="0" w:noVBand="1"/>
      </w:tblPr>
      <w:tblGrid>
        <w:gridCol w:w="2135"/>
      </w:tblGrid>
      <w:tr w:rsidR="009262B3" w:rsidRPr="00F6797A" w14:paraId="343BE0F4" w14:textId="77777777" w:rsidTr="00EC4833">
        <w:trPr>
          <w:tblHeader/>
        </w:trPr>
        <w:tc>
          <w:tcPr>
            <w:tcW w:w="5000" w:type="pct"/>
            <w:shd w:val="clear" w:color="auto" w:fill="FFC000"/>
          </w:tcPr>
          <w:p w14:paraId="671BE562" w14:textId="77777777" w:rsidR="009262B3" w:rsidRPr="0035628B" w:rsidRDefault="009262B3" w:rsidP="00EC4833">
            <w:pPr>
              <w:jc w:val="center"/>
              <w:rPr>
                <w:color w:val="FFFFFF" w:themeColor="background1"/>
                <w:sz w:val="28"/>
                <w:szCs w:val="28"/>
              </w:rPr>
            </w:pPr>
            <w:r w:rsidRPr="0035628B">
              <w:rPr>
                <w:color w:val="FFFFFF" w:themeColor="background1"/>
                <w:sz w:val="28"/>
                <w:szCs w:val="28"/>
              </w:rPr>
              <w:t>Developing</w:t>
            </w:r>
          </w:p>
        </w:tc>
      </w:tr>
    </w:tbl>
    <w:p w14:paraId="07E1F68C" w14:textId="28997F8F" w:rsidR="00FA2E56" w:rsidRPr="00FA2E56" w:rsidRDefault="00FA2E56" w:rsidP="00FA2E56">
      <w:pPr>
        <w:rPr>
          <w:b/>
          <w:sz w:val="22"/>
          <w:lang w:val="en-US"/>
        </w:rPr>
      </w:pPr>
      <w:r>
        <w:rPr>
          <w:b/>
          <w:sz w:val="22"/>
          <w:lang w:val="en-US"/>
        </w:rPr>
        <w:t>I</w:t>
      </w:r>
      <w:r w:rsidR="004A05F4">
        <w:rPr>
          <w:b/>
          <w:sz w:val="22"/>
          <w:lang w:val="en-US"/>
        </w:rPr>
        <w:t>nterested participants in the pilot</w:t>
      </w:r>
    </w:p>
    <w:p w14:paraId="5B7D5A03" w14:textId="6399370E" w:rsidR="005A4FA8" w:rsidRDefault="00B0730F" w:rsidP="00EE43F9">
      <w:pPr>
        <w:rPr>
          <w:color w:val="000000" w:themeColor="text1"/>
          <w:sz w:val="22"/>
          <w:lang w:val="en-US"/>
        </w:rPr>
      </w:pPr>
      <w:r>
        <w:rPr>
          <w:color w:val="000000" w:themeColor="text1"/>
          <w:sz w:val="22"/>
          <w:lang w:val="en-US"/>
        </w:rPr>
        <w:t xml:space="preserve">Beneficiaries who are </w:t>
      </w:r>
      <w:r w:rsidR="00EE43F9">
        <w:rPr>
          <w:color w:val="000000" w:themeColor="text1"/>
          <w:sz w:val="22"/>
          <w:lang w:val="en-US"/>
        </w:rPr>
        <w:t xml:space="preserve">interested to undertake the assessment and disability status determination process were </w:t>
      </w:r>
      <w:r>
        <w:rPr>
          <w:color w:val="000000" w:themeColor="text1"/>
          <w:sz w:val="22"/>
          <w:lang w:val="en-US"/>
        </w:rPr>
        <w:t xml:space="preserve">usually </w:t>
      </w:r>
      <w:r w:rsidR="00EE43F9">
        <w:rPr>
          <w:color w:val="000000" w:themeColor="text1"/>
          <w:sz w:val="22"/>
          <w:lang w:val="en-US"/>
        </w:rPr>
        <w:t>referred by doctors to the Case Manager</w:t>
      </w:r>
      <w:r w:rsidR="00CE1AEB">
        <w:rPr>
          <w:color w:val="000000" w:themeColor="text1"/>
          <w:sz w:val="22"/>
          <w:lang w:val="en-US"/>
        </w:rPr>
        <w:t>s</w:t>
      </w:r>
      <w:r w:rsidR="00EE43F9">
        <w:rPr>
          <w:color w:val="000000" w:themeColor="text1"/>
          <w:sz w:val="22"/>
          <w:lang w:val="en-US"/>
        </w:rPr>
        <w:t xml:space="preserve">. </w:t>
      </w:r>
      <w:r w:rsidR="005A4FA8">
        <w:rPr>
          <w:color w:val="000000" w:themeColor="text1"/>
          <w:sz w:val="22"/>
          <w:lang w:val="en-US"/>
        </w:rPr>
        <w:t>The beneficiaries received information about the terms and conditions for their participation and were asked to sign a consent form</w:t>
      </w:r>
      <w:r w:rsidR="00EE43F9">
        <w:rPr>
          <w:color w:val="000000" w:themeColor="text1"/>
          <w:sz w:val="22"/>
          <w:lang w:val="en-US"/>
        </w:rPr>
        <w:t xml:space="preserve">. A signed consent form from the participants denotes not only </w:t>
      </w:r>
      <w:r w:rsidR="00CE1AEB">
        <w:rPr>
          <w:color w:val="000000" w:themeColor="text1"/>
          <w:sz w:val="22"/>
          <w:lang w:val="en-US"/>
        </w:rPr>
        <w:t xml:space="preserve">the </w:t>
      </w:r>
      <w:r w:rsidR="00EE43F9">
        <w:rPr>
          <w:color w:val="000000" w:themeColor="text1"/>
          <w:sz w:val="22"/>
          <w:lang w:val="en-US"/>
        </w:rPr>
        <w:t xml:space="preserve">willingness of the participant to participate, but also that he/she understands the terms and conditions and abide by what is stipulated. As shared by one respondent from the disability community </w:t>
      </w:r>
      <w:r w:rsidR="00CE1AEB">
        <w:rPr>
          <w:color w:val="000000" w:themeColor="text1"/>
          <w:sz w:val="22"/>
          <w:lang w:val="en-US"/>
        </w:rPr>
        <w:t>who</w:t>
      </w:r>
      <w:r w:rsidR="00EE43F9">
        <w:rPr>
          <w:color w:val="000000" w:themeColor="text1"/>
          <w:sz w:val="22"/>
          <w:lang w:val="en-US"/>
        </w:rPr>
        <w:t xml:space="preserve"> have undergone the pilot process, the information in the consent form was concise and easy to understand. </w:t>
      </w:r>
    </w:p>
    <w:p w14:paraId="71302ADA" w14:textId="23BF5DE7" w:rsidR="005A4FA8" w:rsidRDefault="005A4FA8" w:rsidP="00EE43F9">
      <w:pPr>
        <w:rPr>
          <w:color w:val="000000" w:themeColor="text1"/>
          <w:sz w:val="22"/>
          <w:lang w:val="en-US"/>
        </w:rPr>
      </w:pPr>
    </w:p>
    <w:p w14:paraId="7F822F4C" w14:textId="61C8F855" w:rsidR="004A05F4" w:rsidRPr="004A05F4" w:rsidRDefault="004A05F4" w:rsidP="00EE43F9">
      <w:pPr>
        <w:rPr>
          <w:b/>
          <w:color w:val="000000" w:themeColor="text1"/>
          <w:sz w:val="22"/>
          <w:lang w:val="en-US"/>
        </w:rPr>
      </w:pPr>
      <w:r>
        <w:rPr>
          <w:b/>
          <w:color w:val="000000" w:themeColor="text1"/>
          <w:sz w:val="22"/>
          <w:lang w:val="en-US"/>
        </w:rPr>
        <w:lastRenderedPageBreak/>
        <w:t xml:space="preserve">Medical diagnosis, social and functional assessment </w:t>
      </w:r>
    </w:p>
    <w:p w14:paraId="165E8909" w14:textId="6B238D3F" w:rsidR="00EE43F9" w:rsidRDefault="005A4FA8" w:rsidP="00EE43F9">
      <w:pPr>
        <w:rPr>
          <w:color w:val="000000" w:themeColor="text1"/>
          <w:sz w:val="22"/>
          <w:lang w:val="en-US"/>
        </w:rPr>
      </w:pPr>
      <w:r>
        <w:rPr>
          <w:color w:val="000000" w:themeColor="text1"/>
          <w:sz w:val="22"/>
          <w:lang w:val="en-US"/>
        </w:rPr>
        <w:t>Once official informed consent was obtained</w:t>
      </w:r>
      <w:r w:rsidR="00EE43F9">
        <w:rPr>
          <w:color w:val="000000" w:themeColor="text1"/>
          <w:sz w:val="22"/>
          <w:lang w:val="en-US"/>
        </w:rPr>
        <w:t>, the process officially start</w:t>
      </w:r>
      <w:r w:rsidR="00E609FA">
        <w:rPr>
          <w:color w:val="000000" w:themeColor="text1"/>
          <w:sz w:val="22"/>
          <w:lang w:val="en-US"/>
        </w:rPr>
        <w:t>ed</w:t>
      </w:r>
      <w:r w:rsidR="00EE43F9">
        <w:rPr>
          <w:color w:val="000000" w:themeColor="text1"/>
          <w:sz w:val="22"/>
          <w:lang w:val="en-US"/>
        </w:rPr>
        <w:t xml:space="preserve"> </w:t>
      </w:r>
      <w:r w:rsidR="003C7F0E">
        <w:rPr>
          <w:color w:val="000000" w:themeColor="text1"/>
          <w:sz w:val="22"/>
          <w:lang w:val="en-US"/>
        </w:rPr>
        <w:t xml:space="preserve">with the </w:t>
      </w:r>
      <w:r w:rsidR="00EE43F9">
        <w:rPr>
          <w:color w:val="000000" w:themeColor="text1"/>
          <w:sz w:val="22"/>
          <w:lang w:val="en-US"/>
        </w:rPr>
        <w:t>Case Manager conducting the</w:t>
      </w:r>
      <w:r w:rsidR="003C7F0E">
        <w:rPr>
          <w:color w:val="000000" w:themeColor="text1"/>
          <w:sz w:val="22"/>
          <w:lang w:val="en-US"/>
        </w:rPr>
        <w:t xml:space="preserve"> social profile</w:t>
      </w:r>
      <w:r w:rsidR="00EE43F9">
        <w:rPr>
          <w:color w:val="000000" w:themeColor="text1"/>
          <w:sz w:val="22"/>
          <w:lang w:val="en-US"/>
        </w:rPr>
        <w:t xml:space="preserve"> interview with the participant. </w:t>
      </w:r>
      <w:r w:rsidR="003C7F0E">
        <w:rPr>
          <w:color w:val="000000" w:themeColor="text1"/>
          <w:sz w:val="22"/>
          <w:lang w:val="en-US"/>
        </w:rPr>
        <w:t>T</w:t>
      </w:r>
      <w:r w:rsidR="00EE43F9">
        <w:rPr>
          <w:color w:val="000000" w:themeColor="text1"/>
          <w:sz w:val="22"/>
          <w:lang w:val="en-US"/>
        </w:rPr>
        <w:t>he Case Manager then refe</w:t>
      </w:r>
      <w:r w:rsidR="00CE1AEB">
        <w:rPr>
          <w:color w:val="000000" w:themeColor="text1"/>
          <w:sz w:val="22"/>
          <w:lang w:val="en-US"/>
        </w:rPr>
        <w:t>r</w:t>
      </w:r>
      <w:r w:rsidR="00CC5AB4">
        <w:rPr>
          <w:color w:val="000000" w:themeColor="text1"/>
          <w:sz w:val="22"/>
          <w:lang w:val="en-US"/>
        </w:rPr>
        <w:t>r</w:t>
      </w:r>
      <w:r w:rsidR="003C7F0E">
        <w:rPr>
          <w:color w:val="000000" w:themeColor="text1"/>
          <w:sz w:val="22"/>
          <w:lang w:val="en-US"/>
        </w:rPr>
        <w:t>ed</w:t>
      </w:r>
      <w:r w:rsidR="00CE1AEB">
        <w:rPr>
          <w:color w:val="000000" w:themeColor="text1"/>
          <w:sz w:val="22"/>
          <w:lang w:val="en-US"/>
        </w:rPr>
        <w:t xml:space="preserve"> the participant </w:t>
      </w:r>
      <w:r w:rsidR="00EE43F9">
        <w:rPr>
          <w:color w:val="000000" w:themeColor="text1"/>
          <w:sz w:val="22"/>
          <w:lang w:val="en-US"/>
        </w:rPr>
        <w:t>to the Functional Assessment Specialist</w:t>
      </w:r>
      <w:r w:rsidR="00CE1AEB">
        <w:rPr>
          <w:color w:val="000000" w:themeColor="text1"/>
          <w:sz w:val="22"/>
          <w:lang w:val="en-US"/>
        </w:rPr>
        <w:t xml:space="preserve"> for the next stage of the assessment</w:t>
      </w:r>
      <w:r w:rsidR="00EE43F9">
        <w:rPr>
          <w:color w:val="000000" w:themeColor="text1"/>
          <w:sz w:val="22"/>
          <w:lang w:val="en-US"/>
        </w:rPr>
        <w:t>. Schedule of interviews and any other assessments needed to be done either at home or in a medical institutio</w:t>
      </w:r>
      <w:r w:rsidR="00CE1AEB">
        <w:rPr>
          <w:color w:val="000000" w:themeColor="text1"/>
          <w:sz w:val="22"/>
          <w:lang w:val="en-US"/>
        </w:rPr>
        <w:t>n</w:t>
      </w:r>
      <w:r w:rsidR="003C7F0E">
        <w:rPr>
          <w:color w:val="000000" w:themeColor="text1"/>
          <w:sz w:val="22"/>
          <w:lang w:val="en-US"/>
        </w:rPr>
        <w:t xml:space="preserve">, </w:t>
      </w:r>
      <w:r w:rsidR="00EE43F9">
        <w:rPr>
          <w:color w:val="000000" w:themeColor="text1"/>
          <w:sz w:val="22"/>
          <w:lang w:val="en-US"/>
        </w:rPr>
        <w:t xml:space="preserve">coordinated by the Case </w:t>
      </w:r>
      <w:r w:rsidR="00EE43F9" w:rsidRPr="00065A5E">
        <w:rPr>
          <w:color w:val="000000" w:themeColor="text1"/>
          <w:sz w:val="22"/>
          <w:lang w:val="en-US"/>
        </w:rPr>
        <w:t xml:space="preserve">Manager </w:t>
      </w:r>
      <w:sdt>
        <w:sdtPr>
          <w:rPr>
            <w:color w:val="000000" w:themeColor="text1"/>
            <w:sz w:val="22"/>
            <w:lang w:val="en-US"/>
          </w:rPr>
          <w:id w:val="803733438"/>
          <w:citation/>
        </w:sdtPr>
        <w:sdtContent>
          <w:r w:rsidR="00065A5E" w:rsidRPr="00065A5E">
            <w:rPr>
              <w:color w:val="000000" w:themeColor="text1"/>
              <w:sz w:val="22"/>
              <w:lang w:val="en-US"/>
            </w:rPr>
            <w:fldChar w:fldCharType="begin"/>
          </w:r>
          <w:r w:rsidR="00065A5E" w:rsidRPr="00065A5E">
            <w:rPr>
              <w:color w:val="000000" w:themeColor="text1"/>
              <w:sz w:val="22"/>
              <w:lang w:val="en-US"/>
            </w:rPr>
            <w:instrText xml:space="preserve"> CITATION UNI197 \l 1033 </w:instrText>
          </w:r>
          <w:r w:rsidR="00065A5E" w:rsidRPr="00065A5E">
            <w:rPr>
              <w:color w:val="000000" w:themeColor="text1"/>
              <w:sz w:val="22"/>
              <w:lang w:val="en-US"/>
            </w:rPr>
            <w:fldChar w:fldCharType="separate"/>
          </w:r>
          <w:r w:rsidR="00052EFD" w:rsidRPr="00052EFD">
            <w:rPr>
              <w:noProof/>
              <w:color w:val="000000" w:themeColor="text1"/>
              <w:sz w:val="22"/>
              <w:lang w:val="en-US"/>
            </w:rPr>
            <w:t>(UNICEF Georgia, 2019)</w:t>
          </w:r>
          <w:r w:rsidR="00065A5E" w:rsidRPr="00065A5E">
            <w:rPr>
              <w:color w:val="000000" w:themeColor="text1"/>
              <w:sz w:val="22"/>
              <w:lang w:val="en-US"/>
            </w:rPr>
            <w:fldChar w:fldCharType="end"/>
          </w:r>
        </w:sdtContent>
      </w:sdt>
      <w:r w:rsidR="00065A5E" w:rsidRPr="00065A5E">
        <w:rPr>
          <w:color w:val="000000" w:themeColor="text1"/>
          <w:sz w:val="22"/>
          <w:lang w:val="en-US"/>
        </w:rPr>
        <w:t xml:space="preserve">. </w:t>
      </w:r>
      <w:r w:rsidR="003C7F0E" w:rsidRPr="00065A5E">
        <w:rPr>
          <w:color w:val="000000" w:themeColor="text1"/>
          <w:sz w:val="22"/>
          <w:lang w:val="en-US"/>
        </w:rPr>
        <w:t xml:space="preserve">Participants could </w:t>
      </w:r>
      <w:r w:rsidR="003C7F0E">
        <w:rPr>
          <w:color w:val="000000" w:themeColor="text1"/>
          <w:sz w:val="22"/>
          <w:lang w:val="en-US"/>
        </w:rPr>
        <w:t xml:space="preserve">contact their assigned Case Manager for updates about the process. </w:t>
      </w:r>
      <w:r w:rsidR="00EE43F9">
        <w:rPr>
          <w:color w:val="000000" w:themeColor="text1"/>
          <w:sz w:val="22"/>
          <w:lang w:val="en-US"/>
        </w:rPr>
        <w:t xml:space="preserve">The </w:t>
      </w:r>
      <w:r w:rsidR="000A43A8">
        <w:rPr>
          <w:color w:val="000000" w:themeColor="text1"/>
          <w:sz w:val="22"/>
          <w:lang w:val="en-US"/>
        </w:rPr>
        <w:t xml:space="preserve">role </w:t>
      </w:r>
      <w:r w:rsidR="00EE43F9">
        <w:rPr>
          <w:color w:val="000000" w:themeColor="text1"/>
          <w:sz w:val="22"/>
          <w:lang w:val="en-US"/>
        </w:rPr>
        <w:t xml:space="preserve">of </w:t>
      </w:r>
      <w:r w:rsidR="000A43A8">
        <w:rPr>
          <w:color w:val="000000" w:themeColor="text1"/>
          <w:sz w:val="22"/>
          <w:lang w:val="en-US"/>
        </w:rPr>
        <w:t xml:space="preserve">the </w:t>
      </w:r>
      <w:r w:rsidR="00EE43F9">
        <w:rPr>
          <w:color w:val="000000" w:themeColor="text1"/>
          <w:sz w:val="22"/>
          <w:lang w:val="en-US"/>
        </w:rPr>
        <w:t>physician-coordinator</w:t>
      </w:r>
      <w:r w:rsidR="000A43A8">
        <w:rPr>
          <w:color w:val="000000" w:themeColor="text1"/>
          <w:sz w:val="22"/>
          <w:lang w:val="en-US"/>
        </w:rPr>
        <w:t xml:space="preserve"> remained</w:t>
      </w:r>
      <w:r w:rsidR="00EE43F9">
        <w:rPr>
          <w:color w:val="000000" w:themeColor="text1"/>
          <w:sz w:val="22"/>
          <w:lang w:val="en-US"/>
        </w:rPr>
        <w:t xml:space="preserve"> the same as was </w:t>
      </w:r>
      <w:r w:rsidR="00CE1AEB">
        <w:rPr>
          <w:color w:val="000000" w:themeColor="text1"/>
          <w:sz w:val="22"/>
          <w:lang w:val="en-US"/>
        </w:rPr>
        <w:t xml:space="preserve">currently </w:t>
      </w:r>
      <w:r w:rsidR="00EE43F9">
        <w:rPr>
          <w:color w:val="000000" w:themeColor="text1"/>
          <w:sz w:val="22"/>
          <w:lang w:val="en-US"/>
        </w:rPr>
        <w:t>stated in the law. They were tasked to draw their assessment on the medical condition of the participant and provide a medical diagnosis</w:t>
      </w:r>
      <w:r w:rsidR="00CE1AEB">
        <w:rPr>
          <w:color w:val="000000" w:themeColor="text1"/>
          <w:sz w:val="22"/>
          <w:lang w:val="en-US"/>
        </w:rPr>
        <w:t xml:space="preserve"> to the participant</w:t>
      </w:r>
      <w:r w:rsidR="00EE43F9">
        <w:rPr>
          <w:color w:val="000000" w:themeColor="text1"/>
          <w:sz w:val="22"/>
          <w:lang w:val="en-US"/>
        </w:rPr>
        <w:t>. The only ad</w:t>
      </w:r>
      <w:r w:rsidR="00CE1AEB">
        <w:rPr>
          <w:color w:val="000000" w:themeColor="text1"/>
          <w:sz w:val="22"/>
          <w:lang w:val="en-US"/>
        </w:rPr>
        <w:t>ditional responsibility for the doctors engaged in the pilot</w:t>
      </w:r>
      <w:r w:rsidR="00EE43F9">
        <w:rPr>
          <w:color w:val="000000" w:themeColor="text1"/>
          <w:sz w:val="22"/>
          <w:lang w:val="en-US"/>
        </w:rPr>
        <w:t xml:space="preserve"> was </w:t>
      </w:r>
      <w:r w:rsidR="00CE1AEB">
        <w:rPr>
          <w:color w:val="000000" w:themeColor="text1"/>
          <w:sz w:val="22"/>
          <w:lang w:val="en-US"/>
        </w:rPr>
        <w:t>that they were required to attend</w:t>
      </w:r>
      <w:r w:rsidR="00EE43F9">
        <w:rPr>
          <w:color w:val="000000" w:themeColor="text1"/>
          <w:sz w:val="22"/>
          <w:lang w:val="en-US"/>
        </w:rPr>
        <w:t xml:space="preserve"> the multi-disciplinary meetings with Functional Assessment Specialists and Case Managers. </w:t>
      </w:r>
    </w:p>
    <w:p w14:paraId="03A5FD99" w14:textId="75EBD17B" w:rsidR="00EE43F9" w:rsidRDefault="00EE43F9" w:rsidP="00EE43F9">
      <w:pPr>
        <w:rPr>
          <w:color w:val="000000" w:themeColor="text1"/>
          <w:sz w:val="22"/>
          <w:lang w:val="en-US"/>
        </w:rPr>
      </w:pPr>
    </w:p>
    <w:p w14:paraId="72D05E81" w14:textId="44CD15BD" w:rsidR="004A05F4" w:rsidRPr="004A05F4" w:rsidRDefault="004A05F4" w:rsidP="00EE43F9">
      <w:pPr>
        <w:rPr>
          <w:b/>
          <w:color w:val="000000" w:themeColor="text1"/>
          <w:sz w:val="22"/>
          <w:lang w:val="en-US"/>
        </w:rPr>
      </w:pPr>
      <w:r>
        <w:rPr>
          <w:b/>
          <w:color w:val="000000" w:themeColor="text1"/>
          <w:sz w:val="22"/>
          <w:lang w:val="en-US"/>
        </w:rPr>
        <w:t>Multi-disciplinary team meetings</w:t>
      </w:r>
    </w:p>
    <w:p w14:paraId="6CACF700" w14:textId="3D232BDF" w:rsidR="00EE43F9" w:rsidRPr="00EE43F9" w:rsidRDefault="002C1D9F" w:rsidP="00EE43F9">
      <w:pPr>
        <w:rPr>
          <w:color w:val="000000" w:themeColor="text1"/>
          <w:sz w:val="22"/>
          <w:lang w:val="en-US"/>
        </w:rPr>
      </w:pPr>
      <w:r>
        <w:rPr>
          <w:color w:val="000000" w:themeColor="text1"/>
          <w:sz w:val="22"/>
          <w:lang w:val="en-US"/>
        </w:rPr>
        <w:t xml:space="preserve">Through the </w:t>
      </w:r>
      <w:r w:rsidR="00CE1AEB">
        <w:rPr>
          <w:color w:val="000000" w:themeColor="text1"/>
          <w:sz w:val="22"/>
          <w:lang w:val="en-US"/>
        </w:rPr>
        <w:t>m</w:t>
      </w:r>
      <w:r w:rsidR="00EE43F9">
        <w:rPr>
          <w:color w:val="000000" w:themeColor="text1"/>
          <w:sz w:val="22"/>
          <w:lang w:val="en-US"/>
        </w:rPr>
        <w:t>ulti-disciplinary meetings</w:t>
      </w:r>
      <w:r w:rsidR="00CC5AB4">
        <w:rPr>
          <w:color w:val="000000" w:themeColor="text1"/>
          <w:sz w:val="22"/>
          <w:lang w:val="en-US"/>
        </w:rPr>
        <w:t>,</w:t>
      </w:r>
      <w:r w:rsidR="00EE43F9">
        <w:rPr>
          <w:color w:val="000000" w:themeColor="text1"/>
          <w:sz w:val="22"/>
          <w:lang w:val="en-US"/>
        </w:rPr>
        <w:t xml:space="preserve"> </w:t>
      </w:r>
      <w:r>
        <w:rPr>
          <w:color w:val="000000" w:themeColor="text1"/>
          <w:sz w:val="22"/>
          <w:lang w:val="en-US"/>
        </w:rPr>
        <w:t>the three specialists,</w:t>
      </w:r>
      <w:r w:rsidR="00EE43F9">
        <w:rPr>
          <w:color w:val="000000" w:themeColor="text1"/>
          <w:sz w:val="22"/>
          <w:lang w:val="en-US"/>
        </w:rPr>
        <w:t xml:space="preserve"> Physician-Coordinators, Functional Assessment Specialists and Case Managers</w:t>
      </w:r>
      <w:r>
        <w:rPr>
          <w:color w:val="000000" w:themeColor="text1"/>
          <w:sz w:val="22"/>
          <w:lang w:val="en-US"/>
        </w:rPr>
        <w:t>,</w:t>
      </w:r>
      <w:r w:rsidR="00EE43F9">
        <w:rPr>
          <w:color w:val="000000" w:themeColor="text1"/>
          <w:sz w:val="22"/>
          <w:lang w:val="en-US"/>
        </w:rPr>
        <w:t xml:space="preserve"> discuss</w:t>
      </w:r>
      <w:r>
        <w:rPr>
          <w:color w:val="000000" w:themeColor="text1"/>
          <w:sz w:val="22"/>
          <w:lang w:val="en-US"/>
        </w:rPr>
        <w:t>ed</w:t>
      </w:r>
      <w:r w:rsidR="00EE43F9">
        <w:rPr>
          <w:color w:val="000000" w:themeColor="text1"/>
          <w:sz w:val="22"/>
          <w:lang w:val="en-US"/>
        </w:rPr>
        <w:t xml:space="preserve"> all </w:t>
      </w:r>
      <w:r>
        <w:rPr>
          <w:color w:val="000000" w:themeColor="text1"/>
          <w:sz w:val="22"/>
          <w:lang w:val="en-US"/>
        </w:rPr>
        <w:t>collected data and form</w:t>
      </w:r>
      <w:r w:rsidR="00A63EDC">
        <w:rPr>
          <w:color w:val="000000" w:themeColor="text1"/>
          <w:sz w:val="22"/>
          <w:lang w:val="en-US"/>
        </w:rPr>
        <w:t>ed</w:t>
      </w:r>
      <w:r>
        <w:rPr>
          <w:color w:val="000000" w:themeColor="text1"/>
          <w:sz w:val="22"/>
          <w:lang w:val="en-US"/>
        </w:rPr>
        <w:t xml:space="preserve"> </w:t>
      </w:r>
      <w:r w:rsidR="00A63EDC">
        <w:rPr>
          <w:color w:val="000000" w:themeColor="text1"/>
          <w:sz w:val="22"/>
          <w:lang w:val="en-US"/>
        </w:rPr>
        <w:t>an</w:t>
      </w:r>
      <w:r w:rsidR="00EE43F9">
        <w:rPr>
          <w:color w:val="000000" w:themeColor="text1"/>
          <w:sz w:val="22"/>
          <w:lang w:val="en-US"/>
        </w:rPr>
        <w:t xml:space="preserve"> agreement as to whether or not the participan</w:t>
      </w:r>
      <w:r w:rsidR="00CE1AEB">
        <w:rPr>
          <w:color w:val="000000" w:themeColor="text1"/>
          <w:sz w:val="22"/>
          <w:lang w:val="en-US"/>
        </w:rPr>
        <w:t xml:space="preserve">t should be assigned with a disability status and </w:t>
      </w:r>
      <w:r>
        <w:rPr>
          <w:color w:val="000000" w:themeColor="text1"/>
          <w:sz w:val="22"/>
          <w:lang w:val="en-US"/>
        </w:rPr>
        <w:t xml:space="preserve">to </w:t>
      </w:r>
      <w:r w:rsidR="00CE1AEB">
        <w:rPr>
          <w:color w:val="000000" w:themeColor="text1"/>
          <w:sz w:val="22"/>
          <w:lang w:val="en-US"/>
        </w:rPr>
        <w:t xml:space="preserve">determine the level of </w:t>
      </w:r>
      <w:r w:rsidR="00CE1AEB" w:rsidRPr="00065A5E">
        <w:rPr>
          <w:color w:val="000000" w:themeColor="text1"/>
          <w:sz w:val="22"/>
          <w:lang w:val="en-US"/>
        </w:rPr>
        <w:t>disability</w:t>
      </w:r>
      <w:r w:rsidR="00EE43F9" w:rsidRPr="00065A5E">
        <w:rPr>
          <w:color w:val="000000" w:themeColor="text1"/>
          <w:sz w:val="22"/>
          <w:lang w:val="en-US"/>
        </w:rPr>
        <w:t>. The procedure involve</w:t>
      </w:r>
      <w:r w:rsidR="001A7DFC" w:rsidRPr="00065A5E">
        <w:rPr>
          <w:color w:val="000000" w:themeColor="text1"/>
          <w:sz w:val="22"/>
          <w:lang w:val="en-US"/>
        </w:rPr>
        <w:t xml:space="preserve">d </w:t>
      </w:r>
      <w:r w:rsidR="00EE43F9" w:rsidRPr="00065A5E">
        <w:rPr>
          <w:color w:val="000000" w:themeColor="text1"/>
          <w:sz w:val="22"/>
          <w:lang w:val="en-US"/>
        </w:rPr>
        <w:t>having all three (3) professionals participate in the decision-</w:t>
      </w:r>
      <w:r w:rsidR="00EE43F9" w:rsidRPr="00065A5E">
        <w:rPr>
          <w:sz w:val="22"/>
        </w:rPr>
        <w:t xml:space="preserve">making </w:t>
      </w:r>
      <w:sdt>
        <w:sdtPr>
          <w:rPr>
            <w:sz w:val="22"/>
          </w:rPr>
          <w:id w:val="1379127998"/>
          <w:citation/>
        </w:sdtPr>
        <w:sdtContent>
          <w:r w:rsidR="00065A5E" w:rsidRPr="00065A5E">
            <w:rPr>
              <w:sz w:val="22"/>
            </w:rPr>
            <w:fldChar w:fldCharType="begin"/>
          </w:r>
          <w:r w:rsidR="00065A5E" w:rsidRPr="00065A5E">
            <w:rPr>
              <w:sz w:val="22"/>
            </w:rPr>
            <w:instrText xml:space="preserve"> CITATION UNI197 \l 1033 </w:instrText>
          </w:r>
          <w:r w:rsidR="00065A5E" w:rsidRPr="00065A5E">
            <w:rPr>
              <w:sz w:val="22"/>
            </w:rPr>
            <w:fldChar w:fldCharType="separate"/>
          </w:r>
          <w:r w:rsidR="00052EFD" w:rsidRPr="00052EFD">
            <w:rPr>
              <w:noProof/>
              <w:sz w:val="22"/>
            </w:rPr>
            <w:t>(UNICEF Georgia, 2019)</w:t>
          </w:r>
          <w:r w:rsidR="00065A5E" w:rsidRPr="00065A5E">
            <w:rPr>
              <w:sz w:val="22"/>
            </w:rPr>
            <w:fldChar w:fldCharType="end"/>
          </w:r>
        </w:sdtContent>
      </w:sdt>
      <w:r w:rsidR="00065A5E" w:rsidRPr="00065A5E">
        <w:rPr>
          <w:sz w:val="22"/>
        </w:rPr>
        <w:t xml:space="preserve">. </w:t>
      </w:r>
      <w:r w:rsidR="00EE43F9" w:rsidRPr="00065A5E">
        <w:rPr>
          <w:sz w:val="22"/>
        </w:rPr>
        <w:t>In cases wherein specialists</w:t>
      </w:r>
      <w:r w:rsidR="00EE43F9">
        <w:rPr>
          <w:color w:val="000000" w:themeColor="text1"/>
          <w:sz w:val="22"/>
          <w:lang w:val="en-US"/>
        </w:rPr>
        <w:t xml:space="preserve"> do not agree on the disability status and level, other professionals and experts outside the multi-disciplinary team </w:t>
      </w:r>
      <w:r w:rsidR="003A5AEB">
        <w:rPr>
          <w:color w:val="000000" w:themeColor="text1"/>
          <w:sz w:val="22"/>
          <w:lang w:val="en-US"/>
        </w:rPr>
        <w:t xml:space="preserve">have </w:t>
      </w:r>
      <w:r w:rsidR="00EE43F9">
        <w:rPr>
          <w:color w:val="000000" w:themeColor="text1"/>
          <w:sz w:val="22"/>
          <w:lang w:val="en-US"/>
        </w:rPr>
        <w:t>be</w:t>
      </w:r>
      <w:r w:rsidR="003A5AEB">
        <w:rPr>
          <w:color w:val="000000" w:themeColor="text1"/>
          <w:sz w:val="22"/>
          <w:lang w:val="en-US"/>
        </w:rPr>
        <w:t>en</w:t>
      </w:r>
      <w:r w:rsidR="00EE43F9">
        <w:rPr>
          <w:color w:val="000000" w:themeColor="text1"/>
          <w:sz w:val="22"/>
          <w:lang w:val="en-US"/>
        </w:rPr>
        <w:t xml:space="preserve"> invited to help in </w:t>
      </w:r>
      <w:r w:rsidR="00CE1AEB">
        <w:rPr>
          <w:color w:val="000000" w:themeColor="text1"/>
          <w:sz w:val="22"/>
          <w:lang w:val="en-US"/>
        </w:rPr>
        <w:t>the decision-making</w:t>
      </w:r>
      <w:r w:rsidR="00EE43F9">
        <w:rPr>
          <w:color w:val="000000" w:themeColor="text1"/>
          <w:sz w:val="22"/>
          <w:lang w:val="en-US"/>
        </w:rPr>
        <w:t xml:space="preserve">. </w:t>
      </w:r>
      <w:r w:rsidR="003A5AEB">
        <w:rPr>
          <w:color w:val="000000" w:themeColor="text1"/>
          <w:sz w:val="22"/>
          <w:lang w:val="en-US"/>
        </w:rPr>
        <w:t>R</w:t>
      </w:r>
      <w:r w:rsidR="00EE43F9">
        <w:rPr>
          <w:color w:val="000000" w:themeColor="text1"/>
          <w:sz w:val="22"/>
          <w:lang w:val="en-US"/>
        </w:rPr>
        <w:t>espondent</w:t>
      </w:r>
      <w:r w:rsidR="003A5AEB">
        <w:rPr>
          <w:color w:val="000000" w:themeColor="text1"/>
          <w:sz w:val="22"/>
          <w:lang w:val="en-US"/>
        </w:rPr>
        <w:t xml:space="preserve"> shared that in a few </w:t>
      </w:r>
      <w:r w:rsidR="00065A5E">
        <w:rPr>
          <w:color w:val="000000" w:themeColor="text1"/>
          <w:sz w:val="22"/>
          <w:lang w:val="en-US"/>
        </w:rPr>
        <w:t>situations</w:t>
      </w:r>
      <w:r w:rsidR="00EE43F9">
        <w:rPr>
          <w:color w:val="000000" w:themeColor="text1"/>
          <w:sz w:val="22"/>
          <w:lang w:val="en-US"/>
        </w:rPr>
        <w:t xml:space="preserve"> wherein a multi-disciplinary team </w:t>
      </w:r>
      <w:r w:rsidR="003A5AEB">
        <w:rPr>
          <w:color w:val="000000" w:themeColor="text1"/>
          <w:sz w:val="22"/>
          <w:lang w:val="en-US"/>
        </w:rPr>
        <w:t xml:space="preserve">did not </w:t>
      </w:r>
      <w:r w:rsidR="00EE43F9">
        <w:rPr>
          <w:color w:val="000000" w:themeColor="text1"/>
          <w:sz w:val="22"/>
          <w:lang w:val="en-US"/>
        </w:rPr>
        <w:t>to come an agreement</w:t>
      </w:r>
      <w:r w:rsidR="003A5AEB">
        <w:rPr>
          <w:color w:val="000000" w:themeColor="text1"/>
          <w:sz w:val="22"/>
          <w:lang w:val="en-US"/>
        </w:rPr>
        <w:t>, the</w:t>
      </w:r>
      <w:r w:rsidR="00EE43F9">
        <w:rPr>
          <w:color w:val="000000" w:themeColor="text1"/>
          <w:sz w:val="22"/>
          <w:lang w:val="en-US"/>
        </w:rPr>
        <w:t xml:space="preserve"> </w:t>
      </w:r>
      <w:r w:rsidR="003A5AEB">
        <w:rPr>
          <w:color w:val="000000" w:themeColor="text1"/>
          <w:sz w:val="22"/>
          <w:lang w:val="en-US"/>
        </w:rPr>
        <w:t>team</w:t>
      </w:r>
      <w:r w:rsidR="00EE43F9">
        <w:rPr>
          <w:color w:val="000000" w:themeColor="text1"/>
          <w:sz w:val="22"/>
          <w:lang w:val="en-US"/>
        </w:rPr>
        <w:t xml:space="preserve"> compromised by assigning the closest </w:t>
      </w:r>
      <w:r w:rsidR="003A5AEB">
        <w:rPr>
          <w:color w:val="000000" w:themeColor="text1"/>
          <w:sz w:val="22"/>
          <w:lang w:val="en-US"/>
        </w:rPr>
        <w:t xml:space="preserve">argued </w:t>
      </w:r>
      <w:r w:rsidR="00EE43F9">
        <w:rPr>
          <w:color w:val="000000" w:themeColor="text1"/>
          <w:sz w:val="22"/>
          <w:lang w:val="en-US"/>
        </w:rPr>
        <w:t xml:space="preserve">disability status to the participant. </w:t>
      </w:r>
      <w:r w:rsidR="003A5AEB">
        <w:rPr>
          <w:color w:val="000000" w:themeColor="text1"/>
          <w:sz w:val="22"/>
          <w:lang w:val="en-US"/>
        </w:rPr>
        <w:t xml:space="preserve">After the </w:t>
      </w:r>
      <w:r w:rsidR="00EE43F9">
        <w:rPr>
          <w:color w:val="000000" w:themeColor="text1"/>
          <w:sz w:val="22"/>
          <w:lang w:val="en-US"/>
        </w:rPr>
        <w:t xml:space="preserve">multi-disciplinary team </w:t>
      </w:r>
      <w:r w:rsidR="003A5AEB">
        <w:rPr>
          <w:color w:val="000000" w:themeColor="text1"/>
          <w:sz w:val="22"/>
          <w:lang w:val="en-US"/>
        </w:rPr>
        <w:t xml:space="preserve">reached an agreement, </w:t>
      </w:r>
      <w:r w:rsidR="00CE1AEB">
        <w:rPr>
          <w:color w:val="000000" w:themeColor="text1"/>
          <w:sz w:val="22"/>
          <w:lang w:val="en-US"/>
        </w:rPr>
        <w:t>the</w:t>
      </w:r>
      <w:r w:rsidR="003A5AEB">
        <w:rPr>
          <w:color w:val="000000" w:themeColor="text1"/>
          <w:sz w:val="22"/>
          <w:lang w:val="en-US"/>
        </w:rPr>
        <w:t>y</w:t>
      </w:r>
      <w:r w:rsidR="00CE1AEB">
        <w:rPr>
          <w:color w:val="000000" w:themeColor="text1"/>
          <w:sz w:val="22"/>
          <w:lang w:val="en-US"/>
        </w:rPr>
        <w:t xml:space="preserve"> </w:t>
      </w:r>
      <w:r w:rsidR="00EE43F9">
        <w:rPr>
          <w:color w:val="000000" w:themeColor="text1"/>
          <w:sz w:val="22"/>
          <w:lang w:val="en-US"/>
        </w:rPr>
        <w:t>assign</w:t>
      </w:r>
      <w:r w:rsidR="003A5AEB">
        <w:rPr>
          <w:color w:val="000000" w:themeColor="text1"/>
          <w:sz w:val="22"/>
          <w:lang w:val="en-US"/>
        </w:rPr>
        <w:t xml:space="preserve"> </w:t>
      </w:r>
      <w:r w:rsidR="00EE43F9">
        <w:rPr>
          <w:color w:val="000000" w:themeColor="text1"/>
          <w:sz w:val="22"/>
          <w:lang w:val="en-US"/>
        </w:rPr>
        <w:t xml:space="preserve">a disability status </w:t>
      </w:r>
      <w:r w:rsidR="00CE1AEB">
        <w:rPr>
          <w:color w:val="000000" w:themeColor="text1"/>
          <w:sz w:val="22"/>
          <w:lang w:val="en-US"/>
        </w:rPr>
        <w:t xml:space="preserve">to the participants which will be </w:t>
      </w:r>
      <w:r w:rsidR="00EE43F9">
        <w:rPr>
          <w:color w:val="000000" w:themeColor="text1"/>
          <w:sz w:val="22"/>
          <w:lang w:val="en-US"/>
        </w:rPr>
        <w:t>valid for two (2) years</w:t>
      </w:r>
      <w:r w:rsidR="00CE1AEB">
        <w:rPr>
          <w:color w:val="000000" w:themeColor="text1"/>
          <w:sz w:val="22"/>
          <w:lang w:val="en-US"/>
        </w:rPr>
        <w:t xml:space="preserve">. </w:t>
      </w:r>
      <w:r w:rsidR="00EE43F9">
        <w:rPr>
          <w:color w:val="000000" w:themeColor="text1"/>
          <w:sz w:val="22"/>
          <w:lang w:val="en-US"/>
        </w:rPr>
        <w:t xml:space="preserve"> </w:t>
      </w:r>
    </w:p>
    <w:p w14:paraId="7423BA16" w14:textId="55C68F4A" w:rsidR="00EE43F9" w:rsidRDefault="00EE43F9" w:rsidP="00EE43F9">
      <w:pPr>
        <w:rPr>
          <w:color w:val="000000" w:themeColor="text1"/>
          <w:sz w:val="22"/>
          <w:lang w:val="en-US"/>
        </w:rPr>
      </w:pPr>
    </w:p>
    <w:p w14:paraId="688F25C2" w14:textId="2BFF834D" w:rsidR="00074C58" w:rsidRDefault="00EE43F9" w:rsidP="00074C58">
      <w:pPr>
        <w:rPr>
          <w:color w:val="000000" w:themeColor="text1"/>
          <w:sz w:val="22"/>
          <w:lang w:val="en-US"/>
        </w:rPr>
      </w:pPr>
      <w:r>
        <w:rPr>
          <w:color w:val="000000" w:themeColor="text1"/>
          <w:sz w:val="22"/>
          <w:lang w:val="en-US"/>
        </w:rPr>
        <w:t xml:space="preserve">Some of the challenges shared by the respondents were that the three (3) members of the multi-disciplinary team often </w:t>
      </w:r>
      <w:r w:rsidR="006A1F76">
        <w:rPr>
          <w:color w:val="000000" w:themeColor="text1"/>
          <w:sz w:val="22"/>
          <w:lang w:val="en-US"/>
        </w:rPr>
        <w:t>experience difficulty in</w:t>
      </w:r>
      <w:r>
        <w:rPr>
          <w:color w:val="000000" w:themeColor="text1"/>
          <w:sz w:val="22"/>
          <w:lang w:val="en-US"/>
        </w:rPr>
        <w:t xml:space="preserve"> understand</w:t>
      </w:r>
      <w:r w:rsidR="006A1F76">
        <w:rPr>
          <w:color w:val="000000" w:themeColor="text1"/>
          <w:sz w:val="22"/>
          <w:lang w:val="en-US"/>
        </w:rPr>
        <w:t>ing</w:t>
      </w:r>
      <w:r>
        <w:rPr>
          <w:color w:val="000000" w:themeColor="text1"/>
          <w:sz w:val="22"/>
          <w:lang w:val="en-US"/>
        </w:rPr>
        <w:t xml:space="preserve"> each other during meetings.</w:t>
      </w:r>
      <w:r w:rsidR="006A1F76">
        <w:rPr>
          <w:color w:val="000000" w:themeColor="text1"/>
          <w:sz w:val="22"/>
          <w:lang w:val="en-US"/>
        </w:rPr>
        <w:t xml:space="preserve"> Having each of the specialists bring in different perspective during meetings, oftentimes</w:t>
      </w:r>
      <w:r w:rsidR="00074C58">
        <w:rPr>
          <w:color w:val="000000" w:themeColor="text1"/>
          <w:sz w:val="22"/>
          <w:lang w:val="en-US"/>
        </w:rPr>
        <w:t xml:space="preserve">, </w:t>
      </w:r>
      <w:r w:rsidR="006A1F76">
        <w:rPr>
          <w:color w:val="000000" w:themeColor="text1"/>
          <w:sz w:val="22"/>
          <w:lang w:val="en-US"/>
        </w:rPr>
        <w:t>it was pointed ou</w:t>
      </w:r>
      <w:r w:rsidR="00074C58">
        <w:rPr>
          <w:color w:val="000000" w:themeColor="text1"/>
          <w:sz w:val="22"/>
          <w:lang w:val="en-US"/>
        </w:rPr>
        <w:t>t</w:t>
      </w:r>
      <w:r w:rsidR="006A1F76">
        <w:rPr>
          <w:color w:val="000000" w:themeColor="text1"/>
          <w:sz w:val="22"/>
          <w:lang w:val="en-US"/>
        </w:rPr>
        <w:t xml:space="preserve"> that reaching an agreement </w:t>
      </w:r>
      <w:r w:rsidR="00021550">
        <w:rPr>
          <w:color w:val="000000" w:themeColor="text1"/>
          <w:sz w:val="22"/>
          <w:lang w:val="en-US"/>
        </w:rPr>
        <w:t xml:space="preserve">for a status of a participant </w:t>
      </w:r>
      <w:r w:rsidR="00074C58">
        <w:rPr>
          <w:color w:val="000000" w:themeColor="text1"/>
          <w:sz w:val="22"/>
          <w:lang w:val="en-US"/>
        </w:rPr>
        <w:t>was sometimes problematic.</w:t>
      </w:r>
      <w:r>
        <w:rPr>
          <w:color w:val="000000" w:themeColor="text1"/>
          <w:sz w:val="22"/>
          <w:lang w:val="en-US"/>
        </w:rPr>
        <w:t xml:space="preserve"> It was also observed that doctors have the tendency to dominate discussions which made Functional Assessment Specialists and Case Managers feel </w:t>
      </w:r>
      <w:r w:rsidR="00F72044">
        <w:rPr>
          <w:color w:val="000000" w:themeColor="text1"/>
          <w:sz w:val="22"/>
          <w:lang w:val="en-US"/>
        </w:rPr>
        <w:t xml:space="preserve">less confident to share their findings and assessment </w:t>
      </w:r>
      <w:r>
        <w:rPr>
          <w:color w:val="000000" w:themeColor="text1"/>
          <w:sz w:val="22"/>
          <w:lang w:val="en-US"/>
        </w:rPr>
        <w:t xml:space="preserve">throughout the process. One respondent who worked closely with the participants mentioned that some parents of children with disabilities </w:t>
      </w:r>
      <w:r w:rsidR="00AC4208">
        <w:rPr>
          <w:color w:val="000000" w:themeColor="text1"/>
          <w:sz w:val="22"/>
          <w:lang w:val="en-US"/>
        </w:rPr>
        <w:t xml:space="preserve">had difficulties to understand </w:t>
      </w:r>
      <w:r>
        <w:rPr>
          <w:color w:val="000000" w:themeColor="text1"/>
          <w:sz w:val="22"/>
          <w:lang w:val="en-US"/>
        </w:rPr>
        <w:t>the questions in the functional assessment</w:t>
      </w:r>
      <w:r w:rsidR="00AC4208">
        <w:rPr>
          <w:color w:val="000000" w:themeColor="text1"/>
          <w:sz w:val="22"/>
          <w:lang w:val="en-US"/>
        </w:rPr>
        <w:t xml:space="preserve"> interview</w:t>
      </w:r>
      <w:r>
        <w:rPr>
          <w:color w:val="000000" w:themeColor="text1"/>
          <w:sz w:val="22"/>
          <w:lang w:val="en-US"/>
        </w:rPr>
        <w:t>. A number of respondents also mentioned</w:t>
      </w:r>
      <w:r w:rsidR="00CE1AEB">
        <w:rPr>
          <w:color w:val="000000" w:themeColor="text1"/>
          <w:sz w:val="22"/>
          <w:lang w:val="en-US"/>
        </w:rPr>
        <w:t xml:space="preserve"> </w:t>
      </w:r>
      <w:r>
        <w:rPr>
          <w:color w:val="000000" w:themeColor="text1"/>
          <w:sz w:val="22"/>
          <w:lang w:val="en-US"/>
        </w:rPr>
        <w:t>that some pa</w:t>
      </w:r>
      <w:r w:rsidR="00A63EDC">
        <w:rPr>
          <w:color w:val="000000" w:themeColor="text1"/>
          <w:sz w:val="22"/>
          <w:lang w:val="en-US"/>
        </w:rPr>
        <w:t>rents</w:t>
      </w:r>
      <w:r>
        <w:rPr>
          <w:color w:val="000000" w:themeColor="text1"/>
          <w:sz w:val="22"/>
          <w:lang w:val="en-US"/>
        </w:rPr>
        <w:t xml:space="preserve"> tend</w:t>
      </w:r>
      <w:r w:rsidR="00AC4208">
        <w:rPr>
          <w:color w:val="000000" w:themeColor="text1"/>
          <w:sz w:val="22"/>
          <w:lang w:val="en-US"/>
        </w:rPr>
        <w:t>ed</w:t>
      </w:r>
      <w:r>
        <w:rPr>
          <w:color w:val="000000" w:themeColor="text1"/>
          <w:sz w:val="22"/>
          <w:lang w:val="en-US"/>
        </w:rPr>
        <w:t xml:space="preserve"> to</w:t>
      </w:r>
      <w:r w:rsidR="00B938A8">
        <w:rPr>
          <w:color w:val="000000" w:themeColor="text1"/>
          <w:sz w:val="22"/>
          <w:lang w:val="en-US"/>
        </w:rPr>
        <w:t xml:space="preserve"> either</w:t>
      </w:r>
      <w:r>
        <w:rPr>
          <w:color w:val="000000" w:themeColor="text1"/>
          <w:sz w:val="22"/>
          <w:lang w:val="en-US"/>
        </w:rPr>
        <w:t xml:space="preserve"> exaggerate</w:t>
      </w:r>
      <w:r w:rsidR="00B938A8">
        <w:rPr>
          <w:color w:val="000000" w:themeColor="text1"/>
          <w:sz w:val="22"/>
          <w:lang w:val="en-US"/>
        </w:rPr>
        <w:t xml:space="preserve"> or understate</w:t>
      </w:r>
      <w:r>
        <w:rPr>
          <w:color w:val="000000" w:themeColor="text1"/>
          <w:sz w:val="22"/>
          <w:lang w:val="en-US"/>
        </w:rPr>
        <w:t xml:space="preserve"> </w:t>
      </w:r>
      <w:r w:rsidR="00B938A8">
        <w:rPr>
          <w:color w:val="000000" w:themeColor="text1"/>
          <w:sz w:val="22"/>
          <w:lang w:val="en-US"/>
        </w:rPr>
        <w:t xml:space="preserve">the </w:t>
      </w:r>
      <w:r>
        <w:rPr>
          <w:color w:val="000000" w:themeColor="text1"/>
          <w:sz w:val="22"/>
          <w:lang w:val="en-US"/>
        </w:rPr>
        <w:t>actual condition</w:t>
      </w:r>
      <w:r w:rsidR="00B938A8">
        <w:rPr>
          <w:color w:val="000000" w:themeColor="text1"/>
          <w:sz w:val="22"/>
          <w:lang w:val="en-US"/>
        </w:rPr>
        <w:t xml:space="preserve"> and functionality</w:t>
      </w:r>
      <w:r>
        <w:rPr>
          <w:color w:val="000000" w:themeColor="text1"/>
          <w:sz w:val="22"/>
          <w:lang w:val="en-US"/>
        </w:rPr>
        <w:t xml:space="preserve"> of the child</w:t>
      </w:r>
      <w:r w:rsidR="00B938A8">
        <w:rPr>
          <w:color w:val="000000" w:themeColor="text1"/>
          <w:sz w:val="22"/>
          <w:lang w:val="en-US"/>
        </w:rPr>
        <w:t xml:space="preserve">. This potentially challenges the accuracy of </w:t>
      </w:r>
      <w:r>
        <w:rPr>
          <w:color w:val="000000" w:themeColor="text1"/>
          <w:sz w:val="22"/>
          <w:lang w:val="en-US"/>
        </w:rPr>
        <w:t xml:space="preserve">the assessment. </w:t>
      </w:r>
      <w:r w:rsidR="007C2CF9">
        <w:rPr>
          <w:color w:val="000000" w:themeColor="text1"/>
          <w:sz w:val="22"/>
          <w:lang w:val="en-US"/>
        </w:rPr>
        <w:t>As the functional assessment</w:t>
      </w:r>
      <w:r>
        <w:rPr>
          <w:color w:val="000000" w:themeColor="text1"/>
          <w:sz w:val="22"/>
          <w:lang w:val="en-US"/>
        </w:rPr>
        <w:t xml:space="preserve"> specialists rel</w:t>
      </w:r>
      <w:r w:rsidR="00A903EC">
        <w:rPr>
          <w:color w:val="000000" w:themeColor="text1"/>
          <w:sz w:val="22"/>
          <w:lang w:val="en-US"/>
        </w:rPr>
        <w:t>ied</w:t>
      </w:r>
      <w:r>
        <w:rPr>
          <w:color w:val="000000" w:themeColor="text1"/>
          <w:sz w:val="22"/>
          <w:lang w:val="en-US"/>
        </w:rPr>
        <w:t xml:space="preserve"> on information provided by parents,</w:t>
      </w:r>
      <w:r w:rsidR="00074C58">
        <w:rPr>
          <w:color w:val="000000" w:themeColor="text1"/>
          <w:sz w:val="22"/>
          <w:lang w:val="en-US"/>
        </w:rPr>
        <w:t xml:space="preserve"> they fel</w:t>
      </w:r>
      <w:r w:rsidR="008B5752">
        <w:rPr>
          <w:color w:val="000000" w:themeColor="text1"/>
          <w:sz w:val="22"/>
          <w:lang w:val="en-US"/>
        </w:rPr>
        <w:t>t</w:t>
      </w:r>
      <w:r w:rsidR="00074C58">
        <w:rPr>
          <w:color w:val="000000" w:themeColor="text1"/>
          <w:sz w:val="22"/>
          <w:lang w:val="en-US"/>
        </w:rPr>
        <w:t xml:space="preserve"> that </w:t>
      </w:r>
      <w:r w:rsidR="008B5752">
        <w:rPr>
          <w:color w:val="000000" w:themeColor="text1"/>
          <w:sz w:val="22"/>
          <w:lang w:val="en-US"/>
        </w:rPr>
        <w:t>responses were too subjective and were concerned this</w:t>
      </w:r>
      <w:r w:rsidR="00074C58">
        <w:rPr>
          <w:color w:val="000000" w:themeColor="text1"/>
          <w:sz w:val="22"/>
          <w:lang w:val="en-US"/>
        </w:rPr>
        <w:t xml:space="preserve"> </w:t>
      </w:r>
      <w:r w:rsidR="008B5752">
        <w:rPr>
          <w:color w:val="000000" w:themeColor="text1"/>
          <w:sz w:val="22"/>
          <w:lang w:val="en-US"/>
        </w:rPr>
        <w:t>decreased</w:t>
      </w:r>
      <w:r w:rsidR="00074C58">
        <w:rPr>
          <w:color w:val="000000" w:themeColor="text1"/>
          <w:sz w:val="22"/>
          <w:lang w:val="en-US"/>
        </w:rPr>
        <w:t xml:space="preserve"> </w:t>
      </w:r>
      <w:r w:rsidR="008B5752">
        <w:rPr>
          <w:color w:val="000000" w:themeColor="text1"/>
          <w:sz w:val="22"/>
          <w:lang w:val="en-US"/>
        </w:rPr>
        <w:t>the accuracy of the collected data</w:t>
      </w:r>
      <w:r w:rsidR="00074C58">
        <w:rPr>
          <w:color w:val="000000" w:themeColor="text1"/>
          <w:sz w:val="22"/>
          <w:lang w:val="en-US"/>
        </w:rPr>
        <w:t xml:space="preserve">. </w:t>
      </w:r>
    </w:p>
    <w:p w14:paraId="08523A3E" w14:textId="559119BD" w:rsidR="00156725" w:rsidRDefault="00156725" w:rsidP="00EE43F9">
      <w:pPr>
        <w:rPr>
          <w:color w:val="000000" w:themeColor="text1"/>
          <w:sz w:val="22"/>
          <w:lang w:val="en-US"/>
        </w:rPr>
      </w:pPr>
    </w:p>
    <w:p w14:paraId="3A9550DC" w14:textId="792DC612" w:rsidR="00156725" w:rsidRDefault="007C2CF9" w:rsidP="00EE43F9">
      <w:pPr>
        <w:rPr>
          <w:color w:val="000000" w:themeColor="text1"/>
          <w:sz w:val="22"/>
          <w:lang w:val="en-US"/>
        </w:rPr>
      </w:pPr>
      <w:r>
        <w:rPr>
          <w:color w:val="000000" w:themeColor="text1"/>
          <w:sz w:val="22"/>
          <w:lang w:val="en-US"/>
        </w:rPr>
        <w:t>R</w:t>
      </w:r>
      <w:r w:rsidR="00156725">
        <w:rPr>
          <w:color w:val="000000" w:themeColor="text1"/>
          <w:sz w:val="22"/>
          <w:lang w:val="en-US"/>
        </w:rPr>
        <w:t xml:space="preserve">espondents </w:t>
      </w:r>
      <w:r>
        <w:rPr>
          <w:color w:val="000000" w:themeColor="text1"/>
          <w:sz w:val="22"/>
          <w:lang w:val="en-US"/>
        </w:rPr>
        <w:t xml:space="preserve">recommended </w:t>
      </w:r>
      <w:r w:rsidR="00156725">
        <w:rPr>
          <w:color w:val="000000" w:themeColor="text1"/>
          <w:sz w:val="22"/>
          <w:lang w:val="en-US"/>
        </w:rPr>
        <w:t xml:space="preserve">to develop a mechanism to link persons with disabilities to available services after receiving a status. Other respondent highlighted the need for more human resources or more specialists in the future for </w:t>
      </w:r>
      <w:r w:rsidR="00074C58">
        <w:rPr>
          <w:color w:val="000000" w:themeColor="text1"/>
          <w:sz w:val="22"/>
          <w:lang w:val="en-US"/>
        </w:rPr>
        <w:t>when the pilot programme is implemented on a larger scale</w:t>
      </w:r>
      <w:r w:rsidR="00156725">
        <w:rPr>
          <w:color w:val="000000" w:themeColor="text1"/>
          <w:sz w:val="22"/>
          <w:lang w:val="en-US"/>
        </w:rPr>
        <w:t xml:space="preserve">. Lastly, </w:t>
      </w:r>
      <w:r w:rsidR="007047A9">
        <w:rPr>
          <w:color w:val="000000" w:themeColor="text1"/>
          <w:sz w:val="22"/>
          <w:lang w:val="en-US"/>
        </w:rPr>
        <w:t>respondents recommended to make</w:t>
      </w:r>
      <w:r w:rsidR="00156725">
        <w:rPr>
          <w:color w:val="000000" w:themeColor="text1"/>
          <w:sz w:val="22"/>
          <w:lang w:val="en-US"/>
        </w:rPr>
        <w:t xml:space="preserve"> process less bureaucratic </w:t>
      </w:r>
      <w:r w:rsidR="00CE1AEB">
        <w:rPr>
          <w:color w:val="000000" w:themeColor="text1"/>
          <w:sz w:val="22"/>
          <w:lang w:val="en-US"/>
        </w:rPr>
        <w:t xml:space="preserve">in order to </w:t>
      </w:r>
      <w:r w:rsidR="00156725">
        <w:rPr>
          <w:color w:val="000000" w:themeColor="text1"/>
          <w:sz w:val="22"/>
          <w:lang w:val="en-US"/>
        </w:rPr>
        <w:t xml:space="preserve">encourage </w:t>
      </w:r>
      <w:r w:rsidR="00CE1AEB">
        <w:rPr>
          <w:color w:val="000000" w:themeColor="text1"/>
          <w:sz w:val="22"/>
          <w:lang w:val="en-US"/>
        </w:rPr>
        <w:t xml:space="preserve">more people </w:t>
      </w:r>
      <w:r w:rsidR="00156725">
        <w:rPr>
          <w:color w:val="000000" w:themeColor="text1"/>
          <w:sz w:val="22"/>
          <w:lang w:val="en-US"/>
        </w:rPr>
        <w:t xml:space="preserve">to participate in government </w:t>
      </w:r>
      <w:r w:rsidR="00315415">
        <w:rPr>
          <w:color w:val="000000" w:themeColor="text1"/>
          <w:sz w:val="22"/>
          <w:lang w:val="en-US"/>
        </w:rPr>
        <w:t xml:space="preserve">supported </w:t>
      </w:r>
      <w:proofErr w:type="spellStart"/>
      <w:r w:rsidR="00156725">
        <w:rPr>
          <w:color w:val="000000" w:themeColor="text1"/>
          <w:sz w:val="22"/>
          <w:lang w:val="en-US"/>
        </w:rPr>
        <w:t>programmes</w:t>
      </w:r>
      <w:proofErr w:type="spellEnd"/>
      <w:r w:rsidR="00315415">
        <w:rPr>
          <w:color w:val="000000" w:themeColor="text1"/>
          <w:sz w:val="22"/>
          <w:lang w:val="en-US"/>
        </w:rPr>
        <w:t xml:space="preserve"> such as </w:t>
      </w:r>
      <w:r w:rsidR="005F1A20">
        <w:rPr>
          <w:color w:val="000000" w:themeColor="text1"/>
          <w:sz w:val="22"/>
          <w:lang w:val="en-US"/>
        </w:rPr>
        <w:t xml:space="preserve">the </w:t>
      </w:r>
      <w:r w:rsidR="00315415">
        <w:rPr>
          <w:color w:val="000000" w:themeColor="text1"/>
          <w:sz w:val="22"/>
          <w:lang w:val="en-US"/>
        </w:rPr>
        <w:t>pilot</w:t>
      </w:r>
      <w:r w:rsidR="00156725">
        <w:rPr>
          <w:color w:val="000000" w:themeColor="text1"/>
          <w:sz w:val="22"/>
          <w:lang w:val="en-US"/>
        </w:rPr>
        <w:t xml:space="preserve">. </w:t>
      </w:r>
      <w:r w:rsidR="00CE1AEB">
        <w:rPr>
          <w:color w:val="000000" w:themeColor="text1"/>
          <w:sz w:val="22"/>
          <w:lang w:val="en-US"/>
        </w:rPr>
        <w:t>The responded added that i</w:t>
      </w:r>
      <w:r w:rsidR="00156725">
        <w:rPr>
          <w:color w:val="000000" w:themeColor="text1"/>
          <w:sz w:val="22"/>
          <w:lang w:val="en-US"/>
        </w:rPr>
        <w:t xml:space="preserve">mprovement in the latter would improve participation of citizens in the new system of disability assessment and status determination. </w:t>
      </w:r>
    </w:p>
    <w:p w14:paraId="32AC8A38" w14:textId="77777777" w:rsidR="00EE43F9" w:rsidRPr="00EE43F9" w:rsidRDefault="00EE43F9" w:rsidP="00EE43F9">
      <w:pPr>
        <w:rPr>
          <w:color w:val="000000" w:themeColor="text1"/>
          <w:sz w:val="22"/>
          <w:lang w:val="en-US"/>
        </w:rPr>
      </w:pPr>
    </w:p>
    <w:p w14:paraId="39698FD1" w14:textId="21BF09C9" w:rsidR="00B47534" w:rsidRPr="00A15A24" w:rsidRDefault="00B47534" w:rsidP="00B47534">
      <w:pPr>
        <w:rPr>
          <w:sz w:val="22"/>
          <w:lang w:val="en-US"/>
        </w:rPr>
      </w:pPr>
    </w:p>
    <w:p w14:paraId="68C276B5" w14:textId="71BF2EBB" w:rsidR="00CC5AB4" w:rsidRPr="00C47842" w:rsidRDefault="00B47534" w:rsidP="00C47842">
      <w:pPr>
        <w:rPr>
          <w:b/>
          <w:color w:val="FF0000"/>
          <w:sz w:val="22"/>
          <w:lang w:val="en-US"/>
        </w:rPr>
      </w:pPr>
      <w:r w:rsidRPr="00A15A24">
        <w:rPr>
          <w:b/>
          <w:sz w:val="22"/>
          <w:lang w:val="en-US"/>
        </w:rPr>
        <w:t xml:space="preserve">3.2 Staffing: </w:t>
      </w:r>
    </w:p>
    <w:tbl>
      <w:tblPr>
        <w:tblStyle w:val="TableGridLight1"/>
        <w:tblW w:w="1155" w:type="pct"/>
        <w:tblLook w:val="04A0" w:firstRow="1" w:lastRow="0" w:firstColumn="1" w:lastColumn="0" w:noHBand="0" w:noVBand="1"/>
      </w:tblPr>
      <w:tblGrid>
        <w:gridCol w:w="2135"/>
      </w:tblGrid>
      <w:tr w:rsidR="00CC5AB4" w:rsidRPr="00F6797A" w14:paraId="4856BB3F" w14:textId="77777777" w:rsidTr="00EC4833">
        <w:trPr>
          <w:tblHeader/>
        </w:trPr>
        <w:tc>
          <w:tcPr>
            <w:tcW w:w="5000" w:type="pct"/>
            <w:shd w:val="clear" w:color="auto" w:fill="FFC000"/>
          </w:tcPr>
          <w:p w14:paraId="0750F86A" w14:textId="77777777" w:rsidR="00CC5AB4" w:rsidRPr="0035628B" w:rsidRDefault="00CC5AB4" w:rsidP="00EC4833">
            <w:pPr>
              <w:jc w:val="center"/>
              <w:rPr>
                <w:color w:val="FFFFFF" w:themeColor="background1"/>
                <w:sz w:val="28"/>
                <w:szCs w:val="28"/>
              </w:rPr>
            </w:pPr>
            <w:r w:rsidRPr="0035628B">
              <w:rPr>
                <w:color w:val="FFFFFF" w:themeColor="background1"/>
                <w:sz w:val="28"/>
                <w:szCs w:val="28"/>
              </w:rPr>
              <w:t>Developing</w:t>
            </w:r>
          </w:p>
        </w:tc>
      </w:tr>
    </w:tbl>
    <w:p w14:paraId="1706DFAB" w14:textId="4F147C2F" w:rsidR="003D2B78" w:rsidRDefault="00CC5AB4" w:rsidP="005F65D3">
      <w:pPr>
        <w:rPr>
          <w:sz w:val="22"/>
        </w:rPr>
      </w:pPr>
      <w:r w:rsidRPr="00CC5AB4">
        <w:rPr>
          <w:color w:val="000000" w:themeColor="text1"/>
          <w:sz w:val="22"/>
          <w:lang w:val="en-US"/>
        </w:rPr>
        <w:t>A</w:t>
      </w:r>
      <w:r w:rsidR="007047A9">
        <w:rPr>
          <w:sz w:val="22"/>
        </w:rPr>
        <w:t xml:space="preserve">mong the </w:t>
      </w:r>
      <w:r w:rsidR="005F65D3" w:rsidRPr="00ED2C86">
        <w:rPr>
          <w:sz w:val="22"/>
        </w:rPr>
        <w:t>C</w:t>
      </w:r>
      <w:r w:rsidR="003D2B78" w:rsidRPr="00ED2C86">
        <w:rPr>
          <w:sz w:val="22"/>
        </w:rPr>
        <w:t xml:space="preserve">ase </w:t>
      </w:r>
      <w:r w:rsidR="005F65D3" w:rsidRPr="00ED2C86">
        <w:rPr>
          <w:sz w:val="22"/>
        </w:rPr>
        <w:t>M</w:t>
      </w:r>
      <w:r w:rsidR="003D2B78" w:rsidRPr="00ED2C86">
        <w:rPr>
          <w:sz w:val="22"/>
        </w:rPr>
        <w:t xml:space="preserve">anagers and </w:t>
      </w:r>
      <w:r w:rsidR="005F65D3" w:rsidRPr="00ED2C86">
        <w:rPr>
          <w:sz w:val="22"/>
        </w:rPr>
        <w:t>F</w:t>
      </w:r>
      <w:r w:rsidR="003D2B78" w:rsidRPr="00ED2C86">
        <w:rPr>
          <w:sz w:val="22"/>
        </w:rPr>
        <w:t xml:space="preserve">unctional </w:t>
      </w:r>
      <w:r w:rsidR="005F65D3" w:rsidRPr="00ED2C86">
        <w:rPr>
          <w:sz w:val="22"/>
        </w:rPr>
        <w:t>A</w:t>
      </w:r>
      <w:r w:rsidR="003D2B78" w:rsidRPr="00ED2C86">
        <w:rPr>
          <w:sz w:val="22"/>
        </w:rPr>
        <w:t xml:space="preserve">ssessment specialists </w:t>
      </w:r>
      <w:r w:rsidR="00CC4FEA">
        <w:rPr>
          <w:sz w:val="22"/>
        </w:rPr>
        <w:t>for the pilot</w:t>
      </w:r>
      <w:r w:rsidR="007047A9">
        <w:rPr>
          <w:sz w:val="22"/>
        </w:rPr>
        <w:t xml:space="preserve"> programme</w:t>
      </w:r>
      <w:r w:rsidR="00CC4FEA">
        <w:rPr>
          <w:sz w:val="22"/>
        </w:rPr>
        <w:t xml:space="preserve"> </w:t>
      </w:r>
      <w:r w:rsidR="003D2B78" w:rsidRPr="00ED2C86">
        <w:rPr>
          <w:sz w:val="22"/>
        </w:rPr>
        <w:t xml:space="preserve">were psychologists, occupational therapists and social workers. The qualifications and job descriptions of </w:t>
      </w:r>
      <w:r w:rsidR="003D2B78" w:rsidRPr="00ED2C86">
        <w:rPr>
          <w:sz w:val="22"/>
        </w:rPr>
        <w:lastRenderedPageBreak/>
        <w:t xml:space="preserve">the two (2) new positions were developed by UNICEF, </w:t>
      </w:r>
      <w:r w:rsidR="005F65D3" w:rsidRPr="00ED2C86">
        <w:rPr>
          <w:sz w:val="22"/>
        </w:rPr>
        <w:t>GASW and the Ministry of Health. The responsibilities of Case Managers include</w:t>
      </w:r>
      <w:r w:rsidR="007047A9">
        <w:rPr>
          <w:sz w:val="22"/>
        </w:rPr>
        <w:t>d</w:t>
      </w:r>
      <w:r w:rsidR="005F65D3" w:rsidRPr="00ED2C86">
        <w:rPr>
          <w:sz w:val="22"/>
        </w:rPr>
        <w:t xml:space="preserve"> explaining </w:t>
      </w:r>
      <w:r w:rsidR="007047A9">
        <w:rPr>
          <w:sz w:val="22"/>
        </w:rPr>
        <w:t xml:space="preserve">the goals of the programme in general and of the social profiling and </w:t>
      </w:r>
      <w:r w:rsidR="00544DC0">
        <w:rPr>
          <w:sz w:val="22"/>
        </w:rPr>
        <w:t>functional assessment specifically</w:t>
      </w:r>
      <w:r w:rsidR="007047A9">
        <w:rPr>
          <w:sz w:val="22"/>
        </w:rPr>
        <w:t xml:space="preserve">, the different stages of the procedure </w:t>
      </w:r>
      <w:r w:rsidR="005F65D3" w:rsidRPr="00ED2C86">
        <w:rPr>
          <w:sz w:val="22"/>
        </w:rPr>
        <w:t xml:space="preserve">to the participants, </w:t>
      </w:r>
      <w:r w:rsidR="00544DC0">
        <w:rPr>
          <w:sz w:val="22"/>
        </w:rPr>
        <w:t>and</w:t>
      </w:r>
      <w:r w:rsidR="005F65D3" w:rsidRPr="00ED2C86">
        <w:rPr>
          <w:sz w:val="22"/>
        </w:rPr>
        <w:t xml:space="preserve"> where possible, referring participants to existing services available in the Adjara Region. </w:t>
      </w:r>
      <w:r w:rsidR="00544DC0">
        <w:rPr>
          <w:sz w:val="22"/>
        </w:rPr>
        <w:t>The d</w:t>
      </w:r>
      <w:r w:rsidR="005F65D3" w:rsidRPr="00ED2C86">
        <w:rPr>
          <w:sz w:val="22"/>
        </w:rPr>
        <w:t>uties of</w:t>
      </w:r>
      <w:r w:rsidR="00544DC0">
        <w:rPr>
          <w:sz w:val="22"/>
        </w:rPr>
        <w:t xml:space="preserve"> the</w:t>
      </w:r>
      <w:r w:rsidR="005F65D3" w:rsidRPr="00ED2C86">
        <w:rPr>
          <w:sz w:val="22"/>
        </w:rPr>
        <w:t xml:space="preserve"> Functional Assessment Specialists include</w:t>
      </w:r>
      <w:r w:rsidR="00544DC0">
        <w:rPr>
          <w:sz w:val="22"/>
        </w:rPr>
        <w:t>d</w:t>
      </w:r>
      <w:r w:rsidR="005F65D3" w:rsidRPr="00ED2C86">
        <w:rPr>
          <w:sz w:val="22"/>
        </w:rPr>
        <w:t xml:space="preserve"> </w:t>
      </w:r>
      <w:r w:rsidR="00544DC0">
        <w:rPr>
          <w:sz w:val="22"/>
        </w:rPr>
        <w:t>administer</w:t>
      </w:r>
      <w:r w:rsidR="00544DC0" w:rsidRPr="00ED2C86">
        <w:rPr>
          <w:sz w:val="22"/>
        </w:rPr>
        <w:t xml:space="preserve"> </w:t>
      </w:r>
      <w:r w:rsidR="00544DC0">
        <w:rPr>
          <w:sz w:val="22"/>
        </w:rPr>
        <w:t>the</w:t>
      </w:r>
      <w:r w:rsidR="00544DC0" w:rsidRPr="00ED2C86">
        <w:rPr>
          <w:sz w:val="22"/>
        </w:rPr>
        <w:t xml:space="preserve"> </w:t>
      </w:r>
      <w:r w:rsidR="005F65D3" w:rsidRPr="00ED2C86">
        <w:rPr>
          <w:sz w:val="22"/>
        </w:rPr>
        <w:t>functional assessment</w:t>
      </w:r>
      <w:r w:rsidR="00544DC0">
        <w:rPr>
          <w:sz w:val="22"/>
        </w:rPr>
        <w:t xml:space="preserve"> interview</w:t>
      </w:r>
      <w:r w:rsidR="005F65D3" w:rsidRPr="00ED2C86">
        <w:rPr>
          <w:sz w:val="22"/>
        </w:rPr>
        <w:t xml:space="preserve">, documenting of functional assessment results and collecting of information related to the application of the functional assessment </w:t>
      </w:r>
      <w:r w:rsidR="005F65D3" w:rsidRPr="00065A5E">
        <w:rPr>
          <w:sz w:val="22"/>
        </w:rPr>
        <w:t xml:space="preserve">tool </w:t>
      </w:r>
      <w:sdt>
        <w:sdtPr>
          <w:rPr>
            <w:sz w:val="22"/>
          </w:rPr>
          <w:id w:val="-293521806"/>
          <w:citation/>
        </w:sdtPr>
        <w:sdtContent>
          <w:r w:rsidR="00065A5E" w:rsidRPr="00065A5E">
            <w:rPr>
              <w:sz w:val="22"/>
            </w:rPr>
            <w:fldChar w:fldCharType="begin"/>
          </w:r>
          <w:r w:rsidR="00065A5E" w:rsidRPr="00065A5E">
            <w:rPr>
              <w:sz w:val="22"/>
              <w:lang w:val="en-US"/>
            </w:rPr>
            <w:instrText xml:space="preserve"> CITATION UNI197 \l 1033 </w:instrText>
          </w:r>
          <w:r w:rsidR="00065A5E" w:rsidRPr="00065A5E">
            <w:rPr>
              <w:sz w:val="22"/>
            </w:rPr>
            <w:fldChar w:fldCharType="separate"/>
          </w:r>
          <w:r w:rsidR="00052EFD" w:rsidRPr="00052EFD">
            <w:rPr>
              <w:noProof/>
              <w:sz w:val="22"/>
              <w:lang w:val="en-US"/>
            </w:rPr>
            <w:t>(UNICEF Georgia, 2019)</w:t>
          </w:r>
          <w:r w:rsidR="00065A5E" w:rsidRPr="00065A5E">
            <w:rPr>
              <w:sz w:val="22"/>
            </w:rPr>
            <w:fldChar w:fldCharType="end"/>
          </w:r>
        </w:sdtContent>
      </w:sdt>
      <w:r w:rsidR="00065A5E" w:rsidRPr="00065A5E">
        <w:rPr>
          <w:sz w:val="22"/>
        </w:rPr>
        <w:t xml:space="preserve">. </w:t>
      </w:r>
      <w:r w:rsidR="005F65D3" w:rsidRPr="00065A5E">
        <w:rPr>
          <w:sz w:val="22"/>
        </w:rPr>
        <w:t>The doctors</w:t>
      </w:r>
      <w:r w:rsidR="005F65D3" w:rsidRPr="00ED2C86">
        <w:rPr>
          <w:sz w:val="22"/>
        </w:rPr>
        <w:t xml:space="preserve"> </w:t>
      </w:r>
      <w:r w:rsidR="00544DC0">
        <w:rPr>
          <w:sz w:val="22"/>
        </w:rPr>
        <w:t xml:space="preserve">appeared to </w:t>
      </w:r>
      <w:r w:rsidR="005F65D3" w:rsidRPr="00ED2C86">
        <w:rPr>
          <w:sz w:val="22"/>
        </w:rPr>
        <w:t xml:space="preserve">have the same functions </w:t>
      </w:r>
      <w:r w:rsidR="00544DC0">
        <w:rPr>
          <w:sz w:val="22"/>
        </w:rPr>
        <w:t xml:space="preserve">as </w:t>
      </w:r>
      <w:r w:rsidR="00CE1AEB">
        <w:rPr>
          <w:sz w:val="22"/>
        </w:rPr>
        <w:t>in the</w:t>
      </w:r>
      <w:r w:rsidR="005F65D3" w:rsidRPr="00ED2C86">
        <w:rPr>
          <w:sz w:val="22"/>
        </w:rPr>
        <w:t xml:space="preserve"> current disability assessment and status determination</w:t>
      </w:r>
      <w:r w:rsidR="00544DC0">
        <w:rPr>
          <w:sz w:val="22"/>
        </w:rPr>
        <w:t>, namely</w:t>
      </w:r>
      <w:r w:rsidR="005F65D3" w:rsidRPr="00ED2C86">
        <w:rPr>
          <w:sz w:val="22"/>
        </w:rPr>
        <w:t xml:space="preserve"> </w:t>
      </w:r>
      <w:r w:rsidR="00CE1AEB">
        <w:rPr>
          <w:sz w:val="22"/>
        </w:rPr>
        <w:t>examin</w:t>
      </w:r>
      <w:r w:rsidR="00544DC0">
        <w:rPr>
          <w:sz w:val="22"/>
        </w:rPr>
        <w:t>ing</w:t>
      </w:r>
      <w:r w:rsidR="00CE1AEB">
        <w:rPr>
          <w:sz w:val="22"/>
        </w:rPr>
        <w:t xml:space="preserve"> and </w:t>
      </w:r>
      <w:r w:rsidR="00ED2C86" w:rsidRPr="00ED2C86">
        <w:rPr>
          <w:sz w:val="22"/>
        </w:rPr>
        <w:t>inform</w:t>
      </w:r>
      <w:r w:rsidR="00544DC0">
        <w:rPr>
          <w:sz w:val="22"/>
        </w:rPr>
        <w:t>ing</w:t>
      </w:r>
      <w:r w:rsidR="00ED2C86" w:rsidRPr="00ED2C86">
        <w:rPr>
          <w:sz w:val="22"/>
        </w:rPr>
        <w:t xml:space="preserve"> participants of their health condition</w:t>
      </w:r>
      <w:r w:rsidR="00315415">
        <w:rPr>
          <w:sz w:val="22"/>
        </w:rPr>
        <w:t xml:space="preserve"> and medical diagnosis</w:t>
      </w:r>
      <w:r w:rsidR="00ED2C86" w:rsidRPr="00ED2C86">
        <w:rPr>
          <w:sz w:val="22"/>
        </w:rPr>
        <w:t xml:space="preserve">. </w:t>
      </w:r>
      <w:r w:rsidR="00CC4FEA">
        <w:rPr>
          <w:sz w:val="22"/>
        </w:rPr>
        <w:t xml:space="preserve"> </w:t>
      </w:r>
      <w:r w:rsidR="00544DC0">
        <w:rPr>
          <w:sz w:val="22"/>
        </w:rPr>
        <w:t>T</w:t>
      </w:r>
      <w:r w:rsidR="00CC4FEA">
        <w:rPr>
          <w:sz w:val="22"/>
        </w:rPr>
        <w:t>he specialists receive</w:t>
      </w:r>
      <w:r w:rsidR="00402B09">
        <w:rPr>
          <w:sz w:val="22"/>
        </w:rPr>
        <w:t xml:space="preserve"> </w:t>
      </w:r>
      <w:r w:rsidR="00CC4FEA">
        <w:rPr>
          <w:sz w:val="22"/>
        </w:rPr>
        <w:t>regular visits f</w:t>
      </w:r>
      <w:r w:rsidR="00CE1AEB">
        <w:rPr>
          <w:sz w:val="22"/>
        </w:rPr>
        <w:t xml:space="preserve">rom </w:t>
      </w:r>
      <w:r w:rsidR="00CC4FEA">
        <w:rPr>
          <w:sz w:val="22"/>
        </w:rPr>
        <w:t>supervisors</w:t>
      </w:r>
      <w:r w:rsidR="00544DC0">
        <w:rPr>
          <w:sz w:val="22"/>
        </w:rPr>
        <w:t>,</w:t>
      </w:r>
      <w:r w:rsidR="00CC4FEA">
        <w:rPr>
          <w:sz w:val="22"/>
        </w:rPr>
        <w:t xml:space="preserve"> which</w:t>
      </w:r>
      <w:r w:rsidR="00CE1AEB">
        <w:rPr>
          <w:sz w:val="22"/>
        </w:rPr>
        <w:t xml:space="preserve"> t</w:t>
      </w:r>
      <w:r w:rsidR="00544DC0">
        <w:rPr>
          <w:sz w:val="22"/>
        </w:rPr>
        <w:t>ook</w:t>
      </w:r>
      <w:r w:rsidR="00CE1AEB">
        <w:rPr>
          <w:sz w:val="22"/>
        </w:rPr>
        <w:t xml:space="preserve"> place</w:t>
      </w:r>
      <w:r w:rsidR="00CC4FEA">
        <w:rPr>
          <w:sz w:val="22"/>
        </w:rPr>
        <w:t xml:space="preserve"> at least two (2) times a month. The supervisor </w:t>
      </w:r>
      <w:r w:rsidR="00544DC0">
        <w:rPr>
          <w:sz w:val="22"/>
        </w:rPr>
        <w:t xml:space="preserve">usually </w:t>
      </w:r>
      <w:r w:rsidR="00CC4FEA">
        <w:rPr>
          <w:sz w:val="22"/>
        </w:rPr>
        <w:t>attend</w:t>
      </w:r>
      <w:r w:rsidR="00544DC0">
        <w:rPr>
          <w:sz w:val="22"/>
        </w:rPr>
        <w:t>ed</w:t>
      </w:r>
      <w:r w:rsidR="00CC4FEA">
        <w:rPr>
          <w:sz w:val="22"/>
        </w:rPr>
        <w:t xml:space="preserve"> and observe</w:t>
      </w:r>
      <w:r w:rsidR="00544DC0">
        <w:rPr>
          <w:sz w:val="22"/>
        </w:rPr>
        <w:t>d</w:t>
      </w:r>
      <w:r w:rsidR="00CC4FEA">
        <w:rPr>
          <w:sz w:val="22"/>
        </w:rPr>
        <w:t xml:space="preserve"> interviews, talk</w:t>
      </w:r>
      <w:r w:rsidR="00544DC0">
        <w:rPr>
          <w:sz w:val="22"/>
        </w:rPr>
        <w:t>ed</w:t>
      </w:r>
      <w:r w:rsidR="00CC4FEA">
        <w:rPr>
          <w:sz w:val="22"/>
        </w:rPr>
        <w:t xml:space="preserve"> </w:t>
      </w:r>
      <w:r w:rsidR="00544DC0">
        <w:rPr>
          <w:sz w:val="22"/>
        </w:rPr>
        <w:t xml:space="preserve">with </w:t>
      </w:r>
      <w:r w:rsidR="00CC4FEA">
        <w:rPr>
          <w:sz w:val="22"/>
        </w:rPr>
        <w:t>participants, observe</w:t>
      </w:r>
      <w:r w:rsidR="00544DC0">
        <w:rPr>
          <w:sz w:val="22"/>
        </w:rPr>
        <w:t>d</w:t>
      </w:r>
      <w:r w:rsidR="00CC4FEA">
        <w:rPr>
          <w:sz w:val="22"/>
        </w:rPr>
        <w:t xml:space="preserve"> multi-disciplinary meetings and provide</w:t>
      </w:r>
      <w:r w:rsidR="00544DC0">
        <w:rPr>
          <w:sz w:val="22"/>
        </w:rPr>
        <w:t>d</w:t>
      </w:r>
      <w:r w:rsidR="00CC4FEA">
        <w:rPr>
          <w:sz w:val="22"/>
        </w:rPr>
        <w:t xml:space="preserve"> advice and feedback to specialists on how to improve their work. </w:t>
      </w:r>
    </w:p>
    <w:p w14:paraId="751CB455" w14:textId="693F20A1" w:rsidR="00CC4FEA" w:rsidRDefault="00CC4FEA" w:rsidP="005F65D3">
      <w:pPr>
        <w:rPr>
          <w:sz w:val="22"/>
        </w:rPr>
      </w:pPr>
    </w:p>
    <w:p w14:paraId="60B7E003" w14:textId="1872ADBE" w:rsidR="00B47534" w:rsidRDefault="00CC4FEA" w:rsidP="00B47534">
      <w:pPr>
        <w:rPr>
          <w:color w:val="000000" w:themeColor="text1"/>
          <w:sz w:val="22"/>
          <w:lang w:val="en-US"/>
        </w:rPr>
      </w:pPr>
      <w:r>
        <w:rPr>
          <w:color w:val="000000" w:themeColor="text1"/>
          <w:sz w:val="22"/>
          <w:lang w:val="en-US"/>
        </w:rPr>
        <w:t>In terms of capacity building, the specialists underwent intensive pre</w:t>
      </w:r>
      <w:r w:rsidR="00CE1AEB">
        <w:rPr>
          <w:color w:val="000000" w:themeColor="text1"/>
          <w:sz w:val="22"/>
          <w:lang w:val="en-US"/>
        </w:rPr>
        <w:t>-</w:t>
      </w:r>
      <w:r>
        <w:rPr>
          <w:color w:val="000000" w:themeColor="text1"/>
          <w:sz w:val="22"/>
          <w:lang w:val="en-US"/>
        </w:rPr>
        <w:t xml:space="preserve"> and in-service training which include</w:t>
      </w:r>
      <w:r w:rsidR="00544DC0">
        <w:rPr>
          <w:color w:val="000000" w:themeColor="text1"/>
          <w:sz w:val="22"/>
          <w:lang w:val="en-US"/>
        </w:rPr>
        <w:t>d</w:t>
      </w:r>
      <w:r>
        <w:rPr>
          <w:color w:val="000000" w:themeColor="text1"/>
          <w:sz w:val="22"/>
          <w:lang w:val="en-US"/>
        </w:rPr>
        <w:t xml:space="preserve"> learning about the social model of disability, introduction to the assessment instruments, training </w:t>
      </w:r>
      <w:r w:rsidR="00C4640B">
        <w:rPr>
          <w:color w:val="000000" w:themeColor="text1"/>
          <w:sz w:val="22"/>
          <w:lang w:val="en-US"/>
        </w:rPr>
        <w:t>on how to administer the tools</w:t>
      </w:r>
      <w:r w:rsidR="00870452">
        <w:rPr>
          <w:color w:val="000000" w:themeColor="text1"/>
          <w:sz w:val="22"/>
          <w:lang w:val="en-US"/>
        </w:rPr>
        <w:t>. The training courses were practical and included</w:t>
      </w:r>
      <w:r w:rsidR="00C4640B">
        <w:rPr>
          <w:color w:val="000000" w:themeColor="text1"/>
          <w:sz w:val="22"/>
          <w:lang w:val="en-US"/>
        </w:rPr>
        <w:t xml:space="preserve"> simulation exercises. </w:t>
      </w:r>
      <w:r w:rsidR="00114759">
        <w:rPr>
          <w:color w:val="000000" w:themeColor="text1"/>
          <w:sz w:val="22"/>
          <w:lang w:val="en-US"/>
        </w:rPr>
        <w:t>The</w:t>
      </w:r>
      <w:r w:rsidR="00C4640B">
        <w:rPr>
          <w:color w:val="000000" w:themeColor="text1"/>
          <w:sz w:val="22"/>
          <w:lang w:val="en-US"/>
        </w:rPr>
        <w:t xml:space="preserve"> specialists were also taught how to properly assess individuals, ho</w:t>
      </w:r>
      <w:r w:rsidR="00CE1AEB">
        <w:rPr>
          <w:color w:val="000000" w:themeColor="text1"/>
          <w:sz w:val="22"/>
          <w:lang w:val="en-US"/>
        </w:rPr>
        <w:t>w</w:t>
      </w:r>
      <w:r w:rsidR="00C4640B">
        <w:rPr>
          <w:color w:val="000000" w:themeColor="text1"/>
          <w:sz w:val="22"/>
          <w:lang w:val="en-US"/>
        </w:rPr>
        <w:t xml:space="preserve"> to validate their own assessments and draw conclusions on their own. </w:t>
      </w:r>
      <w:r w:rsidR="00D85FAE">
        <w:rPr>
          <w:color w:val="000000" w:themeColor="text1"/>
          <w:sz w:val="22"/>
          <w:lang w:val="en-US"/>
        </w:rPr>
        <w:t>The</w:t>
      </w:r>
      <w:r w:rsidR="00C4640B">
        <w:rPr>
          <w:color w:val="000000" w:themeColor="text1"/>
          <w:sz w:val="22"/>
          <w:lang w:val="en-US"/>
        </w:rPr>
        <w:t xml:space="preserve"> Case Managers were </w:t>
      </w:r>
      <w:r w:rsidR="00D85FAE">
        <w:rPr>
          <w:color w:val="000000" w:themeColor="text1"/>
          <w:sz w:val="22"/>
          <w:lang w:val="en-US"/>
        </w:rPr>
        <w:t xml:space="preserve">furthermore </w:t>
      </w:r>
      <w:r w:rsidR="00C4640B">
        <w:rPr>
          <w:color w:val="000000" w:themeColor="text1"/>
          <w:sz w:val="22"/>
          <w:lang w:val="en-US"/>
        </w:rPr>
        <w:t>trained on how to identify social needs and avoid stigmatization of persons with disabilities. Doctors received training on the social model</w:t>
      </w:r>
      <w:r w:rsidR="00D85FAE">
        <w:rPr>
          <w:color w:val="000000" w:themeColor="text1"/>
          <w:sz w:val="22"/>
          <w:lang w:val="en-US"/>
        </w:rPr>
        <w:t xml:space="preserve"> of disability</w:t>
      </w:r>
      <w:r w:rsidR="00C4640B">
        <w:rPr>
          <w:color w:val="000000" w:themeColor="text1"/>
          <w:sz w:val="22"/>
          <w:lang w:val="en-US"/>
        </w:rPr>
        <w:t xml:space="preserve"> and </w:t>
      </w:r>
      <w:r w:rsidR="00D85FAE">
        <w:rPr>
          <w:color w:val="000000" w:themeColor="text1"/>
          <w:sz w:val="22"/>
          <w:lang w:val="en-US"/>
        </w:rPr>
        <w:t>on</w:t>
      </w:r>
      <w:r w:rsidR="00C4640B">
        <w:rPr>
          <w:color w:val="000000" w:themeColor="text1"/>
          <w:sz w:val="22"/>
          <w:lang w:val="en-US"/>
        </w:rPr>
        <w:t xml:space="preserve"> their role in the programme to reinforce their </w:t>
      </w:r>
      <w:r w:rsidR="00CE1AEB">
        <w:rPr>
          <w:color w:val="000000" w:themeColor="text1"/>
          <w:sz w:val="22"/>
          <w:lang w:val="en-US"/>
        </w:rPr>
        <w:t xml:space="preserve">added </w:t>
      </w:r>
      <w:r w:rsidR="00C4640B">
        <w:rPr>
          <w:color w:val="000000" w:themeColor="text1"/>
          <w:sz w:val="22"/>
          <w:lang w:val="en-US"/>
        </w:rPr>
        <w:t>responsibility. As a multi-disciplinary team, Physician-Coordinator</w:t>
      </w:r>
      <w:r w:rsidR="00402B09">
        <w:rPr>
          <w:color w:val="000000" w:themeColor="text1"/>
          <w:sz w:val="22"/>
          <w:lang w:val="en-US"/>
        </w:rPr>
        <w:t>s</w:t>
      </w:r>
      <w:r w:rsidR="00C4640B">
        <w:rPr>
          <w:color w:val="000000" w:themeColor="text1"/>
          <w:sz w:val="22"/>
          <w:lang w:val="en-US"/>
        </w:rPr>
        <w:t>, Case Manager</w:t>
      </w:r>
      <w:r w:rsidR="00402B09">
        <w:rPr>
          <w:color w:val="000000" w:themeColor="text1"/>
          <w:sz w:val="22"/>
          <w:lang w:val="en-US"/>
        </w:rPr>
        <w:t>s</w:t>
      </w:r>
      <w:r w:rsidR="00C4640B">
        <w:rPr>
          <w:color w:val="000000" w:themeColor="text1"/>
          <w:sz w:val="22"/>
          <w:lang w:val="en-US"/>
        </w:rPr>
        <w:t xml:space="preserve"> and Functional Assessment Specialists also receive a group training focused on team building and collaboration aimed at strengthening of each other’s roles and functions. The trainers were psychologists, occupational therapists and experts on disability issues and </w:t>
      </w:r>
      <w:r w:rsidR="00CE1AEB">
        <w:rPr>
          <w:color w:val="000000" w:themeColor="text1"/>
          <w:sz w:val="22"/>
          <w:lang w:val="en-US"/>
        </w:rPr>
        <w:t xml:space="preserve">the </w:t>
      </w:r>
      <w:r w:rsidR="00C4640B">
        <w:rPr>
          <w:color w:val="000000" w:themeColor="text1"/>
          <w:sz w:val="22"/>
          <w:lang w:val="en-US"/>
        </w:rPr>
        <w:t xml:space="preserve">social model approach. </w:t>
      </w:r>
    </w:p>
    <w:p w14:paraId="681F21CB" w14:textId="0D604AAE" w:rsidR="00195B89" w:rsidRDefault="00195B89" w:rsidP="00B47534">
      <w:pPr>
        <w:rPr>
          <w:color w:val="000000" w:themeColor="text1"/>
          <w:sz w:val="22"/>
          <w:lang w:val="en-US"/>
        </w:rPr>
      </w:pPr>
    </w:p>
    <w:p w14:paraId="421DB832" w14:textId="73B06206" w:rsidR="00195B89" w:rsidRPr="00C124D7" w:rsidRDefault="00195B89" w:rsidP="00B47534">
      <w:pPr>
        <w:rPr>
          <w:strike/>
          <w:color w:val="000000" w:themeColor="text1"/>
          <w:sz w:val="22"/>
          <w:lang w:val="en-US"/>
        </w:rPr>
      </w:pPr>
      <w:r>
        <w:rPr>
          <w:color w:val="000000" w:themeColor="text1"/>
          <w:sz w:val="22"/>
          <w:lang w:val="en-US"/>
        </w:rPr>
        <w:t xml:space="preserve">Some of the challenges shared by respondents related to staffing </w:t>
      </w:r>
      <w:r w:rsidR="004E6463">
        <w:rPr>
          <w:color w:val="000000" w:themeColor="text1"/>
          <w:sz w:val="22"/>
          <w:lang w:val="en-US"/>
        </w:rPr>
        <w:t xml:space="preserve">included </w:t>
      </w:r>
      <w:r>
        <w:rPr>
          <w:color w:val="000000" w:themeColor="text1"/>
          <w:sz w:val="22"/>
          <w:lang w:val="en-US"/>
        </w:rPr>
        <w:t>finding skilled person</w:t>
      </w:r>
      <w:r w:rsidR="00CE1AEB">
        <w:rPr>
          <w:color w:val="000000" w:themeColor="text1"/>
          <w:sz w:val="22"/>
          <w:lang w:val="en-US"/>
        </w:rPr>
        <w:t>nel in Georgia</w:t>
      </w:r>
      <w:r>
        <w:rPr>
          <w:color w:val="000000" w:themeColor="text1"/>
          <w:sz w:val="22"/>
          <w:lang w:val="en-US"/>
        </w:rPr>
        <w:t xml:space="preserve"> </w:t>
      </w:r>
      <w:r w:rsidR="004E6463">
        <w:rPr>
          <w:color w:val="000000" w:themeColor="text1"/>
          <w:sz w:val="22"/>
          <w:lang w:val="en-US"/>
        </w:rPr>
        <w:t>for the position of</w:t>
      </w:r>
      <w:r>
        <w:rPr>
          <w:color w:val="000000" w:themeColor="text1"/>
          <w:sz w:val="22"/>
          <w:lang w:val="en-US"/>
        </w:rPr>
        <w:t xml:space="preserve"> functional assessmen</w:t>
      </w:r>
      <w:r w:rsidR="00CE1AEB">
        <w:rPr>
          <w:color w:val="000000" w:themeColor="text1"/>
          <w:sz w:val="22"/>
          <w:lang w:val="en-US"/>
        </w:rPr>
        <w:t>t</w:t>
      </w:r>
      <w:r w:rsidR="004E6463">
        <w:rPr>
          <w:color w:val="000000" w:themeColor="text1"/>
          <w:sz w:val="22"/>
          <w:lang w:val="en-US"/>
        </w:rPr>
        <w:t xml:space="preserve"> specialist</w:t>
      </w:r>
      <w:r>
        <w:rPr>
          <w:color w:val="000000" w:themeColor="text1"/>
          <w:sz w:val="22"/>
          <w:lang w:val="en-US"/>
        </w:rPr>
        <w:t xml:space="preserve">. Another </w:t>
      </w:r>
      <w:r w:rsidR="00CE1AEB">
        <w:rPr>
          <w:color w:val="000000" w:themeColor="text1"/>
          <w:sz w:val="22"/>
          <w:lang w:val="en-US"/>
        </w:rPr>
        <w:t>respondent</w:t>
      </w:r>
      <w:r>
        <w:rPr>
          <w:color w:val="000000" w:themeColor="text1"/>
          <w:sz w:val="22"/>
          <w:lang w:val="en-US"/>
        </w:rPr>
        <w:t xml:space="preserve"> shared that because of the lack of experience of specialists</w:t>
      </w:r>
      <w:r w:rsidR="00586507">
        <w:rPr>
          <w:color w:val="000000" w:themeColor="text1"/>
          <w:sz w:val="22"/>
          <w:lang w:val="en-US"/>
        </w:rPr>
        <w:t xml:space="preserve"> and limited understanding of disability as a concept</w:t>
      </w:r>
      <w:r>
        <w:rPr>
          <w:color w:val="000000" w:themeColor="text1"/>
          <w:sz w:val="22"/>
          <w:lang w:val="en-US"/>
        </w:rPr>
        <w:t>, even with the extensive training, when they encounter</w:t>
      </w:r>
      <w:r w:rsidR="004E6463">
        <w:rPr>
          <w:color w:val="000000" w:themeColor="text1"/>
          <w:sz w:val="22"/>
          <w:lang w:val="en-US"/>
        </w:rPr>
        <w:t>ed</w:t>
      </w:r>
      <w:r>
        <w:rPr>
          <w:color w:val="000000" w:themeColor="text1"/>
          <w:sz w:val="22"/>
          <w:lang w:val="en-US"/>
        </w:rPr>
        <w:t xml:space="preserve"> participants </w:t>
      </w:r>
      <w:r w:rsidR="00980303">
        <w:rPr>
          <w:color w:val="000000" w:themeColor="text1"/>
          <w:sz w:val="22"/>
          <w:lang w:val="en-US"/>
        </w:rPr>
        <w:t>from varied disability groups with diverse needs,</w:t>
      </w:r>
      <w:r>
        <w:rPr>
          <w:color w:val="000000" w:themeColor="text1"/>
          <w:sz w:val="22"/>
          <w:lang w:val="en-US"/>
        </w:rPr>
        <w:t xml:space="preserve"> they bec</w:t>
      </w:r>
      <w:r w:rsidR="004E6463">
        <w:rPr>
          <w:color w:val="000000" w:themeColor="text1"/>
          <w:sz w:val="22"/>
          <w:lang w:val="en-US"/>
        </w:rPr>
        <w:t>a</w:t>
      </w:r>
      <w:r>
        <w:rPr>
          <w:color w:val="000000" w:themeColor="text1"/>
          <w:sz w:val="22"/>
          <w:lang w:val="en-US"/>
        </w:rPr>
        <w:t>me insecure of their capabilities and skills</w:t>
      </w:r>
      <w:r w:rsidR="004E6463">
        <w:rPr>
          <w:color w:val="000000" w:themeColor="text1"/>
          <w:sz w:val="22"/>
          <w:lang w:val="en-US"/>
        </w:rPr>
        <w:t xml:space="preserve">. </w:t>
      </w:r>
      <w:r w:rsidR="003E0D2C">
        <w:rPr>
          <w:color w:val="000000" w:themeColor="text1"/>
          <w:sz w:val="22"/>
          <w:lang w:val="en-US"/>
        </w:rPr>
        <w:t xml:space="preserve">This limited their ability to </w:t>
      </w:r>
      <w:r w:rsidR="00980303">
        <w:rPr>
          <w:color w:val="000000" w:themeColor="text1"/>
          <w:sz w:val="22"/>
          <w:lang w:val="en-US"/>
        </w:rPr>
        <w:t xml:space="preserve">accommodate </w:t>
      </w:r>
      <w:r w:rsidR="003E0D2C">
        <w:rPr>
          <w:color w:val="000000" w:themeColor="text1"/>
          <w:sz w:val="22"/>
          <w:lang w:val="en-US"/>
        </w:rPr>
        <w:t xml:space="preserve">all persons with disabilities through </w:t>
      </w:r>
      <w:r w:rsidR="00980303">
        <w:rPr>
          <w:color w:val="000000" w:themeColor="text1"/>
          <w:sz w:val="22"/>
          <w:lang w:val="en-US"/>
        </w:rPr>
        <w:t>the assessment process. A</w:t>
      </w:r>
      <w:r w:rsidR="00586507">
        <w:rPr>
          <w:color w:val="000000" w:themeColor="text1"/>
          <w:sz w:val="22"/>
          <w:lang w:val="en-US"/>
        </w:rPr>
        <w:t>lthough one</w:t>
      </w:r>
      <w:r w:rsidR="00980303">
        <w:rPr>
          <w:color w:val="000000" w:themeColor="text1"/>
          <w:sz w:val="22"/>
          <w:lang w:val="en-US"/>
        </w:rPr>
        <w:t xml:space="preserve"> respondent</w:t>
      </w:r>
      <w:r w:rsidR="00586507">
        <w:rPr>
          <w:color w:val="000000" w:themeColor="text1"/>
          <w:sz w:val="22"/>
          <w:lang w:val="en-US"/>
        </w:rPr>
        <w:t xml:space="preserve"> believed</w:t>
      </w:r>
      <w:r w:rsidR="00980303">
        <w:rPr>
          <w:color w:val="000000" w:themeColor="text1"/>
          <w:sz w:val="22"/>
          <w:lang w:val="en-US"/>
        </w:rPr>
        <w:t xml:space="preserve"> there </w:t>
      </w:r>
      <w:r w:rsidR="00586507">
        <w:rPr>
          <w:color w:val="000000" w:themeColor="text1"/>
          <w:sz w:val="22"/>
          <w:lang w:val="en-US"/>
        </w:rPr>
        <w:t>was</w:t>
      </w:r>
      <w:r w:rsidR="00CE1AEB">
        <w:rPr>
          <w:color w:val="000000" w:themeColor="text1"/>
          <w:sz w:val="22"/>
          <w:lang w:val="en-US"/>
        </w:rPr>
        <w:t xml:space="preserve"> no</w:t>
      </w:r>
      <w:r w:rsidR="00980303">
        <w:rPr>
          <w:color w:val="000000" w:themeColor="text1"/>
          <w:sz w:val="22"/>
          <w:lang w:val="en-US"/>
        </w:rPr>
        <w:t xml:space="preserve"> resistance from </w:t>
      </w:r>
      <w:r w:rsidR="00CE1AEB">
        <w:rPr>
          <w:color w:val="000000" w:themeColor="text1"/>
          <w:sz w:val="22"/>
          <w:lang w:val="en-US"/>
        </w:rPr>
        <w:t>the medical community when they introduced</w:t>
      </w:r>
      <w:r w:rsidR="00980303">
        <w:rPr>
          <w:color w:val="000000" w:themeColor="text1"/>
          <w:sz w:val="22"/>
          <w:lang w:val="en-US"/>
        </w:rPr>
        <w:t xml:space="preserve"> the pilot program</w:t>
      </w:r>
      <w:r w:rsidR="00CE1AEB">
        <w:rPr>
          <w:color w:val="000000" w:themeColor="text1"/>
          <w:sz w:val="22"/>
          <w:lang w:val="en-US"/>
        </w:rPr>
        <w:t>me</w:t>
      </w:r>
      <w:r w:rsidR="004630FA">
        <w:rPr>
          <w:color w:val="000000" w:themeColor="text1"/>
          <w:sz w:val="22"/>
          <w:lang w:val="en-US"/>
        </w:rPr>
        <w:t xml:space="preserve">, the </w:t>
      </w:r>
      <w:r w:rsidR="00CE1AEB">
        <w:rPr>
          <w:color w:val="000000" w:themeColor="text1"/>
          <w:sz w:val="22"/>
          <w:lang w:val="en-US"/>
        </w:rPr>
        <w:t>majority of the respondents shar</w:t>
      </w:r>
      <w:r w:rsidR="004630FA">
        <w:rPr>
          <w:color w:val="000000" w:themeColor="text1"/>
          <w:sz w:val="22"/>
          <w:lang w:val="en-US"/>
        </w:rPr>
        <w:t>ed</w:t>
      </w:r>
      <w:r w:rsidR="00CE1AEB">
        <w:rPr>
          <w:color w:val="000000" w:themeColor="text1"/>
          <w:sz w:val="22"/>
          <w:lang w:val="en-US"/>
        </w:rPr>
        <w:t xml:space="preserve"> </w:t>
      </w:r>
      <w:r w:rsidR="00980303">
        <w:rPr>
          <w:color w:val="000000" w:themeColor="text1"/>
          <w:sz w:val="22"/>
          <w:lang w:val="en-US"/>
        </w:rPr>
        <w:t xml:space="preserve">that most doctors </w:t>
      </w:r>
      <w:r w:rsidR="00D34622">
        <w:rPr>
          <w:color w:val="000000" w:themeColor="text1"/>
          <w:sz w:val="22"/>
          <w:lang w:val="en-US"/>
        </w:rPr>
        <w:t>involved in</w:t>
      </w:r>
      <w:r w:rsidR="00980303">
        <w:rPr>
          <w:color w:val="000000" w:themeColor="text1"/>
          <w:sz w:val="22"/>
          <w:lang w:val="en-US"/>
        </w:rPr>
        <w:t xml:space="preserve"> the pilot</w:t>
      </w:r>
      <w:r w:rsidR="00D34622">
        <w:rPr>
          <w:color w:val="000000" w:themeColor="text1"/>
          <w:sz w:val="22"/>
          <w:lang w:val="en-US"/>
        </w:rPr>
        <w:t xml:space="preserve"> programme</w:t>
      </w:r>
      <w:r w:rsidR="00980303">
        <w:rPr>
          <w:color w:val="000000" w:themeColor="text1"/>
          <w:sz w:val="22"/>
          <w:lang w:val="en-US"/>
        </w:rPr>
        <w:t xml:space="preserve"> had difficulty shifting their perspective from the medical to the social model of assessment and status determination. One </w:t>
      </w:r>
      <w:r w:rsidR="00CE1AEB">
        <w:rPr>
          <w:color w:val="000000" w:themeColor="text1"/>
          <w:sz w:val="22"/>
          <w:lang w:val="en-US"/>
        </w:rPr>
        <w:t xml:space="preserve">respondent </w:t>
      </w:r>
      <w:r w:rsidR="00980303">
        <w:rPr>
          <w:color w:val="000000" w:themeColor="text1"/>
          <w:sz w:val="22"/>
          <w:lang w:val="en-US"/>
        </w:rPr>
        <w:t>mentioned that</w:t>
      </w:r>
      <w:r w:rsidR="00C124D7">
        <w:rPr>
          <w:color w:val="000000" w:themeColor="text1"/>
          <w:sz w:val="22"/>
          <w:lang w:val="en-US"/>
        </w:rPr>
        <w:t xml:space="preserve"> some</w:t>
      </w:r>
      <w:r w:rsidR="00980303">
        <w:rPr>
          <w:color w:val="000000" w:themeColor="text1"/>
          <w:sz w:val="22"/>
          <w:lang w:val="en-US"/>
        </w:rPr>
        <w:t xml:space="preserve"> doctors </w:t>
      </w:r>
      <w:r w:rsidR="00C124D7">
        <w:rPr>
          <w:color w:val="000000" w:themeColor="text1"/>
          <w:sz w:val="22"/>
          <w:lang w:val="en-US"/>
        </w:rPr>
        <w:t>remain unconvinced that the medical model will merge well with the social approach to assessment and disability status determination. The process has always been medical in perspective and because their profession is more medically oriented, introducing other approaches like the social model can be difficult</w:t>
      </w:r>
      <w:r w:rsidR="00304DB2">
        <w:rPr>
          <w:color w:val="000000" w:themeColor="text1"/>
          <w:sz w:val="22"/>
          <w:lang w:val="en-US"/>
        </w:rPr>
        <w:t>.</w:t>
      </w:r>
      <w:r w:rsidR="00980303" w:rsidRPr="00C124D7">
        <w:rPr>
          <w:strike/>
          <w:color w:val="000000" w:themeColor="text1"/>
          <w:sz w:val="22"/>
          <w:lang w:val="en-US"/>
        </w:rPr>
        <w:t xml:space="preserve"> </w:t>
      </w:r>
    </w:p>
    <w:p w14:paraId="01B72CE5" w14:textId="6B41FCFE" w:rsidR="00980303" w:rsidRDefault="00980303" w:rsidP="00B47534">
      <w:pPr>
        <w:rPr>
          <w:color w:val="000000" w:themeColor="text1"/>
          <w:sz w:val="22"/>
          <w:lang w:val="en-US"/>
        </w:rPr>
      </w:pPr>
    </w:p>
    <w:p w14:paraId="0CD206D2" w14:textId="07A05533" w:rsidR="00A35DB9" w:rsidRDefault="00CE1AEB" w:rsidP="00B47534">
      <w:pPr>
        <w:rPr>
          <w:color w:val="000000" w:themeColor="text1"/>
          <w:sz w:val="22"/>
          <w:lang w:val="en-US"/>
        </w:rPr>
      </w:pPr>
      <w:r>
        <w:rPr>
          <w:color w:val="000000" w:themeColor="text1"/>
          <w:sz w:val="22"/>
          <w:lang w:val="en-US"/>
        </w:rPr>
        <w:t xml:space="preserve">Many respondents expressed that in order to improve </w:t>
      </w:r>
      <w:r w:rsidR="009577B4">
        <w:rPr>
          <w:color w:val="000000" w:themeColor="text1"/>
          <w:sz w:val="22"/>
          <w:lang w:val="en-US"/>
        </w:rPr>
        <w:t xml:space="preserve">staffing </w:t>
      </w:r>
      <w:r>
        <w:rPr>
          <w:color w:val="000000" w:themeColor="text1"/>
          <w:sz w:val="22"/>
          <w:lang w:val="en-US"/>
        </w:rPr>
        <w:t xml:space="preserve">issues, more practical training should be </w:t>
      </w:r>
      <w:r w:rsidR="00980303">
        <w:rPr>
          <w:color w:val="000000" w:themeColor="text1"/>
          <w:sz w:val="22"/>
          <w:lang w:val="en-US"/>
        </w:rPr>
        <w:t>provide</w:t>
      </w:r>
      <w:r>
        <w:rPr>
          <w:color w:val="000000" w:themeColor="text1"/>
          <w:sz w:val="22"/>
          <w:lang w:val="en-US"/>
        </w:rPr>
        <w:t>d</w:t>
      </w:r>
      <w:r w:rsidR="00980303">
        <w:rPr>
          <w:color w:val="000000" w:themeColor="text1"/>
          <w:sz w:val="22"/>
          <w:lang w:val="en-US"/>
        </w:rPr>
        <w:t xml:space="preserve"> </w:t>
      </w:r>
      <w:r>
        <w:rPr>
          <w:color w:val="000000" w:themeColor="text1"/>
          <w:sz w:val="22"/>
          <w:lang w:val="en-US"/>
        </w:rPr>
        <w:t>to</w:t>
      </w:r>
      <w:r w:rsidR="00ED2D43">
        <w:rPr>
          <w:color w:val="000000" w:themeColor="text1"/>
          <w:sz w:val="22"/>
          <w:lang w:val="en-US"/>
        </w:rPr>
        <w:t xml:space="preserve"> the</w:t>
      </w:r>
      <w:r>
        <w:rPr>
          <w:color w:val="000000" w:themeColor="text1"/>
          <w:sz w:val="22"/>
          <w:lang w:val="en-US"/>
        </w:rPr>
        <w:t xml:space="preserve"> </w:t>
      </w:r>
      <w:r w:rsidR="00980303">
        <w:rPr>
          <w:color w:val="000000" w:themeColor="text1"/>
          <w:sz w:val="22"/>
          <w:lang w:val="en-US"/>
        </w:rPr>
        <w:t>specialists</w:t>
      </w:r>
      <w:r>
        <w:rPr>
          <w:color w:val="000000" w:themeColor="text1"/>
          <w:sz w:val="22"/>
          <w:lang w:val="en-US"/>
        </w:rPr>
        <w:t xml:space="preserve"> </w:t>
      </w:r>
      <w:r w:rsidR="00ED2D43">
        <w:rPr>
          <w:color w:val="000000" w:themeColor="text1"/>
          <w:sz w:val="22"/>
          <w:lang w:val="en-US"/>
        </w:rPr>
        <w:t>involved i</w:t>
      </w:r>
      <w:r>
        <w:rPr>
          <w:color w:val="000000" w:themeColor="text1"/>
          <w:sz w:val="22"/>
          <w:lang w:val="en-US"/>
        </w:rPr>
        <w:t>n the pilot</w:t>
      </w:r>
      <w:r w:rsidR="00ED2D43">
        <w:rPr>
          <w:color w:val="000000" w:themeColor="text1"/>
          <w:sz w:val="22"/>
          <w:lang w:val="en-US"/>
        </w:rPr>
        <w:t xml:space="preserve"> programme</w:t>
      </w:r>
      <w:r w:rsidR="00980303">
        <w:rPr>
          <w:color w:val="000000" w:themeColor="text1"/>
          <w:sz w:val="22"/>
          <w:lang w:val="en-US"/>
        </w:rPr>
        <w:t xml:space="preserve"> </w:t>
      </w:r>
      <w:r w:rsidR="00ED2D43">
        <w:rPr>
          <w:color w:val="000000" w:themeColor="text1"/>
          <w:sz w:val="22"/>
          <w:lang w:val="en-US"/>
        </w:rPr>
        <w:t>combined with</w:t>
      </w:r>
      <w:r w:rsidR="00980303">
        <w:rPr>
          <w:color w:val="000000" w:themeColor="text1"/>
          <w:sz w:val="22"/>
          <w:lang w:val="en-US"/>
        </w:rPr>
        <w:t xml:space="preserve"> more intensive</w:t>
      </w:r>
      <w:r w:rsidR="00ED2D43">
        <w:rPr>
          <w:color w:val="000000" w:themeColor="text1"/>
          <w:sz w:val="22"/>
          <w:lang w:val="en-US"/>
        </w:rPr>
        <w:t xml:space="preserve"> support</w:t>
      </w:r>
      <w:r w:rsidR="00980303">
        <w:rPr>
          <w:color w:val="000000" w:themeColor="text1"/>
          <w:sz w:val="22"/>
          <w:lang w:val="en-US"/>
        </w:rPr>
        <w:t xml:space="preserve"> and frequent visits from supervisors will </w:t>
      </w:r>
      <w:r w:rsidR="006A6890">
        <w:rPr>
          <w:color w:val="000000" w:themeColor="text1"/>
          <w:sz w:val="22"/>
          <w:lang w:val="en-US"/>
        </w:rPr>
        <w:t>also be</w:t>
      </w:r>
      <w:r w:rsidR="00980303">
        <w:rPr>
          <w:color w:val="000000" w:themeColor="text1"/>
          <w:sz w:val="22"/>
          <w:lang w:val="en-US"/>
        </w:rPr>
        <w:t xml:space="preserve"> beneficial.</w:t>
      </w:r>
      <w:r w:rsidR="00752AEC">
        <w:rPr>
          <w:color w:val="000000" w:themeColor="text1"/>
          <w:sz w:val="22"/>
          <w:lang w:val="en-US"/>
        </w:rPr>
        <w:t xml:space="preserve"> General training topics could include disability specific information, communication and interview skills. </w:t>
      </w:r>
      <w:r w:rsidR="00980303">
        <w:rPr>
          <w:color w:val="000000" w:themeColor="text1"/>
          <w:sz w:val="22"/>
          <w:lang w:val="en-US"/>
        </w:rPr>
        <w:t xml:space="preserve"> Majority of the respondents stated that more extensive work with doctors participating in the pilot</w:t>
      </w:r>
      <w:r w:rsidR="00ED2D43">
        <w:rPr>
          <w:color w:val="000000" w:themeColor="text1"/>
          <w:sz w:val="22"/>
          <w:lang w:val="en-US"/>
        </w:rPr>
        <w:t xml:space="preserve"> programme</w:t>
      </w:r>
      <w:r w:rsidR="00980303">
        <w:rPr>
          <w:color w:val="000000" w:themeColor="text1"/>
          <w:sz w:val="22"/>
          <w:lang w:val="en-US"/>
        </w:rPr>
        <w:t xml:space="preserve"> is </w:t>
      </w:r>
      <w:r w:rsidR="00ED2D43">
        <w:rPr>
          <w:color w:val="000000" w:themeColor="text1"/>
          <w:sz w:val="22"/>
          <w:lang w:val="en-US"/>
        </w:rPr>
        <w:t>necessary</w:t>
      </w:r>
      <w:r w:rsidR="00980303">
        <w:rPr>
          <w:color w:val="000000" w:themeColor="text1"/>
          <w:sz w:val="22"/>
          <w:lang w:val="en-US"/>
        </w:rPr>
        <w:t>.</w:t>
      </w:r>
      <w:r w:rsidR="00ED2D43">
        <w:rPr>
          <w:color w:val="000000" w:themeColor="text1"/>
          <w:sz w:val="22"/>
          <w:lang w:val="en-US"/>
        </w:rPr>
        <w:t xml:space="preserve"> </w:t>
      </w:r>
      <w:r w:rsidR="00980303">
        <w:rPr>
          <w:color w:val="000000" w:themeColor="text1"/>
          <w:sz w:val="22"/>
          <w:lang w:val="en-US"/>
        </w:rPr>
        <w:t xml:space="preserve">This </w:t>
      </w:r>
      <w:r w:rsidR="00ED2D43">
        <w:rPr>
          <w:color w:val="000000" w:themeColor="text1"/>
          <w:sz w:val="22"/>
          <w:lang w:val="en-US"/>
        </w:rPr>
        <w:t xml:space="preserve">could </w:t>
      </w:r>
      <w:r w:rsidR="00980303">
        <w:rPr>
          <w:color w:val="000000" w:themeColor="text1"/>
          <w:sz w:val="22"/>
          <w:lang w:val="en-US"/>
        </w:rPr>
        <w:t xml:space="preserve">include training </w:t>
      </w:r>
      <w:r w:rsidR="006A6890">
        <w:rPr>
          <w:color w:val="000000" w:themeColor="text1"/>
          <w:sz w:val="22"/>
          <w:lang w:val="en-US"/>
        </w:rPr>
        <w:t>doctors</w:t>
      </w:r>
      <w:r w:rsidR="00980303">
        <w:rPr>
          <w:color w:val="000000" w:themeColor="text1"/>
          <w:sz w:val="22"/>
          <w:lang w:val="en-US"/>
        </w:rPr>
        <w:t xml:space="preserve"> </w:t>
      </w:r>
      <w:r w:rsidR="00ED2D43">
        <w:rPr>
          <w:color w:val="000000" w:themeColor="text1"/>
          <w:sz w:val="22"/>
          <w:lang w:val="en-US"/>
        </w:rPr>
        <w:t>furt</w:t>
      </w:r>
      <w:r w:rsidR="00402B09">
        <w:rPr>
          <w:color w:val="000000" w:themeColor="text1"/>
          <w:sz w:val="22"/>
          <w:lang w:val="en-US"/>
        </w:rPr>
        <w:t>h</w:t>
      </w:r>
      <w:r w:rsidR="00ED2D43">
        <w:rPr>
          <w:color w:val="000000" w:themeColor="text1"/>
          <w:sz w:val="22"/>
          <w:lang w:val="en-US"/>
        </w:rPr>
        <w:t xml:space="preserve">er </w:t>
      </w:r>
      <w:r w:rsidR="00980303">
        <w:rPr>
          <w:color w:val="000000" w:themeColor="text1"/>
          <w:sz w:val="22"/>
          <w:lang w:val="en-US"/>
        </w:rPr>
        <w:t xml:space="preserve">on the social model </w:t>
      </w:r>
      <w:r w:rsidR="00ED2D43">
        <w:rPr>
          <w:color w:val="000000" w:themeColor="text1"/>
          <w:sz w:val="22"/>
          <w:lang w:val="en-US"/>
        </w:rPr>
        <w:t xml:space="preserve">of disability, </w:t>
      </w:r>
      <w:r w:rsidR="00980303">
        <w:rPr>
          <w:color w:val="000000" w:themeColor="text1"/>
          <w:sz w:val="22"/>
          <w:lang w:val="en-US"/>
        </w:rPr>
        <w:t>with much emphasis on the importance of functional assessment</w:t>
      </w:r>
      <w:r w:rsidR="001F560F">
        <w:rPr>
          <w:color w:val="000000" w:themeColor="text1"/>
          <w:sz w:val="22"/>
          <w:lang w:val="en-US"/>
        </w:rPr>
        <w:t xml:space="preserve"> in </w:t>
      </w:r>
      <w:r w:rsidR="006A6890">
        <w:rPr>
          <w:color w:val="000000" w:themeColor="text1"/>
          <w:sz w:val="22"/>
          <w:lang w:val="en-US"/>
        </w:rPr>
        <w:t xml:space="preserve">the </w:t>
      </w:r>
      <w:r w:rsidR="001F560F">
        <w:rPr>
          <w:color w:val="000000" w:themeColor="text1"/>
          <w:sz w:val="22"/>
          <w:lang w:val="en-US"/>
        </w:rPr>
        <w:t>decision-making process</w:t>
      </w:r>
      <w:r w:rsidR="00752AEC">
        <w:rPr>
          <w:color w:val="000000" w:themeColor="text1"/>
          <w:sz w:val="22"/>
          <w:lang w:val="en-US"/>
        </w:rPr>
        <w:t xml:space="preserve">. </w:t>
      </w:r>
      <w:r w:rsidR="001F560F">
        <w:rPr>
          <w:color w:val="000000" w:themeColor="text1"/>
          <w:sz w:val="22"/>
          <w:lang w:val="en-US"/>
        </w:rPr>
        <w:t xml:space="preserve">Lastly, a number of respondents suggested </w:t>
      </w:r>
      <w:r w:rsidR="00752AEC">
        <w:rPr>
          <w:color w:val="000000" w:themeColor="text1"/>
          <w:sz w:val="22"/>
          <w:lang w:val="en-US"/>
        </w:rPr>
        <w:t xml:space="preserve">to collaborate with </w:t>
      </w:r>
      <w:r w:rsidR="001F560F">
        <w:rPr>
          <w:color w:val="000000" w:themeColor="text1"/>
          <w:sz w:val="22"/>
          <w:lang w:val="en-US"/>
        </w:rPr>
        <w:t xml:space="preserve">universities </w:t>
      </w:r>
      <w:r w:rsidR="00752AEC">
        <w:rPr>
          <w:color w:val="000000" w:themeColor="text1"/>
          <w:sz w:val="22"/>
          <w:lang w:val="en-US"/>
        </w:rPr>
        <w:t>to provide</w:t>
      </w:r>
      <w:r w:rsidR="001F560F">
        <w:rPr>
          <w:color w:val="000000" w:themeColor="text1"/>
          <w:sz w:val="22"/>
          <w:lang w:val="en-US"/>
        </w:rPr>
        <w:t xml:space="preserve"> capacity building of specialists in the next phase of the pilot programme. Some also mentioned to engage organizations </w:t>
      </w:r>
      <w:r w:rsidR="001F560F">
        <w:rPr>
          <w:color w:val="000000" w:themeColor="text1"/>
          <w:sz w:val="22"/>
          <w:lang w:val="en-US"/>
        </w:rPr>
        <w:lastRenderedPageBreak/>
        <w:t>like UNICEF to do recruitment of experts</w:t>
      </w:r>
      <w:r w:rsidR="00831B59">
        <w:rPr>
          <w:color w:val="000000" w:themeColor="text1"/>
          <w:sz w:val="22"/>
          <w:lang w:val="en-US"/>
        </w:rPr>
        <w:t xml:space="preserve">. </w:t>
      </w:r>
      <w:r w:rsidR="00A35DB9">
        <w:rPr>
          <w:color w:val="000000" w:themeColor="text1"/>
          <w:sz w:val="22"/>
          <w:lang w:val="en-US"/>
        </w:rPr>
        <w:t>Since their involvement throughout the implementation process was in-depth in nature, recruiting experts will be e</w:t>
      </w:r>
      <w:r w:rsidR="00757E73">
        <w:rPr>
          <w:color w:val="000000" w:themeColor="text1"/>
          <w:sz w:val="22"/>
          <w:lang w:val="en-US"/>
        </w:rPr>
        <w:t>ffortless</w:t>
      </w:r>
      <w:r w:rsidR="00A35DB9">
        <w:rPr>
          <w:color w:val="000000" w:themeColor="text1"/>
          <w:sz w:val="22"/>
          <w:lang w:val="en-US"/>
        </w:rPr>
        <w:t xml:space="preserve"> for they understand the requirements need</w:t>
      </w:r>
      <w:r w:rsidR="00757E73">
        <w:rPr>
          <w:color w:val="000000" w:themeColor="text1"/>
          <w:sz w:val="22"/>
          <w:lang w:val="en-US"/>
        </w:rPr>
        <w:t xml:space="preserve">ed </w:t>
      </w:r>
      <w:r w:rsidR="00394EDC">
        <w:rPr>
          <w:color w:val="000000" w:themeColor="text1"/>
          <w:sz w:val="22"/>
          <w:lang w:val="en-US"/>
        </w:rPr>
        <w:t>by</w:t>
      </w:r>
      <w:r w:rsidR="00757E73">
        <w:rPr>
          <w:color w:val="000000" w:themeColor="text1"/>
          <w:sz w:val="22"/>
          <w:lang w:val="en-US"/>
        </w:rPr>
        <w:t xml:space="preserve"> the programme. </w:t>
      </w:r>
    </w:p>
    <w:p w14:paraId="5B824880" w14:textId="77777777" w:rsidR="00A35DB9" w:rsidRDefault="00A35DB9" w:rsidP="00B47534">
      <w:pPr>
        <w:rPr>
          <w:color w:val="000000" w:themeColor="text1"/>
          <w:sz w:val="22"/>
          <w:lang w:val="en-US"/>
        </w:rPr>
      </w:pPr>
    </w:p>
    <w:p w14:paraId="7999187B" w14:textId="77777777" w:rsidR="001F560F" w:rsidRPr="001F560F" w:rsidRDefault="001F560F" w:rsidP="00B47534">
      <w:pPr>
        <w:rPr>
          <w:color w:val="000000" w:themeColor="text1"/>
          <w:sz w:val="22"/>
          <w:lang w:val="en-US"/>
        </w:rPr>
      </w:pPr>
    </w:p>
    <w:p w14:paraId="45790413" w14:textId="1E60E788" w:rsidR="00CC5AB4" w:rsidRPr="00CC5AB4" w:rsidRDefault="00B47534" w:rsidP="00CC5AB4">
      <w:pPr>
        <w:rPr>
          <w:b/>
          <w:color w:val="FF0000"/>
          <w:sz w:val="22"/>
          <w:lang w:val="en-US"/>
        </w:rPr>
      </w:pPr>
      <w:r w:rsidRPr="00A15A24">
        <w:rPr>
          <w:sz w:val="22"/>
          <w:lang w:val="en-US"/>
        </w:rPr>
        <w:t xml:space="preserve">3.3 </w:t>
      </w:r>
      <w:r w:rsidRPr="00A15A24">
        <w:rPr>
          <w:b/>
          <w:sz w:val="22"/>
          <w:lang w:val="en-US"/>
        </w:rPr>
        <w:t xml:space="preserve">Identification of Beneficiaries: </w:t>
      </w:r>
    </w:p>
    <w:tbl>
      <w:tblPr>
        <w:tblStyle w:val="TableGridLight1"/>
        <w:tblW w:w="1155" w:type="pct"/>
        <w:tblLook w:val="04A0" w:firstRow="1" w:lastRow="0" w:firstColumn="1" w:lastColumn="0" w:noHBand="0" w:noVBand="1"/>
      </w:tblPr>
      <w:tblGrid>
        <w:gridCol w:w="2135"/>
      </w:tblGrid>
      <w:tr w:rsidR="00CC5AB4" w:rsidRPr="00F6797A" w14:paraId="261B635C" w14:textId="77777777" w:rsidTr="00EC4833">
        <w:trPr>
          <w:tblHeader/>
        </w:trPr>
        <w:tc>
          <w:tcPr>
            <w:tcW w:w="5000" w:type="pct"/>
            <w:shd w:val="clear" w:color="auto" w:fill="FFC000"/>
          </w:tcPr>
          <w:p w14:paraId="4E9E331B" w14:textId="77777777" w:rsidR="00CC5AB4" w:rsidRPr="0035628B" w:rsidRDefault="00CC5AB4" w:rsidP="00EC4833">
            <w:pPr>
              <w:jc w:val="center"/>
              <w:rPr>
                <w:color w:val="FFFFFF" w:themeColor="background1"/>
                <w:sz w:val="28"/>
                <w:szCs w:val="28"/>
              </w:rPr>
            </w:pPr>
            <w:r w:rsidRPr="0035628B">
              <w:rPr>
                <w:color w:val="FFFFFF" w:themeColor="background1"/>
                <w:sz w:val="28"/>
                <w:szCs w:val="28"/>
              </w:rPr>
              <w:t>Developing</w:t>
            </w:r>
          </w:p>
        </w:tc>
      </w:tr>
    </w:tbl>
    <w:p w14:paraId="3BDFEB57" w14:textId="6436C891" w:rsidR="00D648D2" w:rsidRDefault="00FA1252" w:rsidP="00B47534">
      <w:pPr>
        <w:rPr>
          <w:color w:val="000000" w:themeColor="text1"/>
          <w:sz w:val="22"/>
          <w:lang w:val="en-US"/>
        </w:rPr>
      </w:pPr>
      <w:r>
        <w:rPr>
          <w:b/>
          <w:color w:val="FF0000"/>
          <w:sz w:val="22"/>
          <w:lang w:val="en-US"/>
        </w:rPr>
        <w:t xml:space="preserve"> </w:t>
      </w:r>
      <w:r>
        <w:rPr>
          <w:color w:val="000000" w:themeColor="text1"/>
          <w:sz w:val="22"/>
          <w:lang w:val="en-US"/>
        </w:rPr>
        <w:t>As shared by one of the respondents, the pilot</w:t>
      </w:r>
      <w:r w:rsidR="000C2155">
        <w:rPr>
          <w:color w:val="000000" w:themeColor="text1"/>
          <w:sz w:val="22"/>
          <w:lang w:val="en-US"/>
        </w:rPr>
        <w:t xml:space="preserve"> programme</w:t>
      </w:r>
      <w:r>
        <w:rPr>
          <w:color w:val="000000" w:themeColor="text1"/>
          <w:sz w:val="22"/>
          <w:lang w:val="en-US"/>
        </w:rPr>
        <w:t xml:space="preserve"> is open for those who </w:t>
      </w:r>
      <w:r w:rsidR="006A6890">
        <w:rPr>
          <w:color w:val="000000" w:themeColor="text1"/>
          <w:sz w:val="22"/>
          <w:lang w:val="en-US"/>
        </w:rPr>
        <w:t xml:space="preserve">already have a </w:t>
      </w:r>
      <w:r>
        <w:rPr>
          <w:color w:val="000000" w:themeColor="text1"/>
          <w:sz w:val="22"/>
          <w:lang w:val="en-US"/>
        </w:rPr>
        <w:t xml:space="preserve">disability status and for those who do not have </w:t>
      </w:r>
      <w:r w:rsidR="000C2155">
        <w:rPr>
          <w:color w:val="000000" w:themeColor="text1"/>
          <w:sz w:val="22"/>
          <w:lang w:val="en-US"/>
        </w:rPr>
        <w:t xml:space="preserve">an official status </w:t>
      </w:r>
      <w:r>
        <w:rPr>
          <w:color w:val="000000" w:themeColor="text1"/>
          <w:sz w:val="22"/>
          <w:lang w:val="en-US"/>
        </w:rPr>
        <w:t xml:space="preserve">or </w:t>
      </w:r>
      <w:r w:rsidR="000C2155">
        <w:rPr>
          <w:color w:val="000000" w:themeColor="text1"/>
          <w:sz w:val="22"/>
          <w:lang w:val="en-US"/>
        </w:rPr>
        <w:t xml:space="preserve">are </w:t>
      </w:r>
      <w:r>
        <w:rPr>
          <w:color w:val="000000" w:themeColor="text1"/>
          <w:sz w:val="22"/>
          <w:lang w:val="en-US"/>
        </w:rPr>
        <w:t>not eligible to receive one</w:t>
      </w:r>
      <w:r w:rsidR="000C2155">
        <w:rPr>
          <w:color w:val="000000" w:themeColor="text1"/>
          <w:sz w:val="22"/>
          <w:lang w:val="en-US"/>
        </w:rPr>
        <w:t xml:space="preserve"> within the current system</w:t>
      </w:r>
      <w:r>
        <w:rPr>
          <w:color w:val="000000" w:themeColor="text1"/>
          <w:sz w:val="22"/>
          <w:lang w:val="en-US"/>
        </w:rPr>
        <w:t xml:space="preserve"> (e.g. people with down syndrome and autism) but are interested to undergo the functional and social needs assessment. Some participants of the pilot programme were referr</w:t>
      </w:r>
      <w:r w:rsidR="000C2155">
        <w:rPr>
          <w:color w:val="000000" w:themeColor="text1"/>
          <w:sz w:val="22"/>
          <w:lang w:val="en-US"/>
        </w:rPr>
        <w:t>ed</w:t>
      </w:r>
      <w:r>
        <w:rPr>
          <w:color w:val="000000" w:themeColor="text1"/>
          <w:sz w:val="22"/>
          <w:lang w:val="en-US"/>
        </w:rPr>
        <w:t xml:space="preserve"> </w:t>
      </w:r>
      <w:r w:rsidR="000C2155">
        <w:rPr>
          <w:color w:val="000000" w:themeColor="text1"/>
          <w:sz w:val="22"/>
          <w:lang w:val="en-US"/>
        </w:rPr>
        <w:t xml:space="preserve">by </w:t>
      </w:r>
      <w:r>
        <w:rPr>
          <w:color w:val="000000" w:themeColor="text1"/>
          <w:sz w:val="22"/>
          <w:lang w:val="en-US"/>
        </w:rPr>
        <w:t xml:space="preserve">physician-coordinators. A few </w:t>
      </w:r>
      <w:r w:rsidR="000C2155">
        <w:rPr>
          <w:color w:val="000000" w:themeColor="text1"/>
          <w:sz w:val="22"/>
          <w:lang w:val="en-US"/>
        </w:rPr>
        <w:t xml:space="preserve">others </w:t>
      </w:r>
      <w:r>
        <w:rPr>
          <w:color w:val="000000" w:themeColor="text1"/>
          <w:sz w:val="22"/>
          <w:lang w:val="en-US"/>
        </w:rPr>
        <w:t>learn</w:t>
      </w:r>
      <w:r w:rsidR="000C2155">
        <w:rPr>
          <w:color w:val="000000" w:themeColor="text1"/>
          <w:sz w:val="22"/>
          <w:lang w:val="en-US"/>
        </w:rPr>
        <w:t>ed</w:t>
      </w:r>
      <w:r>
        <w:rPr>
          <w:color w:val="000000" w:themeColor="text1"/>
          <w:sz w:val="22"/>
          <w:lang w:val="en-US"/>
        </w:rPr>
        <w:t xml:space="preserve"> about the pilot programme through information sessions conducted in communities in Adjara and with a few </w:t>
      </w:r>
      <w:proofErr w:type="spellStart"/>
      <w:r w:rsidR="007F6D84">
        <w:rPr>
          <w:color w:val="000000" w:themeColor="text1"/>
          <w:sz w:val="22"/>
          <w:lang w:val="en-US"/>
        </w:rPr>
        <w:t>organisations</w:t>
      </w:r>
      <w:proofErr w:type="spellEnd"/>
      <w:r w:rsidR="007F6D84">
        <w:rPr>
          <w:color w:val="000000" w:themeColor="text1"/>
          <w:sz w:val="22"/>
          <w:lang w:val="en-US"/>
        </w:rPr>
        <w:t xml:space="preserve"> of persons with disabilities</w:t>
      </w:r>
      <w:r>
        <w:rPr>
          <w:color w:val="000000" w:themeColor="text1"/>
          <w:sz w:val="22"/>
          <w:lang w:val="en-US"/>
        </w:rPr>
        <w:t xml:space="preserve">. </w:t>
      </w:r>
      <w:r w:rsidR="000C2155">
        <w:rPr>
          <w:color w:val="000000" w:themeColor="text1"/>
          <w:sz w:val="22"/>
          <w:lang w:val="en-US"/>
        </w:rPr>
        <w:t>S</w:t>
      </w:r>
      <w:r>
        <w:rPr>
          <w:color w:val="000000" w:themeColor="text1"/>
          <w:sz w:val="22"/>
          <w:lang w:val="en-US"/>
        </w:rPr>
        <w:t>ome participants learned about the pilot through healthcare institutions</w:t>
      </w:r>
      <w:r w:rsidR="006A6890">
        <w:rPr>
          <w:color w:val="000000" w:themeColor="text1"/>
          <w:sz w:val="22"/>
          <w:lang w:val="en-US"/>
        </w:rPr>
        <w:t xml:space="preserve"> that</w:t>
      </w:r>
      <w:r>
        <w:rPr>
          <w:color w:val="000000" w:themeColor="text1"/>
          <w:sz w:val="22"/>
          <w:lang w:val="en-US"/>
        </w:rPr>
        <w:t xml:space="preserve"> they frequently visit. </w:t>
      </w:r>
    </w:p>
    <w:p w14:paraId="04D66260" w14:textId="2F88BD51" w:rsidR="00FA1252" w:rsidRDefault="00FA1252" w:rsidP="00B47534">
      <w:pPr>
        <w:rPr>
          <w:color w:val="000000" w:themeColor="text1"/>
          <w:sz w:val="22"/>
          <w:lang w:val="en-US"/>
        </w:rPr>
      </w:pPr>
    </w:p>
    <w:p w14:paraId="2BD387FF" w14:textId="5CCF44D0" w:rsidR="00FA1252" w:rsidRPr="00FA1252" w:rsidRDefault="00FA1252" w:rsidP="00B47534">
      <w:pPr>
        <w:rPr>
          <w:color w:val="000000" w:themeColor="text1"/>
          <w:sz w:val="22"/>
          <w:lang w:val="en-US"/>
        </w:rPr>
      </w:pPr>
      <w:r>
        <w:rPr>
          <w:color w:val="000000" w:themeColor="text1"/>
          <w:sz w:val="22"/>
          <w:lang w:val="en-US"/>
        </w:rPr>
        <w:t xml:space="preserve">Majority of the respondents recommended to </w:t>
      </w:r>
      <w:r w:rsidR="000C2155">
        <w:rPr>
          <w:color w:val="000000" w:themeColor="text1"/>
          <w:sz w:val="22"/>
          <w:lang w:val="en-US"/>
        </w:rPr>
        <w:t>increase the number of</w:t>
      </w:r>
      <w:r>
        <w:rPr>
          <w:color w:val="000000" w:themeColor="text1"/>
          <w:sz w:val="22"/>
          <w:lang w:val="en-US"/>
        </w:rPr>
        <w:t xml:space="preserve"> participants </w:t>
      </w:r>
      <w:r w:rsidR="000C2155">
        <w:rPr>
          <w:color w:val="000000" w:themeColor="text1"/>
          <w:sz w:val="22"/>
          <w:lang w:val="en-US"/>
        </w:rPr>
        <w:t xml:space="preserve">during </w:t>
      </w:r>
      <w:r>
        <w:rPr>
          <w:color w:val="000000" w:themeColor="text1"/>
          <w:sz w:val="22"/>
          <w:lang w:val="en-US"/>
        </w:rPr>
        <w:t xml:space="preserve">the next phase of the pilot. A number of </w:t>
      </w:r>
      <w:r w:rsidR="000C2155">
        <w:rPr>
          <w:color w:val="000000" w:themeColor="text1"/>
          <w:sz w:val="22"/>
          <w:lang w:val="en-US"/>
        </w:rPr>
        <w:t xml:space="preserve">respondents </w:t>
      </w:r>
      <w:r>
        <w:rPr>
          <w:color w:val="000000" w:themeColor="text1"/>
          <w:sz w:val="22"/>
          <w:lang w:val="en-US"/>
        </w:rPr>
        <w:t xml:space="preserve">expressed that the programme should cover more persons with disabilities </w:t>
      </w:r>
      <w:r w:rsidR="006A6890">
        <w:rPr>
          <w:color w:val="000000" w:themeColor="text1"/>
          <w:sz w:val="22"/>
          <w:lang w:val="en-US"/>
        </w:rPr>
        <w:t>from different</w:t>
      </w:r>
      <w:r>
        <w:rPr>
          <w:color w:val="000000" w:themeColor="text1"/>
          <w:sz w:val="22"/>
          <w:lang w:val="en-US"/>
        </w:rPr>
        <w:t xml:space="preserve"> disability groups. </w:t>
      </w:r>
      <w:r w:rsidR="000C2155">
        <w:rPr>
          <w:color w:val="000000" w:themeColor="text1"/>
          <w:sz w:val="22"/>
          <w:lang w:val="en-US"/>
        </w:rPr>
        <w:t>This could potentially</w:t>
      </w:r>
      <w:r w:rsidR="002510CC">
        <w:rPr>
          <w:color w:val="000000" w:themeColor="text1"/>
          <w:sz w:val="22"/>
          <w:lang w:val="en-US"/>
        </w:rPr>
        <w:t xml:space="preserve"> test the effectivity of the pilot programme </w:t>
      </w:r>
      <w:r w:rsidR="000C2155">
        <w:rPr>
          <w:color w:val="000000" w:themeColor="text1"/>
          <w:sz w:val="22"/>
          <w:lang w:val="en-US"/>
        </w:rPr>
        <w:t xml:space="preserve">for </w:t>
      </w:r>
      <w:r w:rsidR="009739DD">
        <w:rPr>
          <w:color w:val="000000" w:themeColor="text1"/>
          <w:sz w:val="22"/>
          <w:lang w:val="en-US"/>
        </w:rPr>
        <w:t xml:space="preserve">persons with </w:t>
      </w:r>
      <w:r w:rsidR="002510CC">
        <w:rPr>
          <w:color w:val="000000" w:themeColor="text1"/>
          <w:sz w:val="22"/>
          <w:lang w:val="en-US"/>
        </w:rPr>
        <w:t>disabilit</w:t>
      </w:r>
      <w:r w:rsidR="009739DD">
        <w:rPr>
          <w:color w:val="000000" w:themeColor="text1"/>
          <w:sz w:val="22"/>
          <w:lang w:val="en-US"/>
        </w:rPr>
        <w:t>ies</w:t>
      </w:r>
      <w:r w:rsidR="002510CC">
        <w:rPr>
          <w:color w:val="000000" w:themeColor="text1"/>
          <w:sz w:val="22"/>
          <w:lang w:val="en-US"/>
        </w:rPr>
        <w:t xml:space="preserve"> </w:t>
      </w:r>
      <w:r w:rsidR="006A6890">
        <w:rPr>
          <w:color w:val="000000" w:themeColor="text1"/>
          <w:sz w:val="22"/>
          <w:lang w:val="en-US"/>
        </w:rPr>
        <w:t>that are</w:t>
      </w:r>
      <w:r w:rsidR="002510CC">
        <w:rPr>
          <w:color w:val="000000" w:themeColor="text1"/>
          <w:sz w:val="22"/>
          <w:lang w:val="en-US"/>
        </w:rPr>
        <w:t xml:space="preserve"> </w:t>
      </w:r>
      <w:r w:rsidR="00CC5AB4">
        <w:rPr>
          <w:color w:val="000000" w:themeColor="text1"/>
          <w:sz w:val="22"/>
          <w:lang w:val="en-US"/>
        </w:rPr>
        <w:t xml:space="preserve">not yet </w:t>
      </w:r>
      <w:r w:rsidR="002510CC">
        <w:rPr>
          <w:color w:val="000000" w:themeColor="text1"/>
          <w:sz w:val="22"/>
          <w:lang w:val="en-US"/>
        </w:rPr>
        <w:t>recognized by the national legislation to receive a disability status</w:t>
      </w:r>
      <w:r w:rsidR="009739DD">
        <w:rPr>
          <w:color w:val="000000" w:themeColor="text1"/>
          <w:sz w:val="22"/>
          <w:lang w:val="en-US"/>
        </w:rPr>
        <w:t xml:space="preserve">, for example </w:t>
      </w:r>
      <w:r w:rsidR="002510CC">
        <w:rPr>
          <w:color w:val="000000" w:themeColor="text1"/>
          <w:sz w:val="22"/>
          <w:lang w:val="en-US"/>
        </w:rPr>
        <w:t>persons with intellectual disabili</w:t>
      </w:r>
      <w:r w:rsidR="006A6890">
        <w:rPr>
          <w:color w:val="000000" w:themeColor="text1"/>
          <w:sz w:val="22"/>
          <w:lang w:val="en-US"/>
        </w:rPr>
        <w:t>ties</w:t>
      </w:r>
      <w:r w:rsidR="002510CC">
        <w:rPr>
          <w:color w:val="000000" w:themeColor="text1"/>
          <w:sz w:val="22"/>
          <w:lang w:val="en-US"/>
        </w:rPr>
        <w:t xml:space="preserve">, autism and down syndrome. </w:t>
      </w:r>
    </w:p>
    <w:p w14:paraId="34062C83" w14:textId="6BE65F00" w:rsidR="00B47534" w:rsidRPr="00A15A24" w:rsidRDefault="00B47534" w:rsidP="00B47534">
      <w:pPr>
        <w:rPr>
          <w:sz w:val="22"/>
          <w:lang w:val="en-US"/>
        </w:rPr>
      </w:pPr>
    </w:p>
    <w:p w14:paraId="46B72B1E" w14:textId="0CE2B2C8" w:rsidR="00CC5AB4" w:rsidRPr="00CC5AB4" w:rsidRDefault="00B47534" w:rsidP="00CC5AB4">
      <w:pPr>
        <w:rPr>
          <w:b/>
          <w:color w:val="FF0000"/>
          <w:sz w:val="22"/>
          <w:lang w:val="en-US"/>
        </w:rPr>
      </w:pPr>
      <w:r w:rsidRPr="00A15A24">
        <w:rPr>
          <w:b/>
          <w:sz w:val="22"/>
          <w:lang w:val="en-US"/>
        </w:rPr>
        <w:t xml:space="preserve">3.4 Communication and Information: </w:t>
      </w:r>
    </w:p>
    <w:tbl>
      <w:tblPr>
        <w:tblStyle w:val="TableGridLight1"/>
        <w:tblW w:w="1155" w:type="pct"/>
        <w:tblLook w:val="04A0" w:firstRow="1" w:lastRow="0" w:firstColumn="1" w:lastColumn="0" w:noHBand="0" w:noVBand="1"/>
      </w:tblPr>
      <w:tblGrid>
        <w:gridCol w:w="2135"/>
      </w:tblGrid>
      <w:tr w:rsidR="00CC5AB4" w:rsidRPr="00F6797A" w14:paraId="575B333F" w14:textId="77777777" w:rsidTr="00EC4833">
        <w:trPr>
          <w:tblHeader/>
        </w:trPr>
        <w:tc>
          <w:tcPr>
            <w:tcW w:w="5000" w:type="pct"/>
            <w:shd w:val="clear" w:color="auto" w:fill="FFC000"/>
          </w:tcPr>
          <w:p w14:paraId="7BFDEC32" w14:textId="77777777" w:rsidR="00CC5AB4" w:rsidRPr="0035628B" w:rsidRDefault="00CC5AB4" w:rsidP="00EC4833">
            <w:pPr>
              <w:jc w:val="center"/>
              <w:rPr>
                <w:color w:val="FFFFFF" w:themeColor="background1"/>
                <w:sz w:val="28"/>
                <w:szCs w:val="28"/>
              </w:rPr>
            </w:pPr>
            <w:r w:rsidRPr="0035628B">
              <w:rPr>
                <w:color w:val="FFFFFF" w:themeColor="background1"/>
                <w:sz w:val="28"/>
                <w:szCs w:val="28"/>
              </w:rPr>
              <w:t>Developing</w:t>
            </w:r>
          </w:p>
        </w:tc>
      </w:tr>
    </w:tbl>
    <w:p w14:paraId="6BD78488" w14:textId="74CA76DA" w:rsidR="00141A07" w:rsidRPr="00F82CC8" w:rsidRDefault="00040DD0" w:rsidP="00F82CC8">
      <w:pPr>
        <w:rPr>
          <w:color w:val="000000" w:themeColor="text1"/>
          <w:sz w:val="22"/>
        </w:rPr>
      </w:pPr>
      <w:r w:rsidRPr="00F82CC8">
        <w:rPr>
          <w:color w:val="000000" w:themeColor="text1"/>
          <w:sz w:val="22"/>
        </w:rPr>
        <w:t xml:space="preserve">According to a USAID semi-annual progress report, efforts to publicize details of the pilot reached approximately 250 persons through extensive formal meetings and targeted outreach campaigns in six (6) municipalities in the </w:t>
      </w:r>
      <w:r w:rsidRPr="00CC524B">
        <w:rPr>
          <w:color w:val="000000" w:themeColor="text1"/>
          <w:sz w:val="22"/>
        </w:rPr>
        <w:t>Adjar</w:t>
      </w:r>
      <w:r w:rsidR="006A6890" w:rsidRPr="00CC524B">
        <w:rPr>
          <w:color w:val="000000" w:themeColor="text1"/>
          <w:sz w:val="22"/>
        </w:rPr>
        <w:t>a</w:t>
      </w:r>
      <w:r w:rsidRPr="00CC524B">
        <w:rPr>
          <w:color w:val="000000" w:themeColor="text1"/>
          <w:sz w:val="22"/>
        </w:rPr>
        <w:t xml:space="preserve"> Region. </w:t>
      </w:r>
      <w:r w:rsidR="00141A07" w:rsidRPr="00CC524B">
        <w:rPr>
          <w:color w:val="000000" w:themeColor="text1"/>
          <w:sz w:val="22"/>
          <w:lang w:val="en-US"/>
        </w:rPr>
        <w:t>Printed materials</w:t>
      </w:r>
      <w:r w:rsidR="003422CD" w:rsidRPr="00CC524B">
        <w:rPr>
          <w:color w:val="000000" w:themeColor="text1"/>
          <w:sz w:val="22"/>
          <w:lang w:val="en-US"/>
        </w:rPr>
        <w:t xml:space="preserve"> highlighting the roles and rights of participants in piloting of the social model approach to assessment and disability status determination in Georgia </w:t>
      </w:r>
      <w:r w:rsidR="00141A07" w:rsidRPr="00CC524B">
        <w:rPr>
          <w:color w:val="000000" w:themeColor="text1"/>
          <w:sz w:val="22"/>
          <w:lang w:val="en-US"/>
        </w:rPr>
        <w:t>were</w:t>
      </w:r>
      <w:r w:rsidRPr="00CC524B">
        <w:rPr>
          <w:color w:val="000000" w:themeColor="text1"/>
          <w:sz w:val="22"/>
          <w:lang w:val="en-US"/>
        </w:rPr>
        <w:t xml:space="preserve"> </w:t>
      </w:r>
      <w:r w:rsidR="00141A07" w:rsidRPr="00CC524B">
        <w:rPr>
          <w:color w:val="000000" w:themeColor="text1"/>
          <w:sz w:val="22"/>
          <w:lang w:val="en-US"/>
        </w:rPr>
        <w:t xml:space="preserve">developed and disseminated </w:t>
      </w:r>
      <w:sdt>
        <w:sdtPr>
          <w:rPr>
            <w:color w:val="000000" w:themeColor="text1"/>
            <w:sz w:val="22"/>
            <w:lang w:val="en-US"/>
          </w:rPr>
          <w:id w:val="-879560735"/>
          <w:citation/>
        </w:sdtPr>
        <w:sdtContent>
          <w:r w:rsidR="00CC524B" w:rsidRPr="00CC524B">
            <w:rPr>
              <w:color w:val="000000" w:themeColor="text1"/>
              <w:sz w:val="22"/>
              <w:lang w:val="en-US"/>
            </w:rPr>
            <w:fldChar w:fldCharType="begin"/>
          </w:r>
          <w:r w:rsidR="00CC524B" w:rsidRPr="00CC524B">
            <w:rPr>
              <w:color w:val="000000" w:themeColor="text1"/>
              <w:sz w:val="22"/>
              <w:lang w:val="en-US"/>
            </w:rPr>
            <w:instrText xml:space="preserve"> CITATION UNI198 \l 1033 </w:instrText>
          </w:r>
          <w:r w:rsidR="00CC524B" w:rsidRPr="00CC524B">
            <w:rPr>
              <w:color w:val="000000" w:themeColor="text1"/>
              <w:sz w:val="22"/>
              <w:lang w:val="en-US"/>
            </w:rPr>
            <w:fldChar w:fldCharType="separate"/>
          </w:r>
          <w:r w:rsidR="00052EFD" w:rsidRPr="00052EFD">
            <w:rPr>
              <w:noProof/>
              <w:color w:val="000000" w:themeColor="text1"/>
              <w:sz w:val="22"/>
              <w:lang w:val="en-US"/>
            </w:rPr>
            <w:t>(UNICEF Georgia, 2019)</w:t>
          </w:r>
          <w:r w:rsidR="00CC524B" w:rsidRPr="00CC524B">
            <w:rPr>
              <w:color w:val="000000" w:themeColor="text1"/>
              <w:sz w:val="22"/>
              <w:lang w:val="en-US"/>
            </w:rPr>
            <w:fldChar w:fldCharType="end"/>
          </w:r>
        </w:sdtContent>
      </w:sdt>
      <w:r w:rsidR="00141A07" w:rsidRPr="00CC524B">
        <w:rPr>
          <w:color w:val="000000" w:themeColor="text1"/>
          <w:sz w:val="22"/>
        </w:rPr>
        <w:t>. A pilot brochure</w:t>
      </w:r>
      <w:r w:rsidR="00141A07" w:rsidRPr="00F82CC8">
        <w:rPr>
          <w:color w:val="000000" w:themeColor="text1"/>
          <w:sz w:val="22"/>
        </w:rPr>
        <w:t xml:space="preserve"> was developed and disseminated to all </w:t>
      </w:r>
      <w:r w:rsidR="006A6890">
        <w:rPr>
          <w:color w:val="000000" w:themeColor="text1"/>
          <w:sz w:val="22"/>
        </w:rPr>
        <w:t xml:space="preserve">participating </w:t>
      </w:r>
      <w:r w:rsidR="00141A07" w:rsidRPr="00F82CC8">
        <w:rPr>
          <w:color w:val="000000" w:themeColor="text1"/>
          <w:sz w:val="22"/>
        </w:rPr>
        <w:t>health care facilities</w:t>
      </w:r>
      <w:r w:rsidR="006A6890">
        <w:rPr>
          <w:color w:val="000000" w:themeColor="text1"/>
          <w:sz w:val="22"/>
        </w:rPr>
        <w:t xml:space="preserve"> </w:t>
      </w:r>
      <w:r w:rsidR="003422CD">
        <w:rPr>
          <w:color w:val="000000" w:themeColor="text1"/>
          <w:sz w:val="22"/>
        </w:rPr>
        <w:t>and</w:t>
      </w:r>
      <w:r w:rsidR="003422CD" w:rsidRPr="00F82CC8">
        <w:rPr>
          <w:color w:val="000000" w:themeColor="text1"/>
          <w:sz w:val="22"/>
        </w:rPr>
        <w:t xml:space="preserve"> </w:t>
      </w:r>
      <w:r w:rsidR="00141A07" w:rsidRPr="00F82CC8">
        <w:rPr>
          <w:color w:val="000000" w:themeColor="text1"/>
          <w:sz w:val="22"/>
        </w:rPr>
        <w:t>three (3) healthcare facilities</w:t>
      </w:r>
      <w:r w:rsidR="006A6890">
        <w:rPr>
          <w:color w:val="000000" w:themeColor="text1"/>
          <w:sz w:val="22"/>
        </w:rPr>
        <w:t xml:space="preserve"> </w:t>
      </w:r>
      <w:r w:rsidR="00141A07" w:rsidRPr="00F82CC8">
        <w:rPr>
          <w:color w:val="000000" w:themeColor="text1"/>
          <w:sz w:val="22"/>
        </w:rPr>
        <w:t>receive</w:t>
      </w:r>
      <w:r w:rsidR="003422CD">
        <w:rPr>
          <w:color w:val="000000" w:themeColor="text1"/>
          <w:sz w:val="22"/>
        </w:rPr>
        <w:t>d</w:t>
      </w:r>
      <w:r w:rsidR="00141A07" w:rsidRPr="00F82CC8">
        <w:rPr>
          <w:color w:val="000000" w:themeColor="text1"/>
          <w:sz w:val="22"/>
        </w:rPr>
        <w:t xml:space="preserve"> a presentation about the pilot programme</w:t>
      </w:r>
      <w:r w:rsidR="00EC4833">
        <w:rPr>
          <w:color w:val="000000" w:themeColor="text1"/>
          <w:sz w:val="22"/>
        </w:rPr>
        <w:t xml:space="preserve"> </w:t>
      </w:r>
      <w:sdt>
        <w:sdtPr>
          <w:rPr>
            <w:color w:val="000000" w:themeColor="text1"/>
            <w:sz w:val="22"/>
          </w:rPr>
          <w:id w:val="1027371470"/>
          <w:citation/>
        </w:sdtPr>
        <w:sdtContent>
          <w:r w:rsidR="00EC4833">
            <w:rPr>
              <w:color w:val="000000" w:themeColor="text1"/>
              <w:sz w:val="22"/>
            </w:rPr>
            <w:fldChar w:fldCharType="begin"/>
          </w:r>
          <w:r w:rsidR="00EC4833">
            <w:rPr>
              <w:color w:val="000000" w:themeColor="text1"/>
              <w:sz w:val="22"/>
              <w:lang w:val="en-US"/>
            </w:rPr>
            <w:instrText xml:space="preserve"> CITATION UNI196 \l 1033 </w:instrText>
          </w:r>
          <w:r w:rsidR="00EC4833">
            <w:rPr>
              <w:color w:val="000000" w:themeColor="text1"/>
              <w:sz w:val="22"/>
            </w:rPr>
            <w:fldChar w:fldCharType="separate"/>
          </w:r>
          <w:r w:rsidR="00052EFD" w:rsidRPr="00052EFD">
            <w:rPr>
              <w:noProof/>
              <w:color w:val="000000" w:themeColor="text1"/>
              <w:sz w:val="22"/>
              <w:lang w:val="en-US"/>
            </w:rPr>
            <w:t>(UNICEF Georgia, 2019)</w:t>
          </w:r>
          <w:r w:rsidR="00EC4833">
            <w:rPr>
              <w:color w:val="000000" w:themeColor="text1"/>
              <w:sz w:val="22"/>
            </w:rPr>
            <w:fldChar w:fldCharType="end"/>
          </w:r>
        </w:sdtContent>
      </w:sdt>
      <w:r w:rsidR="00141A07" w:rsidRPr="00F82CC8">
        <w:rPr>
          <w:color w:val="000000" w:themeColor="text1"/>
          <w:sz w:val="22"/>
        </w:rPr>
        <w:t xml:space="preserve">. </w:t>
      </w:r>
      <w:r w:rsidR="003422CD">
        <w:rPr>
          <w:color w:val="000000" w:themeColor="text1"/>
          <w:sz w:val="22"/>
        </w:rPr>
        <w:t xml:space="preserve">The promotion of the pilot programme has been an </w:t>
      </w:r>
      <w:r w:rsidR="00CC524B">
        <w:rPr>
          <w:color w:val="000000" w:themeColor="text1"/>
          <w:sz w:val="22"/>
        </w:rPr>
        <w:t>consistent</w:t>
      </w:r>
      <w:r w:rsidR="003422CD">
        <w:rPr>
          <w:color w:val="000000" w:themeColor="text1"/>
          <w:sz w:val="22"/>
        </w:rPr>
        <w:t xml:space="preserve"> effort t</w:t>
      </w:r>
      <w:r w:rsidRPr="00F82CC8">
        <w:rPr>
          <w:color w:val="000000" w:themeColor="text1"/>
          <w:sz w:val="22"/>
        </w:rPr>
        <w:t>hroughout the course of implementation</w:t>
      </w:r>
      <w:r w:rsidR="003422CD">
        <w:rPr>
          <w:color w:val="000000" w:themeColor="text1"/>
          <w:sz w:val="22"/>
        </w:rPr>
        <w:t xml:space="preserve"> </w:t>
      </w:r>
      <w:r w:rsidR="006A6890">
        <w:rPr>
          <w:color w:val="000000" w:themeColor="text1"/>
          <w:sz w:val="22"/>
        </w:rPr>
        <w:t>in order to have</w:t>
      </w:r>
      <w:r w:rsidRPr="00F82CC8">
        <w:rPr>
          <w:color w:val="000000" w:themeColor="text1"/>
          <w:sz w:val="22"/>
        </w:rPr>
        <w:t xml:space="preserve"> continuous influx of individuals interested to </w:t>
      </w:r>
      <w:r w:rsidRPr="00EC4833">
        <w:rPr>
          <w:color w:val="000000" w:themeColor="text1"/>
          <w:sz w:val="22"/>
        </w:rPr>
        <w:t>participate</w:t>
      </w:r>
      <w:r w:rsidR="00EC4833" w:rsidRPr="00EC4833">
        <w:rPr>
          <w:color w:val="000000" w:themeColor="text1"/>
          <w:sz w:val="22"/>
        </w:rPr>
        <w:t xml:space="preserve"> </w:t>
      </w:r>
      <w:sdt>
        <w:sdtPr>
          <w:rPr>
            <w:color w:val="000000" w:themeColor="text1"/>
            <w:sz w:val="22"/>
          </w:rPr>
          <w:id w:val="668594637"/>
          <w:citation/>
        </w:sdtPr>
        <w:sdtContent>
          <w:r w:rsidR="00EC4833" w:rsidRPr="00EC4833">
            <w:rPr>
              <w:color w:val="000000" w:themeColor="text1"/>
              <w:sz w:val="22"/>
            </w:rPr>
            <w:fldChar w:fldCharType="begin"/>
          </w:r>
          <w:r w:rsidR="00EC4833" w:rsidRPr="00EC4833">
            <w:rPr>
              <w:color w:val="000000" w:themeColor="text1"/>
              <w:sz w:val="22"/>
              <w:lang w:val="en-US"/>
            </w:rPr>
            <w:instrText xml:space="preserve"> CITATION UNI196 \l 1033 </w:instrText>
          </w:r>
          <w:r w:rsidR="00EC4833" w:rsidRPr="00EC4833">
            <w:rPr>
              <w:color w:val="000000" w:themeColor="text1"/>
              <w:sz w:val="22"/>
            </w:rPr>
            <w:fldChar w:fldCharType="separate"/>
          </w:r>
          <w:r w:rsidR="00052EFD" w:rsidRPr="00052EFD">
            <w:rPr>
              <w:noProof/>
              <w:color w:val="000000" w:themeColor="text1"/>
              <w:sz w:val="22"/>
              <w:lang w:val="en-US"/>
            </w:rPr>
            <w:t>(UNICEF Georgia, 2019)</w:t>
          </w:r>
          <w:r w:rsidR="00EC4833" w:rsidRPr="00EC4833">
            <w:rPr>
              <w:color w:val="000000" w:themeColor="text1"/>
              <w:sz w:val="22"/>
            </w:rPr>
            <w:fldChar w:fldCharType="end"/>
          </w:r>
        </w:sdtContent>
      </w:sdt>
      <w:r w:rsidRPr="00EC4833">
        <w:rPr>
          <w:color w:val="000000" w:themeColor="text1"/>
          <w:sz w:val="22"/>
        </w:rPr>
        <w:t>.</w:t>
      </w:r>
      <w:r w:rsidRPr="00F82CC8">
        <w:rPr>
          <w:color w:val="000000" w:themeColor="text1"/>
          <w:sz w:val="22"/>
        </w:rPr>
        <w:t xml:space="preserve"> Other efforts undertaken to expand the reach of the pilot were conduct</w:t>
      </w:r>
      <w:r w:rsidR="00F43117">
        <w:rPr>
          <w:color w:val="000000" w:themeColor="text1"/>
          <w:sz w:val="22"/>
        </w:rPr>
        <w:t>ing</w:t>
      </w:r>
      <w:r w:rsidRPr="00F82CC8">
        <w:rPr>
          <w:color w:val="000000" w:themeColor="text1"/>
          <w:sz w:val="22"/>
        </w:rPr>
        <w:t xml:space="preserve"> working meetings with the disability sector and private companies</w:t>
      </w:r>
      <w:r w:rsidR="00F43117">
        <w:rPr>
          <w:color w:val="000000" w:themeColor="text1"/>
          <w:sz w:val="22"/>
        </w:rPr>
        <w:t xml:space="preserve">, </w:t>
      </w:r>
      <w:r w:rsidRPr="00F82CC8">
        <w:rPr>
          <w:color w:val="000000" w:themeColor="text1"/>
          <w:sz w:val="22"/>
        </w:rPr>
        <w:t xml:space="preserve">targeted home visits and outreach to certain areas </w:t>
      </w:r>
      <w:r w:rsidR="00F43117">
        <w:rPr>
          <w:color w:val="000000" w:themeColor="text1"/>
          <w:sz w:val="22"/>
        </w:rPr>
        <w:t>by</w:t>
      </w:r>
      <w:r w:rsidR="00F43117" w:rsidRPr="00F82CC8">
        <w:rPr>
          <w:color w:val="000000" w:themeColor="text1"/>
          <w:sz w:val="22"/>
        </w:rPr>
        <w:t xml:space="preserve"> </w:t>
      </w:r>
      <w:r w:rsidRPr="00F82CC8">
        <w:rPr>
          <w:color w:val="000000" w:themeColor="text1"/>
          <w:sz w:val="22"/>
        </w:rPr>
        <w:t xml:space="preserve">GASW with support from UNICEF. </w:t>
      </w:r>
    </w:p>
    <w:p w14:paraId="249F51D6" w14:textId="0F135630" w:rsidR="00040DD0" w:rsidRPr="00F82CC8" w:rsidRDefault="00040DD0" w:rsidP="00F82CC8">
      <w:pPr>
        <w:rPr>
          <w:color w:val="000000" w:themeColor="text1"/>
          <w:sz w:val="22"/>
        </w:rPr>
      </w:pPr>
    </w:p>
    <w:p w14:paraId="511A8E72" w14:textId="7CCBD1FD" w:rsidR="00141A07" w:rsidRPr="00F82CC8" w:rsidRDefault="00040DD0" w:rsidP="00F82CC8">
      <w:pPr>
        <w:rPr>
          <w:color w:val="000000" w:themeColor="text1"/>
          <w:sz w:val="22"/>
          <w:lang w:val="en-US"/>
        </w:rPr>
      </w:pPr>
      <w:r w:rsidRPr="00F82CC8">
        <w:rPr>
          <w:color w:val="000000" w:themeColor="text1"/>
          <w:sz w:val="22"/>
        </w:rPr>
        <w:t xml:space="preserve">One respondent shared that despite all above-mentioned efforts, the visibility of the pilot programme remained a challenge. </w:t>
      </w:r>
      <w:r w:rsidR="00F43117">
        <w:rPr>
          <w:color w:val="000000" w:themeColor="text1"/>
          <w:sz w:val="22"/>
        </w:rPr>
        <w:t xml:space="preserve">Although there was extensive dissemination </w:t>
      </w:r>
      <w:r w:rsidRPr="00F82CC8">
        <w:rPr>
          <w:color w:val="000000" w:themeColor="text1"/>
          <w:sz w:val="22"/>
        </w:rPr>
        <w:t>of information about the pilot in the communities</w:t>
      </w:r>
      <w:r w:rsidR="00F43117">
        <w:rPr>
          <w:color w:val="000000" w:themeColor="text1"/>
          <w:sz w:val="22"/>
        </w:rPr>
        <w:t xml:space="preserve">, it was </w:t>
      </w:r>
      <w:r w:rsidRPr="00F82CC8">
        <w:rPr>
          <w:color w:val="000000" w:themeColor="text1"/>
          <w:sz w:val="22"/>
        </w:rPr>
        <w:t>still not enough. For the next phase, the respondent recommended to</w:t>
      </w:r>
      <w:r w:rsidR="00F82CC8" w:rsidRPr="00F82CC8">
        <w:rPr>
          <w:color w:val="000000" w:themeColor="text1"/>
          <w:sz w:val="22"/>
        </w:rPr>
        <w:t xml:space="preserve"> target schools and city hall for advocacy and information dissemination and organize TV appearances to expand the reach. </w:t>
      </w:r>
      <w:r w:rsidR="00E22B38">
        <w:rPr>
          <w:color w:val="000000" w:themeColor="text1"/>
          <w:sz w:val="22"/>
        </w:rPr>
        <w:t>It was also</w:t>
      </w:r>
      <w:r w:rsidR="00E22B38" w:rsidRPr="00F82CC8">
        <w:rPr>
          <w:color w:val="000000" w:themeColor="text1"/>
          <w:sz w:val="22"/>
        </w:rPr>
        <w:t xml:space="preserve"> </w:t>
      </w:r>
      <w:r w:rsidR="00F82CC8" w:rsidRPr="00F82CC8">
        <w:rPr>
          <w:color w:val="000000" w:themeColor="text1"/>
          <w:sz w:val="22"/>
        </w:rPr>
        <w:t xml:space="preserve">suggested that </w:t>
      </w:r>
      <w:r w:rsidR="00131465">
        <w:rPr>
          <w:color w:val="000000" w:themeColor="text1"/>
          <w:sz w:val="22"/>
        </w:rPr>
        <w:t xml:space="preserve">the disseminated information and communication tools </w:t>
      </w:r>
      <w:r w:rsidR="00F82CC8" w:rsidRPr="00F82CC8">
        <w:rPr>
          <w:color w:val="000000" w:themeColor="text1"/>
          <w:sz w:val="22"/>
        </w:rPr>
        <w:t xml:space="preserve">should be strengthened. </w:t>
      </w:r>
      <w:r w:rsidR="00773629">
        <w:rPr>
          <w:color w:val="000000" w:themeColor="text1"/>
          <w:sz w:val="22"/>
        </w:rPr>
        <w:t>The different s</w:t>
      </w:r>
      <w:r w:rsidR="00F82CC8" w:rsidRPr="00F82CC8">
        <w:rPr>
          <w:color w:val="000000" w:themeColor="text1"/>
          <w:sz w:val="22"/>
        </w:rPr>
        <w:t>teps and process of the pilot</w:t>
      </w:r>
      <w:r w:rsidR="00773629">
        <w:rPr>
          <w:color w:val="000000" w:themeColor="text1"/>
          <w:sz w:val="22"/>
        </w:rPr>
        <w:t xml:space="preserve"> programm</w:t>
      </w:r>
      <w:r w:rsidR="00D35E27">
        <w:rPr>
          <w:color w:val="000000" w:themeColor="text1"/>
          <w:sz w:val="22"/>
        </w:rPr>
        <w:t xml:space="preserve">e </w:t>
      </w:r>
      <w:r w:rsidR="00F82CC8" w:rsidRPr="00F82CC8">
        <w:rPr>
          <w:color w:val="000000" w:themeColor="text1"/>
          <w:sz w:val="22"/>
        </w:rPr>
        <w:t xml:space="preserve"> should be thoroughly explained and </w:t>
      </w:r>
      <w:r w:rsidR="00773629">
        <w:rPr>
          <w:color w:val="000000" w:themeColor="text1"/>
          <w:sz w:val="22"/>
        </w:rPr>
        <w:t>it should furthermore be</w:t>
      </w:r>
      <w:r w:rsidR="00773629" w:rsidRPr="00F82CC8">
        <w:rPr>
          <w:color w:val="000000" w:themeColor="text1"/>
          <w:sz w:val="22"/>
        </w:rPr>
        <w:t xml:space="preserve"> </w:t>
      </w:r>
      <w:r w:rsidR="00F82CC8" w:rsidRPr="00F82CC8">
        <w:rPr>
          <w:color w:val="000000" w:themeColor="text1"/>
          <w:sz w:val="22"/>
        </w:rPr>
        <w:t xml:space="preserve">clear that there will be no social benefits </w:t>
      </w:r>
      <w:r w:rsidR="00773629">
        <w:rPr>
          <w:color w:val="000000" w:themeColor="text1"/>
          <w:sz w:val="22"/>
        </w:rPr>
        <w:t>for</w:t>
      </w:r>
      <w:r w:rsidR="00F82CC8" w:rsidRPr="00F82CC8">
        <w:rPr>
          <w:color w:val="000000" w:themeColor="text1"/>
          <w:sz w:val="22"/>
        </w:rPr>
        <w:t xml:space="preserve"> </w:t>
      </w:r>
      <w:r w:rsidR="006A6890">
        <w:rPr>
          <w:color w:val="000000" w:themeColor="text1"/>
          <w:sz w:val="22"/>
        </w:rPr>
        <w:t>t</w:t>
      </w:r>
      <w:r w:rsidR="00773629">
        <w:rPr>
          <w:color w:val="000000" w:themeColor="text1"/>
          <w:sz w:val="22"/>
        </w:rPr>
        <w:t>hose</w:t>
      </w:r>
      <w:r w:rsidR="00773629" w:rsidRPr="00F82CC8">
        <w:rPr>
          <w:color w:val="000000" w:themeColor="text1"/>
          <w:sz w:val="22"/>
        </w:rPr>
        <w:t xml:space="preserve"> </w:t>
      </w:r>
      <w:r w:rsidR="00773629">
        <w:rPr>
          <w:color w:val="000000" w:themeColor="text1"/>
          <w:sz w:val="22"/>
        </w:rPr>
        <w:t xml:space="preserve">who </w:t>
      </w:r>
      <w:r w:rsidR="006A6890">
        <w:rPr>
          <w:color w:val="000000" w:themeColor="text1"/>
          <w:sz w:val="22"/>
        </w:rPr>
        <w:t>participate</w:t>
      </w:r>
      <w:r w:rsidR="00773629">
        <w:rPr>
          <w:color w:val="000000" w:themeColor="text1"/>
          <w:sz w:val="22"/>
        </w:rPr>
        <w:t xml:space="preserve"> in the pilot programme</w:t>
      </w:r>
      <w:r w:rsidR="006A6890">
        <w:rPr>
          <w:color w:val="000000" w:themeColor="text1"/>
          <w:sz w:val="22"/>
        </w:rPr>
        <w:t xml:space="preserve">. </w:t>
      </w:r>
      <w:r w:rsidR="00F82CC8" w:rsidRPr="00F82CC8">
        <w:rPr>
          <w:color w:val="000000" w:themeColor="text1"/>
          <w:sz w:val="22"/>
        </w:rPr>
        <w:t xml:space="preserve"> </w:t>
      </w:r>
    </w:p>
    <w:p w14:paraId="18F7D52D" w14:textId="76B9E494" w:rsidR="00B47534" w:rsidRPr="00A15A24" w:rsidRDefault="00B47534" w:rsidP="00B47534">
      <w:pPr>
        <w:rPr>
          <w:sz w:val="22"/>
          <w:lang w:val="en-US"/>
        </w:rPr>
      </w:pPr>
    </w:p>
    <w:p w14:paraId="4DAB9FFA" w14:textId="191DEDFB" w:rsidR="00EC4833" w:rsidRPr="00EC4833" w:rsidRDefault="00B47534" w:rsidP="00EC4833">
      <w:pPr>
        <w:rPr>
          <w:b/>
          <w:sz w:val="22"/>
          <w:lang w:val="en-US"/>
        </w:rPr>
      </w:pPr>
      <w:r w:rsidRPr="00A15A24">
        <w:rPr>
          <w:b/>
          <w:sz w:val="22"/>
          <w:lang w:val="en-US"/>
        </w:rPr>
        <w:t xml:space="preserve">3.5 Participation of Persons with Disabilities and their Families: </w:t>
      </w:r>
    </w:p>
    <w:tbl>
      <w:tblPr>
        <w:tblStyle w:val="TableGridLight1"/>
        <w:tblW w:w="1155" w:type="pct"/>
        <w:tblLook w:val="04A0" w:firstRow="1" w:lastRow="0" w:firstColumn="1" w:lastColumn="0" w:noHBand="0" w:noVBand="1"/>
      </w:tblPr>
      <w:tblGrid>
        <w:gridCol w:w="2135"/>
      </w:tblGrid>
      <w:tr w:rsidR="00EC4833" w:rsidRPr="00F6797A" w14:paraId="485E4A50" w14:textId="77777777" w:rsidTr="00EC4833">
        <w:trPr>
          <w:tblHeader/>
        </w:trPr>
        <w:tc>
          <w:tcPr>
            <w:tcW w:w="5000" w:type="pct"/>
            <w:shd w:val="clear" w:color="auto" w:fill="FFC000"/>
          </w:tcPr>
          <w:p w14:paraId="4C252737" w14:textId="77777777" w:rsidR="00EC4833" w:rsidRPr="0035628B" w:rsidRDefault="00EC4833" w:rsidP="00EC4833">
            <w:pPr>
              <w:jc w:val="center"/>
              <w:rPr>
                <w:color w:val="FFFFFF" w:themeColor="background1"/>
                <w:sz w:val="28"/>
                <w:szCs w:val="28"/>
              </w:rPr>
            </w:pPr>
            <w:r w:rsidRPr="0035628B">
              <w:rPr>
                <w:color w:val="FFFFFF" w:themeColor="background1"/>
                <w:sz w:val="28"/>
                <w:szCs w:val="28"/>
              </w:rPr>
              <w:t>Developing</w:t>
            </w:r>
          </w:p>
        </w:tc>
      </w:tr>
    </w:tbl>
    <w:p w14:paraId="3C7E2A01" w14:textId="68105321" w:rsidR="00C87D24" w:rsidRDefault="00A90916" w:rsidP="00B47534">
      <w:pPr>
        <w:rPr>
          <w:color w:val="000000" w:themeColor="text1"/>
          <w:sz w:val="22"/>
          <w:lang w:val="en-US"/>
        </w:rPr>
      </w:pPr>
      <w:r>
        <w:rPr>
          <w:color w:val="000000" w:themeColor="text1"/>
          <w:sz w:val="22"/>
          <w:lang w:val="en-US"/>
        </w:rPr>
        <w:lastRenderedPageBreak/>
        <w:t xml:space="preserve">Children with disabilities were not </w:t>
      </w:r>
      <w:r w:rsidR="0039339C">
        <w:rPr>
          <w:color w:val="000000" w:themeColor="text1"/>
          <w:sz w:val="22"/>
          <w:lang w:val="en-US"/>
        </w:rPr>
        <w:t xml:space="preserve">directly </w:t>
      </w:r>
      <w:r>
        <w:rPr>
          <w:color w:val="000000" w:themeColor="text1"/>
          <w:sz w:val="22"/>
          <w:lang w:val="en-US"/>
        </w:rPr>
        <w:t>interview</w:t>
      </w:r>
      <w:r w:rsidR="0039339C">
        <w:rPr>
          <w:color w:val="000000" w:themeColor="text1"/>
          <w:sz w:val="22"/>
          <w:lang w:val="en-US"/>
        </w:rPr>
        <w:t>ed in the pilot programme</w:t>
      </w:r>
      <w:r>
        <w:rPr>
          <w:color w:val="000000" w:themeColor="text1"/>
          <w:sz w:val="22"/>
          <w:lang w:val="en-US"/>
        </w:rPr>
        <w:t xml:space="preserve">. A number of respondents shared that even though they understand the decision not to include them in the process, they believe that in the future it is imperative to engage them in actual assessment and interview. </w:t>
      </w:r>
      <w:r w:rsidR="00C87D24">
        <w:rPr>
          <w:color w:val="000000" w:themeColor="text1"/>
          <w:sz w:val="22"/>
          <w:lang w:val="en-US"/>
        </w:rPr>
        <w:t xml:space="preserve">Some respondents and parents expressed that they are worried that because children were not engaged, the assessments made were inaccurate because they do not have the perspective of the child. </w:t>
      </w:r>
      <w:r w:rsidR="00D1286F">
        <w:rPr>
          <w:color w:val="000000" w:themeColor="text1"/>
          <w:sz w:val="22"/>
          <w:lang w:val="en-US"/>
        </w:rPr>
        <w:t xml:space="preserve">However, </w:t>
      </w:r>
      <w:r w:rsidR="0039339C">
        <w:rPr>
          <w:color w:val="000000" w:themeColor="text1"/>
          <w:sz w:val="22"/>
          <w:lang w:val="en-US"/>
        </w:rPr>
        <w:t>the respondents</w:t>
      </w:r>
      <w:r w:rsidR="00D1286F">
        <w:rPr>
          <w:color w:val="000000" w:themeColor="text1"/>
          <w:sz w:val="22"/>
          <w:lang w:val="en-US"/>
        </w:rPr>
        <w:t xml:space="preserve"> are unsure </w:t>
      </w:r>
      <w:r w:rsidR="0039339C">
        <w:rPr>
          <w:color w:val="000000" w:themeColor="text1"/>
          <w:sz w:val="22"/>
          <w:lang w:val="en-US"/>
        </w:rPr>
        <w:t xml:space="preserve">what the </w:t>
      </w:r>
      <w:r w:rsidR="00D1286F">
        <w:rPr>
          <w:color w:val="000000" w:themeColor="text1"/>
          <w:sz w:val="22"/>
          <w:lang w:val="en-US"/>
        </w:rPr>
        <w:t>ethical</w:t>
      </w:r>
      <w:r w:rsidR="0039339C">
        <w:rPr>
          <w:color w:val="000000" w:themeColor="text1"/>
          <w:sz w:val="22"/>
          <w:lang w:val="en-US"/>
        </w:rPr>
        <w:t xml:space="preserve"> implications</w:t>
      </w:r>
      <w:r w:rsidR="00D1286F">
        <w:rPr>
          <w:color w:val="000000" w:themeColor="text1"/>
          <w:sz w:val="22"/>
          <w:lang w:val="en-US"/>
        </w:rPr>
        <w:t xml:space="preserve"> would be </w:t>
      </w:r>
      <w:r w:rsidR="0039339C">
        <w:rPr>
          <w:color w:val="000000" w:themeColor="text1"/>
          <w:sz w:val="22"/>
          <w:lang w:val="en-US"/>
        </w:rPr>
        <w:t xml:space="preserve">when </w:t>
      </w:r>
      <w:r w:rsidR="00D1286F">
        <w:rPr>
          <w:color w:val="000000" w:themeColor="text1"/>
          <w:sz w:val="22"/>
          <w:lang w:val="en-US"/>
        </w:rPr>
        <w:t>engag</w:t>
      </w:r>
      <w:r w:rsidR="0039339C">
        <w:rPr>
          <w:color w:val="000000" w:themeColor="text1"/>
          <w:sz w:val="22"/>
          <w:lang w:val="en-US"/>
        </w:rPr>
        <w:t>ing</w:t>
      </w:r>
      <w:r w:rsidR="00D1286F">
        <w:rPr>
          <w:color w:val="000000" w:themeColor="text1"/>
          <w:sz w:val="22"/>
          <w:lang w:val="en-US"/>
        </w:rPr>
        <w:t xml:space="preserve"> children</w:t>
      </w:r>
      <w:r w:rsidR="006A6890">
        <w:rPr>
          <w:color w:val="000000" w:themeColor="text1"/>
          <w:sz w:val="22"/>
          <w:lang w:val="en-US"/>
        </w:rPr>
        <w:t xml:space="preserve"> in </w:t>
      </w:r>
      <w:r w:rsidR="0039339C">
        <w:rPr>
          <w:color w:val="000000" w:themeColor="text1"/>
          <w:sz w:val="22"/>
          <w:lang w:val="en-US"/>
        </w:rPr>
        <w:t xml:space="preserve">the </w:t>
      </w:r>
      <w:r w:rsidR="006A6890">
        <w:rPr>
          <w:color w:val="000000" w:themeColor="text1"/>
          <w:sz w:val="22"/>
          <w:lang w:val="en-US"/>
        </w:rPr>
        <w:t>assessment</w:t>
      </w:r>
      <w:r w:rsidR="00D1286F">
        <w:rPr>
          <w:color w:val="000000" w:themeColor="text1"/>
          <w:sz w:val="22"/>
          <w:lang w:val="en-US"/>
        </w:rPr>
        <w:t>.</w:t>
      </w:r>
      <w:r w:rsidR="00CC013C">
        <w:rPr>
          <w:color w:val="000000" w:themeColor="text1"/>
          <w:sz w:val="22"/>
          <w:lang w:val="en-US"/>
        </w:rPr>
        <w:t xml:space="preserve"> It was furthermore mentioned that the very specific instructions and rigidity of the instruments, made it impossible for children to be directly included in the process. </w:t>
      </w:r>
    </w:p>
    <w:p w14:paraId="4A184648" w14:textId="559F9428" w:rsidR="00C87D24" w:rsidRDefault="00C87D24" w:rsidP="00B47534">
      <w:pPr>
        <w:rPr>
          <w:color w:val="000000" w:themeColor="text1"/>
          <w:sz w:val="22"/>
          <w:lang w:val="en-US"/>
        </w:rPr>
      </w:pPr>
    </w:p>
    <w:p w14:paraId="277D20D7" w14:textId="7FAE1D29" w:rsidR="00D1286F" w:rsidRPr="00A90916" w:rsidRDefault="00D1286F" w:rsidP="00B47534">
      <w:pPr>
        <w:rPr>
          <w:color w:val="000000" w:themeColor="text1"/>
          <w:sz w:val="22"/>
          <w:lang w:val="en-US"/>
        </w:rPr>
      </w:pPr>
      <w:r>
        <w:rPr>
          <w:color w:val="000000" w:themeColor="text1"/>
          <w:sz w:val="22"/>
          <w:lang w:val="en-US"/>
        </w:rPr>
        <w:t xml:space="preserve">A respondent from the disability community shared that throughout the process, </w:t>
      </w:r>
      <w:r w:rsidR="00C87D24">
        <w:rPr>
          <w:color w:val="000000" w:themeColor="text1"/>
          <w:sz w:val="22"/>
          <w:lang w:val="en-US"/>
        </w:rPr>
        <w:t xml:space="preserve">the </w:t>
      </w:r>
      <w:r>
        <w:rPr>
          <w:color w:val="000000" w:themeColor="text1"/>
          <w:sz w:val="22"/>
          <w:lang w:val="en-US"/>
        </w:rPr>
        <w:t>voices of persons with disabilities have been well taken into consideration</w:t>
      </w:r>
      <w:r w:rsidR="00C87D24">
        <w:rPr>
          <w:color w:val="000000" w:themeColor="text1"/>
          <w:sz w:val="22"/>
          <w:lang w:val="en-US"/>
        </w:rPr>
        <w:t>.</w:t>
      </w:r>
      <w:r>
        <w:rPr>
          <w:color w:val="000000" w:themeColor="text1"/>
          <w:sz w:val="22"/>
          <w:lang w:val="en-US"/>
        </w:rPr>
        <w:t xml:space="preserve"> </w:t>
      </w:r>
      <w:r w:rsidR="00C87D24">
        <w:rPr>
          <w:color w:val="000000" w:themeColor="text1"/>
          <w:sz w:val="22"/>
          <w:lang w:val="en-US"/>
        </w:rPr>
        <w:t xml:space="preserve">This </w:t>
      </w:r>
      <w:r>
        <w:rPr>
          <w:color w:val="000000" w:themeColor="text1"/>
          <w:sz w:val="22"/>
          <w:lang w:val="en-US"/>
        </w:rPr>
        <w:t xml:space="preserve">was </w:t>
      </w:r>
      <w:r w:rsidR="006A6890">
        <w:rPr>
          <w:color w:val="000000" w:themeColor="text1"/>
          <w:sz w:val="22"/>
          <w:lang w:val="en-US"/>
        </w:rPr>
        <w:t xml:space="preserve">a </w:t>
      </w:r>
      <w:r>
        <w:rPr>
          <w:color w:val="000000" w:themeColor="text1"/>
          <w:sz w:val="22"/>
          <w:lang w:val="en-US"/>
        </w:rPr>
        <w:t xml:space="preserve">stark contrast </w:t>
      </w:r>
      <w:r w:rsidR="006A6890">
        <w:rPr>
          <w:color w:val="000000" w:themeColor="text1"/>
          <w:sz w:val="22"/>
          <w:lang w:val="en-US"/>
        </w:rPr>
        <w:t>compared to</w:t>
      </w:r>
      <w:r>
        <w:rPr>
          <w:color w:val="000000" w:themeColor="text1"/>
          <w:sz w:val="22"/>
          <w:lang w:val="en-US"/>
        </w:rPr>
        <w:t xml:space="preserve"> </w:t>
      </w:r>
      <w:r w:rsidR="006A6890">
        <w:rPr>
          <w:color w:val="000000" w:themeColor="text1"/>
          <w:sz w:val="22"/>
          <w:lang w:val="en-US"/>
        </w:rPr>
        <w:t xml:space="preserve">the statement made by </w:t>
      </w:r>
      <w:r w:rsidR="00C87D24">
        <w:rPr>
          <w:color w:val="000000" w:themeColor="text1"/>
          <w:sz w:val="22"/>
          <w:lang w:val="en-US"/>
        </w:rPr>
        <w:t xml:space="preserve">other </w:t>
      </w:r>
      <w:r w:rsidR="006A6890">
        <w:rPr>
          <w:color w:val="000000" w:themeColor="text1"/>
          <w:sz w:val="22"/>
          <w:lang w:val="en-US"/>
        </w:rPr>
        <w:t>respondents that</w:t>
      </w:r>
      <w:r>
        <w:rPr>
          <w:color w:val="000000" w:themeColor="text1"/>
          <w:sz w:val="22"/>
          <w:lang w:val="en-US"/>
        </w:rPr>
        <w:t xml:space="preserve"> persons with disabilities </w:t>
      </w:r>
      <w:r w:rsidR="006A6890">
        <w:rPr>
          <w:color w:val="000000" w:themeColor="text1"/>
          <w:sz w:val="22"/>
          <w:lang w:val="en-US"/>
        </w:rPr>
        <w:t>were not involved in the process.</w:t>
      </w:r>
      <w:r w:rsidR="00CC013C">
        <w:rPr>
          <w:color w:val="000000" w:themeColor="text1"/>
          <w:sz w:val="22"/>
          <w:lang w:val="en-US"/>
        </w:rPr>
        <w:t xml:space="preserve"> Instead of directly interviewing the persons with disabilities, the parents or </w:t>
      </w:r>
      <w:r>
        <w:rPr>
          <w:color w:val="000000" w:themeColor="text1"/>
          <w:sz w:val="22"/>
          <w:lang w:val="en-US"/>
        </w:rPr>
        <w:t xml:space="preserve">legal representatives answered the questions on their behalf. </w:t>
      </w:r>
    </w:p>
    <w:p w14:paraId="07C597BE" w14:textId="425B100B" w:rsidR="00B47534" w:rsidRPr="00A15A24" w:rsidRDefault="00B47534" w:rsidP="00B47534">
      <w:pPr>
        <w:rPr>
          <w:sz w:val="22"/>
          <w:lang w:val="en-US"/>
        </w:rPr>
      </w:pPr>
    </w:p>
    <w:p w14:paraId="28D3A7D5" w14:textId="77777777" w:rsidR="00C47842" w:rsidRDefault="00B47534" w:rsidP="00B47534">
      <w:pPr>
        <w:rPr>
          <w:b/>
          <w:color w:val="FF0000"/>
          <w:sz w:val="22"/>
          <w:lang w:val="en-US"/>
        </w:rPr>
      </w:pPr>
      <w:r w:rsidRPr="00A15A24">
        <w:rPr>
          <w:b/>
          <w:sz w:val="22"/>
          <w:lang w:val="en-US"/>
        </w:rPr>
        <w:t xml:space="preserve">3.6 Cross-sectoral Coordination, Referral and Participation: </w:t>
      </w:r>
    </w:p>
    <w:tbl>
      <w:tblPr>
        <w:tblStyle w:val="TableGridLight1"/>
        <w:tblW w:w="1228" w:type="pct"/>
        <w:tblLook w:val="04A0" w:firstRow="1" w:lastRow="0" w:firstColumn="1" w:lastColumn="0" w:noHBand="0" w:noVBand="1"/>
      </w:tblPr>
      <w:tblGrid>
        <w:gridCol w:w="2270"/>
      </w:tblGrid>
      <w:tr w:rsidR="00C47842" w:rsidRPr="0035628B" w14:paraId="054ECB5F" w14:textId="77777777" w:rsidTr="00C47842">
        <w:trPr>
          <w:trHeight w:val="301"/>
          <w:tblHeader/>
        </w:trPr>
        <w:tc>
          <w:tcPr>
            <w:tcW w:w="5000" w:type="pct"/>
            <w:shd w:val="clear" w:color="auto" w:fill="ED3C64"/>
          </w:tcPr>
          <w:p w14:paraId="5ADA60C8"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Initiating</w:t>
            </w:r>
          </w:p>
        </w:tc>
      </w:tr>
    </w:tbl>
    <w:p w14:paraId="1539AF84" w14:textId="2797316B" w:rsidR="00DC4978" w:rsidRPr="00C47842" w:rsidRDefault="00DC4978" w:rsidP="00DC4978">
      <w:pPr>
        <w:rPr>
          <w:b/>
          <w:sz w:val="22"/>
          <w:lang w:val="en-US"/>
        </w:rPr>
      </w:pPr>
      <w:r w:rsidRPr="00DC4978">
        <w:rPr>
          <w:color w:val="000000" w:themeColor="text1"/>
          <w:sz w:val="22"/>
          <w:lang w:val="en-US"/>
        </w:rPr>
        <w:t xml:space="preserve">Delineation of the responsibilities of the ministries and agencies involved were articulated in </w:t>
      </w:r>
      <w:r w:rsidRPr="00EC4833">
        <w:rPr>
          <w:color w:val="000000" w:themeColor="text1"/>
          <w:sz w:val="22"/>
          <w:lang w:val="en-US"/>
        </w:rPr>
        <w:t xml:space="preserve">the pilot protocol document. </w:t>
      </w:r>
      <w:r w:rsidR="001F52DA">
        <w:rPr>
          <w:color w:val="000000" w:themeColor="text1"/>
          <w:sz w:val="22"/>
          <w:lang w:val="en-US"/>
        </w:rPr>
        <w:t xml:space="preserve">The </w:t>
      </w:r>
      <w:r w:rsidR="001F52DA">
        <w:rPr>
          <w:rFonts w:asciiTheme="minorHAnsi" w:hAnsiTheme="minorHAnsi"/>
          <w:color w:val="000000" w:themeColor="text1"/>
          <w:sz w:val="22"/>
        </w:rPr>
        <w:t>c</w:t>
      </w:r>
      <w:r w:rsidRPr="00DC4978">
        <w:rPr>
          <w:rFonts w:asciiTheme="minorHAnsi" w:hAnsiTheme="minorHAnsi"/>
          <w:color w:val="000000" w:themeColor="text1"/>
          <w:sz w:val="22"/>
        </w:rPr>
        <w:t xml:space="preserve">ore responsibilities of MOIDPOTLHSA </w:t>
      </w:r>
      <w:r w:rsidR="001F52DA">
        <w:rPr>
          <w:rFonts w:asciiTheme="minorHAnsi" w:hAnsiTheme="minorHAnsi"/>
          <w:color w:val="000000" w:themeColor="text1"/>
          <w:sz w:val="22"/>
        </w:rPr>
        <w:t>included</w:t>
      </w:r>
      <w:r w:rsidRPr="00DC4978">
        <w:rPr>
          <w:rFonts w:asciiTheme="minorHAnsi" w:hAnsiTheme="minorHAnsi"/>
          <w:color w:val="000000" w:themeColor="text1"/>
          <w:sz w:val="22"/>
        </w:rPr>
        <w:t xml:space="preserve"> mak</w:t>
      </w:r>
      <w:r w:rsidR="001F52DA">
        <w:rPr>
          <w:rFonts w:asciiTheme="minorHAnsi" w:hAnsiTheme="minorHAnsi"/>
          <w:color w:val="000000" w:themeColor="text1"/>
          <w:sz w:val="22"/>
        </w:rPr>
        <w:t>ing</w:t>
      </w:r>
      <w:r w:rsidRPr="00DC4978">
        <w:rPr>
          <w:rFonts w:asciiTheme="minorHAnsi" w:hAnsiTheme="minorHAnsi"/>
          <w:color w:val="000000" w:themeColor="text1"/>
          <w:sz w:val="22"/>
        </w:rPr>
        <w:t xml:space="preserve"> implementation decisions, coordinat</w:t>
      </w:r>
      <w:r w:rsidR="009D5F05">
        <w:rPr>
          <w:rFonts w:asciiTheme="minorHAnsi" w:hAnsiTheme="minorHAnsi"/>
          <w:color w:val="000000" w:themeColor="text1"/>
          <w:sz w:val="22"/>
        </w:rPr>
        <w:t>ing</w:t>
      </w:r>
      <w:r w:rsidRPr="00DC4978">
        <w:rPr>
          <w:rFonts w:asciiTheme="minorHAnsi" w:hAnsiTheme="minorHAnsi"/>
          <w:color w:val="000000" w:themeColor="text1"/>
          <w:sz w:val="22"/>
        </w:rPr>
        <w:t xml:space="preserve"> and communicat</w:t>
      </w:r>
      <w:r w:rsidR="009D5F05">
        <w:rPr>
          <w:rFonts w:asciiTheme="minorHAnsi" w:hAnsiTheme="minorHAnsi"/>
          <w:color w:val="000000" w:themeColor="text1"/>
          <w:sz w:val="22"/>
        </w:rPr>
        <w:t>ing</w:t>
      </w:r>
      <w:r w:rsidRPr="00DC4978">
        <w:rPr>
          <w:rFonts w:asciiTheme="minorHAnsi" w:hAnsiTheme="minorHAnsi"/>
          <w:color w:val="000000" w:themeColor="text1"/>
          <w:sz w:val="22"/>
        </w:rPr>
        <w:t xml:space="preserve"> with pilot partners and develop</w:t>
      </w:r>
      <w:r w:rsidR="009D5F05">
        <w:rPr>
          <w:rFonts w:asciiTheme="minorHAnsi" w:hAnsiTheme="minorHAnsi"/>
          <w:color w:val="000000" w:themeColor="text1"/>
          <w:sz w:val="22"/>
        </w:rPr>
        <w:t>ing</w:t>
      </w:r>
      <w:r w:rsidRPr="00DC4978">
        <w:rPr>
          <w:rFonts w:asciiTheme="minorHAnsi" w:hAnsiTheme="minorHAnsi"/>
          <w:color w:val="000000" w:themeColor="text1"/>
          <w:sz w:val="22"/>
        </w:rPr>
        <w:t xml:space="preserve"> a plan for institutionalizing the new model into the national system. Health care facilities through the Ministry of Health </w:t>
      </w:r>
      <w:r w:rsidR="004B2182">
        <w:rPr>
          <w:rFonts w:asciiTheme="minorHAnsi" w:hAnsiTheme="minorHAnsi"/>
          <w:color w:val="000000" w:themeColor="text1"/>
          <w:sz w:val="22"/>
        </w:rPr>
        <w:t xml:space="preserve">(MOH) </w:t>
      </w:r>
      <w:r w:rsidR="009D5F05">
        <w:rPr>
          <w:rFonts w:asciiTheme="minorHAnsi" w:hAnsiTheme="minorHAnsi"/>
          <w:color w:val="000000" w:themeColor="text1"/>
          <w:sz w:val="22"/>
        </w:rPr>
        <w:t>provided</w:t>
      </w:r>
      <w:r w:rsidRPr="00DC4978">
        <w:rPr>
          <w:rFonts w:asciiTheme="minorHAnsi" w:hAnsiTheme="minorHAnsi"/>
          <w:color w:val="000000" w:themeColor="text1"/>
          <w:sz w:val="22"/>
        </w:rPr>
        <w:t xml:space="preserve"> the physical space where the assessment and status determination is conducted in medical institutions. They </w:t>
      </w:r>
      <w:r w:rsidR="006A6890">
        <w:rPr>
          <w:rFonts w:asciiTheme="minorHAnsi" w:hAnsiTheme="minorHAnsi"/>
          <w:color w:val="000000" w:themeColor="text1"/>
          <w:sz w:val="22"/>
        </w:rPr>
        <w:t xml:space="preserve">were </w:t>
      </w:r>
      <w:r w:rsidRPr="00DC4978">
        <w:rPr>
          <w:rFonts w:asciiTheme="minorHAnsi" w:hAnsiTheme="minorHAnsi"/>
          <w:color w:val="000000" w:themeColor="text1"/>
          <w:sz w:val="22"/>
        </w:rPr>
        <w:t xml:space="preserve">also responsible for </w:t>
      </w:r>
      <w:r w:rsidR="006A6890">
        <w:rPr>
          <w:rFonts w:asciiTheme="minorHAnsi" w:hAnsiTheme="minorHAnsi"/>
          <w:color w:val="000000" w:themeColor="text1"/>
          <w:sz w:val="22"/>
        </w:rPr>
        <w:t>asses</w:t>
      </w:r>
      <w:r w:rsidR="009D5F05">
        <w:rPr>
          <w:rFonts w:asciiTheme="minorHAnsi" w:hAnsiTheme="minorHAnsi"/>
          <w:color w:val="000000" w:themeColor="text1"/>
          <w:sz w:val="22"/>
        </w:rPr>
        <w:t>sing</w:t>
      </w:r>
      <w:r w:rsidR="006A6890">
        <w:rPr>
          <w:rFonts w:asciiTheme="minorHAnsi" w:hAnsiTheme="minorHAnsi"/>
          <w:color w:val="000000" w:themeColor="text1"/>
          <w:sz w:val="22"/>
        </w:rPr>
        <w:t xml:space="preserve"> the participants’ health conditions through</w:t>
      </w:r>
      <w:r w:rsidRPr="00DC4978">
        <w:rPr>
          <w:rFonts w:asciiTheme="minorHAnsi" w:hAnsiTheme="minorHAnsi"/>
          <w:color w:val="000000" w:themeColor="text1"/>
          <w:sz w:val="22"/>
        </w:rPr>
        <w:t xml:space="preserve"> the </w:t>
      </w:r>
      <w:r w:rsidR="006A6890">
        <w:rPr>
          <w:rFonts w:asciiTheme="minorHAnsi" w:hAnsiTheme="minorHAnsi"/>
          <w:color w:val="000000" w:themeColor="text1"/>
          <w:sz w:val="22"/>
        </w:rPr>
        <w:t xml:space="preserve">engagement of </w:t>
      </w:r>
      <w:r w:rsidRPr="00DC4978">
        <w:rPr>
          <w:rFonts w:asciiTheme="minorHAnsi" w:hAnsiTheme="minorHAnsi"/>
          <w:color w:val="000000" w:themeColor="text1"/>
          <w:sz w:val="22"/>
        </w:rPr>
        <w:t xml:space="preserve">physician-doctors </w:t>
      </w:r>
      <w:r w:rsidR="006A6890">
        <w:rPr>
          <w:rFonts w:asciiTheme="minorHAnsi" w:hAnsiTheme="minorHAnsi"/>
          <w:color w:val="000000" w:themeColor="text1"/>
          <w:sz w:val="22"/>
        </w:rPr>
        <w:t>in the</w:t>
      </w:r>
      <w:r w:rsidRPr="00DC4978">
        <w:rPr>
          <w:rFonts w:asciiTheme="minorHAnsi" w:hAnsiTheme="minorHAnsi"/>
          <w:color w:val="000000" w:themeColor="text1"/>
          <w:sz w:val="22"/>
        </w:rPr>
        <w:t xml:space="preserve"> multi-disciplinary team. UNICEF and GASW, were responsible for developing the functional assessment instrument and social profile</w:t>
      </w:r>
      <w:r w:rsidR="009D5F05">
        <w:rPr>
          <w:rFonts w:asciiTheme="minorHAnsi" w:hAnsiTheme="minorHAnsi"/>
          <w:color w:val="000000" w:themeColor="text1"/>
          <w:sz w:val="22"/>
        </w:rPr>
        <w:t xml:space="preserve"> </w:t>
      </w:r>
      <w:r w:rsidR="00EC4833">
        <w:rPr>
          <w:rFonts w:asciiTheme="minorHAnsi" w:hAnsiTheme="minorHAnsi"/>
          <w:color w:val="000000" w:themeColor="text1"/>
          <w:sz w:val="22"/>
        </w:rPr>
        <w:t>instruments</w:t>
      </w:r>
      <w:r w:rsidRPr="00DC4978">
        <w:rPr>
          <w:rFonts w:asciiTheme="minorHAnsi" w:hAnsiTheme="minorHAnsi"/>
          <w:color w:val="000000" w:themeColor="text1"/>
          <w:sz w:val="22"/>
        </w:rPr>
        <w:t xml:space="preserve">, capacity building of the specialists and continuous monitoring and evaluation of the pilot programme. </w:t>
      </w:r>
      <w:r>
        <w:rPr>
          <w:rFonts w:asciiTheme="minorHAnsi" w:hAnsiTheme="minorHAnsi"/>
          <w:color w:val="000000" w:themeColor="text1"/>
          <w:sz w:val="22"/>
        </w:rPr>
        <w:t>UNICEF in particular, continuously ma</w:t>
      </w:r>
      <w:r w:rsidR="009D5F05">
        <w:rPr>
          <w:rFonts w:asciiTheme="minorHAnsi" w:hAnsiTheme="minorHAnsi"/>
          <w:color w:val="000000" w:themeColor="text1"/>
          <w:sz w:val="22"/>
        </w:rPr>
        <w:t>d</w:t>
      </w:r>
      <w:r>
        <w:rPr>
          <w:rFonts w:asciiTheme="minorHAnsi" w:hAnsiTheme="minorHAnsi"/>
          <w:color w:val="000000" w:themeColor="text1"/>
          <w:sz w:val="22"/>
        </w:rPr>
        <w:t xml:space="preserve">e the effort to strengthen partnerships with various stakeholders from the local to national level government agencies. </w:t>
      </w:r>
    </w:p>
    <w:p w14:paraId="08F409BC" w14:textId="6385D798" w:rsidR="00B47534" w:rsidRDefault="00B47534" w:rsidP="00B47534">
      <w:pPr>
        <w:rPr>
          <w:color w:val="000000" w:themeColor="text1"/>
          <w:sz w:val="22"/>
          <w:lang w:val="en-US"/>
        </w:rPr>
      </w:pPr>
    </w:p>
    <w:p w14:paraId="302AFAB3" w14:textId="65AE02B5" w:rsidR="000720C0" w:rsidRDefault="000E0500" w:rsidP="00DC4978">
      <w:pPr>
        <w:rPr>
          <w:color w:val="000000" w:themeColor="text1"/>
          <w:sz w:val="22"/>
          <w:lang w:val="en-US"/>
        </w:rPr>
      </w:pPr>
      <w:r>
        <w:rPr>
          <w:color w:val="000000" w:themeColor="text1"/>
          <w:sz w:val="22"/>
          <w:lang w:val="en-US"/>
        </w:rPr>
        <w:t>S</w:t>
      </w:r>
      <w:r w:rsidR="00DC4978" w:rsidRPr="00DC4978">
        <w:rPr>
          <w:color w:val="000000" w:themeColor="text1"/>
          <w:sz w:val="22"/>
          <w:lang w:val="en-US"/>
        </w:rPr>
        <w:t>ome respondents stated</w:t>
      </w:r>
      <w:r>
        <w:rPr>
          <w:color w:val="000000" w:themeColor="text1"/>
          <w:sz w:val="22"/>
          <w:lang w:val="en-US"/>
        </w:rPr>
        <w:t xml:space="preserve"> however</w:t>
      </w:r>
      <w:r w:rsidR="00DC4978" w:rsidRPr="00DC4978">
        <w:rPr>
          <w:color w:val="000000" w:themeColor="text1"/>
          <w:sz w:val="22"/>
          <w:lang w:val="en-US"/>
        </w:rPr>
        <w:t xml:space="preserve"> that the ministries involved in the implementation of the pilot programme have low level of engagement with the disability community. </w:t>
      </w:r>
      <w:r>
        <w:rPr>
          <w:color w:val="000000" w:themeColor="text1"/>
          <w:sz w:val="22"/>
          <w:lang w:val="en-US"/>
        </w:rPr>
        <w:t>According to some respondents,</w:t>
      </w:r>
      <w:r w:rsidR="00DC4978" w:rsidRPr="00DC4978">
        <w:rPr>
          <w:color w:val="000000" w:themeColor="text1"/>
          <w:sz w:val="22"/>
          <w:lang w:val="en-US"/>
        </w:rPr>
        <w:t xml:space="preserve"> </w:t>
      </w:r>
      <w:r>
        <w:rPr>
          <w:color w:val="000000" w:themeColor="text1"/>
          <w:sz w:val="22"/>
          <w:lang w:val="en-US"/>
        </w:rPr>
        <w:t>it was</w:t>
      </w:r>
      <w:r w:rsidR="00DC4978" w:rsidRPr="00DC4978">
        <w:rPr>
          <w:color w:val="000000" w:themeColor="text1"/>
          <w:sz w:val="22"/>
          <w:lang w:val="en-US"/>
        </w:rPr>
        <w:t xml:space="preserve"> difficult </w:t>
      </w:r>
      <w:r>
        <w:rPr>
          <w:color w:val="000000" w:themeColor="text1"/>
          <w:sz w:val="22"/>
          <w:lang w:val="en-US"/>
        </w:rPr>
        <w:t>to</w:t>
      </w:r>
      <w:r w:rsidRPr="00DC4978">
        <w:rPr>
          <w:color w:val="000000" w:themeColor="text1"/>
          <w:sz w:val="22"/>
          <w:lang w:val="en-US"/>
        </w:rPr>
        <w:t xml:space="preserve"> </w:t>
      </w:r>
      <w:r w:rsidR="00DC4978" w:rsidRPr="00DC4978">
        <w:rPr>
          <w:color w:val="000000" w:themeColor="text1"/>
          <w:sz w:val="22"/>
          <w:lang w:val="en-US"/>
        </w:rPr>
        <w:t>engag</w:t>
      </w:r>
      <w:r>
        <w:rPr>
          <w:color w:val="000000" w:themeColor="text1"/>
          <w:sz w:val="22"/>
          <w:lang w:val="en-US"/>
        </w:rPr>
        <w:t>e</w:t>
      </w:r>
      <w:r w:rsidR="00DC4978" w:rsidRPr="00DC4978">
        <w:rPr>
          <w:color w:val="000000" w:themeColor="text1"/>
          <w:sz w:val="22"/>
          <w:lang w:val="en-US"/>
        </w:rPr>
        <w:t xml:space="preserve"> the disability community</w:t>
      </w:r>
      <w:r>
        <w:rPr>
          <w:color w:val="000000" w:themeColor="text1"/>
          <w:sz w:val="22"/>
          <w:lang w:val="en-US"/>
        </w:rPr>
        <w:t>,</w:t>
      </w:r>
      <w:r w:rsidR="00DC4978" w:rsidRPr="00DC4978">
        <w:rPr>
          <w:color w:val="000000" w:themeColor="text1"/>
          <w:sz w:val="22"/>
          <w:lang w:val="en-US"/>
        </w:rPr>
        <w:t xml:space="preserve"> because </w:t>
      </w:r>
      <w:r w:rsidR="006A6890">
        <w:rPr>
          <w:color w:val="000000" w:themeColor="text1"/>
          <w:sz w:val="22"/>
          <w:lang w:val="en-US"/>
        </w:rPr>
        <w:t>some were opposed to</w:t>
      </w:r>
      <w:r w:rsidR="00FE075E">
        <w:rPr>
          <w:color w:val="000000" w:themeColor="text1"/>
          <w:sz w:val="22"/>
          <w:lang w:val="en-US"/>
        </w:rPr>
        <w:t xml:space="preserve"> participa</w:t>
      </w:r>
      <w:r w:rsidR="006A6890">
        <w:rPr>
          <w:color w:val="000000" w:themeColor="text1"/>
          <w:sz w:val="22"/>
          <w:lang w:val="en-US"/>
        </w:rPr>
        <w:t>ting</w:t>
      </w:r>
      <w:r w:rsidR="00FE075E">
        <w:rPr>
          <w:color w:val="000000" w:themeColor="text1"/>
          <w:sz w:val="22"/>
          <w:lang w:val="en-US"/>
        </w:rPr>
        <w:t xml:space="preserve"> in the</w:t>
      </w:r>
      <w:r w:rsidR="00DC4978" w:rsidRPr="00DC4978">
        <w:rPr>
          <w:color w:val="000000" w:themeColor="text1"/>
          <w:sz w:val="22"/>
          <w:lang w:val="en-US"/>
        </w:rPr>
        <w:t xml:space="preserve"> pilot programme</w:t>
      </w:r>
      <w:r w:rsidR="00FE075E">
        <w:rPr>
          <w:color w:val="000000" w:themeColor="text1"/>
          <w:sz w:val="22"/>
          <w:lang w:val="en-US"/>
        </w:rPr>
        <w:t>.</w:t>
      </w:r>
      <w:r w:rsidR="00DC4978" w:rsidRPr="00DC4978">
        <w:rPr>
          <w:color w:val="000000" w:themeColor="text1"/>
          <w:sz w:val="22"/>
          <w:lang w:val="en-US"/>
        </w:rPr>
        <w:t xml:space="preserve"> </w:t>
      </w:r>
      <w:r>
        <w:rPr>
          <w:color w:val="000000" w:themeColor="text1"/>
          <w:sz w:val="22"/>
          <w:lang w:val="en-US"/>
        </w:rPr>
        <w:t xml:space="preserve">Some </w:t>
      </w:r>
      <w:proofErr w:type="spellStart"/>
      <w:r>
        <w:rPr>
          <w:color w:val="000000" w:themeColor="text1"/>
          <w:sz w:val="22"/>
          <w:lang w:val="en-US"/>
        </w:rPr>
        <w:t>organisations</w:t>
      </w:r>
      <w:proofErr w:type="spellEnd"/>
      <w:r>
        <w:rPr>
          <w:color w:val="000000" w:themeColor="text1"/>
          <w:sz w:val="22"/>
          <w:lang w:val="en-US"/>
        </w:rPr>
        <w:t xml:space="preserve"> of pe</w:t>
      </w:r>
      <w:r w:rsidR="0016108F">
        <w:rPr>
          <w:color w:val="000000" w:themeColor="text1"/>
          <w:sz w:val="22"/>
          <w:lang w:val="en-US"/>
        </w:rPr>
        <w:t>rsons with disabilities</w:t>
      </w:r>
      <w:r w:rsidR="006A6890">
        <w:rPr>
          <w:color w:val="000000" w:themeColor="text1"/>
          <w:sz w:val="22"/>
          <w:lang w:val="en-US"/>
        </w:rPr>
        <w:t xml:space="preserve"> </w:t>
      </w:r>
      <w:r w:rsidR="00FE075E">
        <w:rPr>
          <w:color w:val="000000" w:themeColor="text1"/>
          <w:sz w:val="22"/>
          <w:lang w:val="en-US"/>
        </w:rPr>
        <w:t>f</w:t>
      </w:r>
      <w:r w:rsidR="0016108F">
        <w:rPr>
          <w:color w:val="000000" w:themeColor="text1"/>
          <w:sz w:val="22"/>
          <w:lang w:val="en-US"/>
        </w:rPr>
        <w:t>ou</w:t>
      </w:r>
      <w:r w:rsidR="00FE075E">
        <w:rPr>
          <w:color w:val="000000" w:themeColor="text1"/>
          <w:sz w:val="22"/>
          <w:lang w:val="en-US"/>
        </w:rPr>
        <w:t xml:space="preserve">nd </w:t>
      </w:r>
      <w:r w:rsidR="006A6890">
        <w:rPr>
          <w:color w:val="000000" w:themeColor="text1"/>
          <w:sz w:val="22"/>
          <w:lang w:val="en-US"/>
        </w:rPr>
        <w:t xml:space="preserve">the new system </w:t>
      </w:r>
      <w:r w:rsidR="00FE075E">
        <w:rPr>
          <w:color w:val="000000" w:themeColor="text1"/>
          <w:sz w:val="22"/>
          <w:lang w:val="en-US"/>
        </w:rPr>
        <w:t>more complex</w:t>
      </w:r>
      <w:r w:rsidR="00DC4978" w:rsidRPr="00DC4978">
        <w:rPr>
          <w:color w:val="000000" w:themeColor="text1"/>
          <w:sz w:val="22"/>
          <w:lang w:val="en-US"/>
        </w:rPr>
        <w:t xml:space="preserve"> than the current assessment and status </w:t>
      </w:r>
      <w:r w:rsidR="006A6890">
        <w:rPr>
          <w:color w:val="000000" w:themeColor="text1"/>
          <w:sz w:val="22"/>
          <w:lang w:val="en-US"/>
        </w:rPr>
        <w:t>determination, due to the</w:t>
      </w:r>
      <w:r w:rsidR="00DC4978" w:rsidRPr="00DC4978">
        <w:rPr>
          <w:color w:val="000000" w:themeColor="text1"/>
          <w:sz w:val="22"/>
          <w:lang w:val="en-US"/>
        </w:rPr>
        <w:t xml:space="preserve"> added steps in the process. </w:t>
      </w:r>
      <w:r w:rsidR="000720C0">
        <w:rPr>
          <w:color w:val="000000" w:themeColor="text1"/>
          <w:sz w:val="22"/>
          <w:lang w:val="en-US"/>
        </w:rPr>
        <w:t>A closer engagement with the disability community would however increase the relevance and effectiveness of the pilot programme</w:t>
      </w:r>
      <w:r w:rsidR="00DC4978" w:rsidRPr="00DC4978">
        <w:rPr>
          <w:color w:val="000000" w:themeColor="text1"/>
          <w:sz w:val="22"/>
          <w:lang w:val="en-US"/>
        </w:rPr>
        <w:t xml:space="preserve">. </w:t>
      </w:r>
    </w:p>
    <w:p w14:paraId="6C87324E" w14:textId="77777777" w:rsidR="000720C0" w:rsidRDefault="000720C0" w:rsidP="00DC4978">
      <w:pPr>
        <w:rPr>
          <w:color w:val="000000" w:themeColor="text1"/>
          <w:sz w:val="22"/>
          <w:lang w:val="en-US"/>
        </w:rPr>
      </w:pPr>
    </w:p>
    <w:p w14:paraId="474EAF2A" w14:textId="6E239253" w:rsidR="00DC4978" w:rsidRPr="00DC4978" w:rsidRDefault="006A6890" w:rsidP="00DC4978">
      <w:pPr>
        <w:rPr>
          <w:sz w:val="22"/>
        </w:rPr>
      </w:pPr>
      <w:r>
        <w:rPr>
          <w:color w:val="000000" w:themeColor="text1"/>
          <w:sz w:val="22"/>
          <w:lang w:val="en-US"/>
        </w:rPr>
        <w:t xml:space="preserve">A </w:t>
      </w:r>
      <w:r w:rsidR="00DC4978" w:rsidRPr="00DC4978">
        <w:rPr>
          <w:sz w:val="22"/>
        </w:rPr>
        <w:t xml:space="preserve">respondent stated that </w:t>
      </w:r>
      <w:r w:rsidR="00DC4978">
        <w:rPr>
          <w:sz w:val="22"/>
        </w:rPr>
        <w:t>implementation of the next phase of the pilot programme must</w:t>
      </w:r>
      <w:r w:rsidR="00DC4978" w:rsidRPr="00DC4978">
        <w:rPr>
          <w:sz w:val="22"/>
        </w:rPr>
        <w:t xml:space="preserve"> </w:t>
      </w:r>
      <w:r w:rsidR="00DC4978">
        <w:rPr>
          <w:sz w:val="22"/>
        </w:rPr>
        <w:t>include efforts to</w:t>
      </w:r>
      <w:r w:rsidR="00DC4978" w:rsidRPr="00DC4978">
        <w:rPr>
          <w:sz w:val="22"/>
        </w:rPr>
        <w:t xml:space="preserve"> improve cross-sectoral coordination between government agencies. The respondent acknowledged that involving different agencies to work in a single system for assessment and status determination</w:t>
      </w:r>
      <w:r>
        <w:rPr>
          <w:sz w:val="22"/>
        </w:rPr>
        <w:t xml:space="preserve"> </w:t>
      </w:r>
      <w:r w:rsidR="00DC4978" w:rsidRPr="00DC4978">
        <w:rPr>
          <w:sz w:val="22"/>
        </w:rPr>
        <w:t>would be a complex undertaking</w:t>
      </w:r>
      <w:r w:rsidR="000720C0">
        <w:rPr>
          <w:sz w:val="22"/>
        </w:rPr>
        <w:t>,</w:t>
      </w:r>
      <w:r w:rsidR="00DC4978" w:rsidRPr="00DC4978">
        <w:rPr>
          <w:sz w:val="22"/>
        </w:rPr>
        <w:t xml:space="preserve"> but crucial and important. In order to successfully shift the</w:t>
      </w:r>
      <w:r w:rsidR="00176166">
        <w:rPr>
          <w:sz w:val="22"/>
        </w:rPr>
        <w:t xml:space="preserve"> dominant disability</w:t>
      </w:r>
      <w:r w:rsidR="00DC4978" w:rsidRPr="00DC4978">
        <w:rPr>
          <w:sz w:val="22"/>
        </w:rPr>
        <w:t xml:space="preserve"> paradigm </w:t>
      </w:r>
      <w:r w:rsidR="00176166">
        <w:rPr>
          <w:sz w:val="22"/>
        </w:rPr>
        <w:t>in</w:t>
      </w:r>
      <w:r w:rsidR="00176166" w:rsidRPr="00DC4978">
        <w:rPr>
          <w:sz w:val="22"/>
        </w:rPr>
        <w:t xml:space="preserve"> </w:t>
      </w:r>
      <w:r w:rsidR="00DC4978" w:rsidRPr="00DC4978">
        <w:rPr>
          <w:sz w:val="22"/>
        </w:rPr>
        <w:t xml:space="preserve">Georgia from the medical model to the social model, cooperation between health, social protection and education sectors must be strengthened. Specifically in the education sector, various efforts and interventions are being implemented to make the system more inclusive for children with disabilities. Key stakeholders must link the efforts being done in the education sector, to the assessment and status determination system, and see how it can be streamlined.   </w:t>
      </w:r>
    </w:p>
    <w:p w14:paraId="20ACBDB5" w14:textId="1C7172D2" w:rsidR="00DC4978" w:rsidRPr="00DC4978" w:rsidRDefault="00DC4978" w:rsidP="00DC4978">
      <w:pPr>
        <w:rPr>
          <w:color w:val="000000" w:themeColor="text1"/>
          <w:sz w:val="22"/>
          <w:lang w:val="en-US"/>
        </w:rPr>
      </w:pPr>
    </w:p>
    <w:p w14:paraId="6B03C135" w14:textId="77777777" w:rsidR="00DC4978" w:rsidRPr="00DC4978" w:rsidRDefault="00DC4978" w:rsidP="00DC4978">
      <w:pPr>
        <w:rPr>
          <w:sz w:val="22"/>
          <w:lang w:val="en-US"/>
        </w:rPr>
      </w:pPr>
    </w:p>
    <w:p w14:paraId="0B0A8D6C" w14:textId="436AD715" w:rsidR="00EC4833" w:rsidRPr="00EC4833" w:rsidRDefault="00B47534" w:rsidP="00EC4833">
      <w:pPr>
        <w:pStyle w:val="ListParagraph"/>
        <w:numPr>
          <w:ilvl w:val="1"/>
          <w:numId w:val="43"/>
        </w:numPr>
        <w:rPr>
          <w:b/>
          <w:sz w:val="22"/>
          <w:lang w:val="en-US"/>
        </w:rPr>
      </w:pPr>
      <w:r w:rsidRPr="00AE29BD">
        <w:rPr>
          <w:b/>
          <w:sz w:val="22"/>
          <w:lang w:val="en-US"/>
        </w:rPr>
        <w:t xml:space="preserve">Ethical Principles: </w:t>
      </w:r>
    </w:p>
    <w:tbl>
      <w:tblPr>
        <w:tblStyle w:val="TableGridLight1"/>
        <w:tblW w:w="1151" w:type="pct"/>
        <w:tblLook w:val="04A0" w:firstRow="1" w:lastRow="0" w:firstColumn="1" w:lastColumn="0" w:noHBand="0" w:noVBand="1"/>
      </w:tblPr>
      <w:tblGrid>
        <w:gridCol w:w="2128"/>
      </w:tblGrid>
      <w:tr w:rsidR="00EC4833" w:rsidRPr="0035628B" w14:paraId="65F00E29" w14:textId="77777777" w:rsidTr="00EC4833">
        <w:trPr>
          <w:trHeight w:val="262"/>
          <w:tblHeader/>
        </w:trPr>
        <w:tc>
          <w:tcPr>
            <w:tcW w:w="5000" w:type="pct"/>
            <w:shd w:val="clear" w:color="auto" w:fill="538135" w:themeFill="accent6" w:themeFillShade="BF"/>
          </w:tcPr>
          <w:p w14:paraId="2EE01771" w14:textId="77777777" w:rsidR="00EC4833" w:rsidRPr="0035628B" w:rsidRDefault="00EC4833" w:rsidP="00EC4833">
            <w:pPr>
              <w:jc w:val="center"/>
              <w:rPr>
                <w:color w:val="FFFFFF" w:themeColor="background1"/>
                <w:sz w:val="28"/>
                <w:szCs w:val="28"/>
              </w:rPr>
            </w:pPr>
            <w:r w:rsidRPr="0035628B">
              <w:rPr>
                <w:color w:val="FFFFFF" w:themeColor="background1"/>
                <w:sz w:val="28"/>
                <w:szCs w:val="28"/>
              </w:rPr>
              <w:lastRenderedPageBreak/>
              <w:t>Establishing</w:t>
            </w:r>
          </w:p>
        </w:tc>
      </w:tr>
    </w:tbl>
    <w:p w14:paraId="706A1C98" w14:textId="13F1FAF0" w:rsidR="00AE29BD" w:rsidRPr="00990335" w:rsidRDefault="00AE29BD" w:rsidP="00990335">
      <w:pPr>
        <w:rPr>
          <w:sz w:val="22"/>
        </w:rPr>
      </w:pPr>
      <w:r w:rsidRPr="00990335">
        <w:rPr>
          <w:sz w:val="22"/>
          <w:lang w:val="en-US"/>
        </w:rPr>
        <w:t>There is a Memorandum of Understanding (MOU) between MOIDPOTLHSA, MOH, UNICEF and GASW for the whole duration of the pilot programme in the Autonomous Region of</w:t>
      </w:r>
      <w:r w:rsidR="00990335" w:rsidRPr="00990335">
        <w:rPr>
          <w:sz w:val="22"/>
          <w:lang w:val="en-US"/>
        </w:rPr>
        <w:t xml:space="preserve"> Adjara </w:t>
      </w:r>
      <w:sdt>
        <w:sdtPr>
          <w:rPr>
            <w:sz w:val="22"/>
          </w:rPr>
          <w:id w:val="-1083916405"/>
          <w:citation/>
        </w:sdtPr>
        <w:sdtEndPr>
          <w:rPr>
            <w:color w:val="000000" w:themeColor="text1"/>
          </w:rPr>
        </w:sdtEndPr>
        <w:sdtContent>
          <w:r w:rsidR="00990335" w:rsidRPr="00186866">
            <w:rPr>
              <w:color w:val="000000" w:themeColor="text1"/>
              <w:sz w:val="22"/>
            </w:rPr>
            <w:fldChar w:fldCharType="begin"/>
          </w:r>
          <w:r w:rsidR="00990335" w:rsidRPr="00186866">
            <w:rPr>
              <w:color w:val="000000" w:themeColor="text1"/>
              <w:sz w:val="22"/>
              <w:lang w:val="en-US"/>
            </w:rPr>
            <w:instrText xml:space="preserve"> CITATION UNI196 \l 1033 </w:instrText>
          </w:r>
          <w:r w:rsidR="00990335" w:rsidRPr="00186866">
            <w:rPr>
              <w:color w:val="000000" w:themeColor="text1"/>
              <w:sz w:val="22"/>
            </w:rPr>
            <w:fldChar w:fldCharType="separate"/>
          </w:r>
          <w:r w:rsidR="00052EFD" w:rsidRPr="00186866">
            <w:rPr>
              <w:noProof/>
              <w:color w:val="000000" w:themeColor="text1"/>
              <w:sz w:val="22"/>
              <w:lang w:val="en-US"/>
            </w:rPr>
            <w:t>(UNICEF Georgia, 2019)</w:t>
          </w:r>
          <w:r w:rsidR="00990335" w:rsidRPr="00186866">
            <w:rPr>
              <w:color w:val="000000" w:themeColor="text1"/>
              <w:sz w:val="22"/>
            </w:rPr>
            <w:fldChar w:fldCharType="end"/>
          </w:r>
        </w:sdtContent>
      </w:sdt>
      <w:r w:rsidRPr="00186866">
        <w:rPr>
          <w:rFonts w:asciiTheme="minorHAnsi" w:hAnsiTheme="minorHAnsi"/>
          <w:color w:val="000000" w:themeColor="text1"/>
          <w:sz w:val="22"/>
        </w:rPr>
        <w:t>. A</w:t>
      </w:r>
      <w:r w:rsidRPr="00990335">
        <w:rPr>
          <w:rFonts w:asciiTheme="minorHAnsi" w:hAnsiTheme="minorHAnsi"/>
          <w:sz w:val="22"/>
        </w:rPr>
        <w:t xml:space="preserve">s stated </w:t>
      </w:r>
      <w:r w:rsidRPr="00990335">
        <w:rPr>
          <w:rFonts w:asciiTheme="minorHAnsi" w:hAnsiTheme="minorHAnsi"/>
          <w:color w:val="000000" w:themeColor="text1"/>
          <w:sz w:val="22"/>
        </w:rPr>
        <w:t xml:space="preserve">in the Eng Pilot Protocol document, </w:t>
      </w:r>
      <w:r w:rsidR="006A6890" w:rsidRPr="00990335">
        <w:rPr>
          <w:rFonts w:asciiTheme="minorHAnsi" w:hAnsiTheme="minorHAnsi"/>
          <w:color w:val="000000" w:themeColor="text1"/>
          <w:sz w:val="22"/>
        </w:rPr>
        <w:t>the</w:t>
      </w:r>
      <w:r w:rsidRPr="00990335">
        <w:rPr>
          <w:rFonts w:asciiTheme="minorHAnsi" w:hAnsiTheme="minorHAnsi"/>
          <w:color w:val="000000" w:themeColor="text1"/>
          <w:sz w:val="22"/>
        </w:rPr>
        <w:t xml:space="preserve"> ethical and confidentiality considerations</w:t>
      </w:r>
      <w:r w:rsidR="00176166" w:rsidRPr="00990335">
        <w:rPr>
          <w:rFonts w:asciiTheme="minorHAnsi" w:hAnsiTheme="minorHAnsi"/>
          <w:color w:val="000000" w:themeColor="text1"/>
          <w:sz w:val="22"/>
        </w:rPr>
        <w:t xml:space="preserve"> were taken in</w:t>
      </w:r>
      <w:r w:rsidR="004B2182">
        <w:rPr>
          <w:rFonts w:asciiTheme="minorHAnsi" w:hAnsiTheme="minorHAnsi"/>
          <w:color w:val="000000" w:themeColor="text1"/>
          <w:sz w:val="22"/>
        </w:rPr>
        <w:t>to</w:t>
      </w:r>
      <w:r w:rsidR="00176166" w:rsidRPr="00990335">
        <w:rPr>
          <w:rFonts w:asciiTheme="minorHAnsi" w:hAnsiTheme="minorHAnsi"/>
          <w:color w:val="000000" w:themeColor="text1"/>
          <w:sz w:val="22"/>
        </w:rPr>
        <w:t xml:space="preserve"> account</w:t>
      </w:r>
      <w:r w:rsidRPr="00990335">
        <w:rPr>
          <w:rFonts w:asciiTheme="minorHAnsi" w:hAnsiTheme="minorHAnsi"/>
          <w:color w:val="000000" w:themeColor="text1"/>
          <w:sz w:val="22"/>
        </w:rPr>
        <w:t xml:space="preserve"> throughout the process of assessment and status determination of the pilot programme</w:t>
      </w:r>
      <w:r w:rsidR="00176166" w:rsidRPr="00990335">
        <w:rPr>
          <w:rFonts w:asciiTheme="minorHAnsi" w:hAnsiTheme="minorHAnsi"/>
          <w:color w:val="000000" w:themeColor="text1"/>
          <w:sz w:val="22"/>
        </w:rPr>
        <w:t>. Key elements included</w:t>
      </w:r>
      <w:r w:rsidR="006A6890" w:rsidRPr="00990335">
        <w:rPr>
          <w:rFonts w:asciiTheme="minorHAnsi" w:hAnsiTheme="minorHAnsi"/>
          <w:color w:val="000000" w:themeColor="text1"/>
          <w:sz w:val="22"/>
        </w:rPr>
        <w:t xml:space="preserve">: </w:t>
      </w:r>
    </w:p>
    <w:p w14:paraId="501F919F" w14:textId="70F8DFC8"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Participants will not be placed under undue risk; </w:t>
      </w:r>
    </w:p>
    <w:p w14:paraId="5905406D" w14:textId="705AFBE3"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Participation is voluntary with informed consent; </w:t>
      </w:r>
    </w:p>
    <w:p w14:paraId="30192036" w14:textId="037EC1CC"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Participants are made aware of their rights; </w:t>
      </w:r>
    </w:p>
    <w:p w14:paraId="2B18AF85" w14:textId="359AE301"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Specialists must be respect the rights and dignity of individuals and avoid stigmatization and prejudice; </w:t>
      </w:r>
    </w:p>
    <w:p w14:paraId="63386A0E" w14:textId="7F6089DF"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Interviews to be conducted in an environment that would enable participants to feel comfortable and fully express themselves to provide meaningful participation; </w:t>
      </w:r>
    </w:p>
    <w:p w14:paraId="20742DCA" w14:textId="07593625"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Specialists to explain the process in a way that is easy to understand by everyone; and</w:t>
      </w:r>
    </w:p>
    <w:p w14:paraId="009526F9" w14:textId="0C58C508"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The assessment process is unbiased and fair. </w:t>
      </w:r>
    </w:p>
    <w:p w14:paraId="787D7139" w14:textId="4AF77C69" w:rsidR="00374DB0" w:rsidRPr="00CC524B" w:rsidRDefault="00193B40" w:rsidP="00CC524B">
      <w:pPr>
        <w:rPr>
          <w:sz w:val="22"/>
        </w:rPr>
      </w:pPr>
      <w:sdt>
        <w:sdtPr>
          <w:rPr>
            <w:sz w:val="22"/>
          </w:rPr>
          <w:id w:val="-1689207168"/>
          <w:citation/>
        </w:sdtPr>
        <w:sdtContent>
          <w:r w:rsidR="00374DB0" w:rsidRPr="00CC524B">
            <w:rPr>
              <w:sz w:val="22"/>
            </w:rPr>
            <w:fldChar w:fldCharType="begin"/>
          </w:r>
          <w:r w:rsidR="00374DB0" w:rsidRPr="00CC524B">
            <w:rPr>
              <w:sz w:val="22"/>
              <w:lang w:val="en-US"/>
            </w:rPr>
            <w:instrText xml:space="preserve"> CITATION UNI198 \l 1033 </w:instrText>
          </w:r>
          <w:r w:rsidR="00374DB0" w:rsidRPr="00CC524B">
            <w:rPr>
              <w:sz w:val="22"/>
            </w:rPr>
            <w:fldChar w:fldCharType="separate"/>
          </w:r>
          <w:r w:rsidR="00052EFD" w:rsidRPr="00052EFD">
            <w:rPr>
              <w:noProof/>
              <w:sz w:val="22"/>
              <w:lang w:val="en-US"/>
            </w:rPr>
            <w:t>(UNICEF Georgia, 2019)</w:t>
          </w:r>
          <w:r w:rsidR="00374DB0" w:rsidRPr="00CC524B">
            <w:rPr>
              <w:sz w:val="22"/>
            </w:rPr>
            <w:fldChar w:fldCharType="end"/>
          </w:r>
        </w:sdtContent>
      </w:sdt>
    </w:p>
    <w:p w14:paraId="3411B83B" w14:textId="77777777" w:rsidR="00AE29BD" w:rsidRPr="00AE29BD" w:rsidRDefault="00AE29BD" w:rsidP="00AE29BD">
      <w:pPr>
        <w:rPr>
          <w:rFonts w:asciiTheme="minorHAnsi" w:hAnsiTheme="minorHAnsi"/>
          <w:color w:val="FF0000"/>
          <w:sz w:val="22"/>
        </w:rPr>
      </w:pPr>
    </w:p>
    <w:p w14:paraId="237372FA" w14:textId="14C2732C" w:rsidR="00AE29BD" w:rsidRPr="009262B3" w:rsidRDefault="00AE29BD" w:rsidP="00AE29BD">
      <w:pPr>
        <w:rPr>
          <w:sz w:val="22"/>
        </w:rPr>
      </w:pPr>
      <w:r w:rsidRPr="00AE29BD">
        <w:rPr>
          <w:sz w:val="22"/>
        </w:rPr>
        <w:t xml:space="preserve">The consent form signed by the participants prior to commencement of the assessment and status determination process signifies </w:t>
      </w:r>
      <w:r w:rsidR="006A6890">
        <w:rPr>
          <w:sz w:val="22"/>
        </w:rPr>
        <w:t>their understanding of the</w:t>
      </w:r>
      <w:r w:rsidRPr="00AE29BD">
        <w:rPr>
          <w:sz w:val="22"/>
        </w:rPr>
        <w:t xml:space="preserve"> terms and conditions in participating</w:t>
      </w:r>
      <w:r w:rsidR="006A6890">
        <w:rPr>
          <w:sz w:val="22"/>
        </w:rPr>
        <w:t xml:space="preserve"> in</w:t>
      </w:r>
      <w:r w:rsidRPr="00AE29BD">
        <w:rPr>
          <w:sz w:val="22"/>
        </w:rPr>
        <w:t xml:space="preserve"> the pilot. Case Managers inform</w:t>
      </w:r>
      <w:r w:rsidR="006A6890">
        <w:rPr>
          <w:sz w:val="22"/>
        </w:rPr>
        <w:t>ed</w:t>
      </w:r>
      <w:r w:rsidRPr="00AE29BD">
        <w:rPr>
          <w:sz w:val="22"/>
        </w:rPr>
        <w:t xml:space="preserve"> beneficiaries </w:t>
      </w:r>
      <w:r w:rsidR="006A6890">
        <w:rPr>
          <w:sz w:val="22"/>
        </w:rPr>
        <w:t>of their</w:t>
      </w:r>
      <w:r w:rsidRPr="00AE29BD">
        <w:rPr>
          <w:sz w:val="22"/>
        </w:rPr>
        <w:t xml:space="preserve"> rights to refuse participation, emphasizing that they c</w:t>
      </w:r>
      <w:r w:rsidR="00275111">
        <w:rPr>
          <w:sz w:val="22"/>
        </w:rPr>
        <w:t>ould</w:t>
      </w:r>
      <w:r w:rsidRPr="00AE29BD">
        <w:rPr>
          <w:sz w:val="22"/>
        </w:rPr>
        <w:t xml:space="preserve"> withdraw from the pilot at any given time. </w:t>
      </w:r>
      <w:r w:rsidR="00275111">
        <w:rPr>
          <w:sz w:val="22"/>
        </w:rPr>
        <w:t>The r</w:t>
      </w:r>
      <w:r w:rsidRPr="00AE29BD">
        <w:rPr>
          <w:sz w:val="22"/>
        </w:rPr>
        <w:t xml:space="preserve">esponsibilities of the specialists engaged in pilot were disclosed to the </w:t>
      </w:r>
      <w:r w:rsidRPr="00065A5E">
        <w:rPr>
          <w:sz w:val="22"/>
        </w:rPr>
        <w:t xml:space="preserve">participants </w:t>
      </w:r>
      <w:sdt>
        <w:sdtPr>
          <w:rPr>
            <w:color w:val="000000" w:themeColor="text1"/>
            <w:sz w:val="22"/>
          </w:rPr>
          <w:id w:val="215250256"/>
          <w:citation/>
        </w:sdtPr>
        <w:sdtContent>
          <w:r w:rsidR="00065A5E" w:rsidRPr="00065A5E">
            <w:rPr>
              <w:color w:val="000000" w:themeColor="text1"/>
              <w:sz w:val="22"/>
            </w:rPr>
            <w:fldChar w:fldCharType="begin"/>
          </w:r>
          <w:r w:rsidR="00065A5E" w:rsidRPr="00065A5E">
            <w:rPr>
              <w:color w:val="000000" w:themeColor="text1"/>
              <w:sz w:val="22"/>
              <w:lang w:val="en-US"/>
            </w:rPr>
            <w:instrText xml:space="preserve"> CITATION UNI197 \l 1033 </w:instrText>
          </w:r>
          <w:r w:rsidR="00065A5E" w:rsidRPr="00065A5E">
            <w:rPr>
              <w:color w:val="000000" w:themeColor="text1"/>
              <w:sz w:val="22"/>
            </w:rPr>
            <w:fldChar w:fldCharType="separate"/>
          </w:r>
          <w:r w:rsidR="00052EFD" w:rsidRPr="00052EFD">
            <w:rPr>
              <w:noProof/>
              <w:color w:val="000000" w:themeColor="text1"/>
              <w:sz w:val="22"/>
              <w:lang w:val="en-US"/>
            </w:rPr>
            <w:t>(UNICEF Georgia, 2019)</w:t>
          </w:r>
          <w:r w:rsidR="00065A5E" w:rsidRPr="00065A5E">
            <w:rPr>
              <w:color w:val="000000" w:themeColor="text1"/>
              <w:sz w:val="22"/>
            </w:rPr>
            <w:fldChar w:fldCharType="end"/>
          </w:r>
        </w:sdtContent>
      </w:sdt>
      <w:r w:rsidR="00065A5E" w:rsidRPr="00065A5E">
        <w:rPr>
          <w:color w:val="000000" w:themeColor="text1"/>
          <w:sz w:val="22"/>
        </w:rPr>
        <w:t xml:space="preserve">. </w:t>
      </w:r>
      <w:r w:rsidRPr="00065A5E">
        <w:rPr>
          <w:color w:val="000000" w:themeColor="text1"/>
          <w:sz w:val="22"/>
        </w:rPr>
        <w:t xml:space="preserve">Also, all </w:t>
      </w:r>
      <w:r w:rsidRPr="00CC524B">
        <w:rPr>
          <w:color w:val="000000" w:themeColor="text1"/>
          <w:sz w:val="22"/>
        </w:rPr>
        <w:t xml:space="preserve">administrative procedures </w:t>
      </w:r>
      <w:r w:rsidR="00275111" w:rsidRPr="00CC524B">
        <w:rPr>
          <w:color w:val="000000" w:themeColor="text1"/>
          <w:sz w:val="22"/>
        </w:rPr>
        <w:t xml:space="preserve">throughout the process </w:t>
      </w:r>
      <w:r w:rsidRPr="00CC524B">
        <w:rPr>
          <w:color w:val="000000" w:themeColor="text1"/>
          <w:sz w:val="22"/>
        </w:rPr>
        <w:t>clearly define</w:t>
      </w:r>
      <w:r w:rsidR="006A6890" w:rsidRPr="00CC524B">
        <w:rPr>
          <w:color w:val="000000" w:themeColor="text1"/>
          <w:sz w:val="22"/>
        </w:rPr>
        <w:t xml:space="preserve">d </w:t>
      </w:r>
      <w:r w:rsidRPr="00CC524B">
        <w:rPr>
          <w:color w:val="000000" w:themeColor="text1"/>
          <w:sz w:val="22"/>
        </w:rPr>
        <w:t xml:space="preserve">what </w:t>
      </w:r>
      <w:r w:rsidR="00275111" w:rsidRPr="00CC524B">
        <w:rPr>
          <w:color w:val="000000" w:themeColor="text1"/>
          <w:sz w:val="22"/>
        </w:rPr>
        <w:t xml:space="preserve">information would </w:t>
      </w:r>
      <w:r w:rsidRPr="00CC524B">
        <w:rPr>
          <w:color w:val="000000" w:themeColor="text1"/>
          <w:sz w:val="22"/>
        </w:rPr>
        <w:t>be shared and with whom</w:t>
      </w:r>
      <w:r w:rsidR="00275111" w:rsidRPr="00CC524B">
        <w:rPr>
          <w:color w:val="000000" w:themeColor="text1"/>
          <w:sz w:val="22"/>
        </w:rPr>
        <w:t>.</w:t>
      </w:r>
      <w:r w:rsidRPr="00CC524B">
        <w:rPr>
          <w:color w:val="000000" w:themeColor="text1"/>
          <w:sz w:val="22"/>
        </w:rPr>
        <w:t xml:space="preserve"> </w:t>
      </w:r>
      <w:sdt>
        <w:sdtPr>
          <w:rPr>
            <w:color w:val="000000" w:themeColor="text1"/>
            <w:sz w:val="22"/>
          </w:rPr>
          <w:id w:val="-1890871460"/>
          <w:citation/>
        </w:sdtPr>
        <w:sdtContent>
          <w:r w:rsidR="00CC524B" w:rsidRPr="00CC524B">
            <w:rPr>
              <w:color w:val="000000" w:themeColor="text1"/>
              <w:sz w:val="22"/>
            </w:rPr>
            <w:fldChar w:fldCharType="begin"/>
          </w:r>
          <w:r w:rsidR="00CC524B" w:rsidRPr="00CC524B">
            <w:rPr>
              <w:color w:val="000000" w:themeColor="text1"/>
              <w:sz w:val="22"/>
              <w:lang w:val="en-US"/>
            </w:rPr>
            <w:instrText xml:space="preserve"> CITATION UNI198 \l 1033 </w:instrText>
          </w:r>
          <w:r w:rsidR="00CC524B" w:rsidRPr="00CC524B">
            <w:rPr>
              <w:color w:val="000000" w:themeColor="text1"/>
              <w:sz w:val="22"/>
            </w:rPr>
            <w:fldChar w:fldCharType="separate"/>
          </w:r>
          <w:r w:rsidR="00052EFD" w:rsidRPr="00052EFD">
            <w:rPr>
              <w:noProof/>
              <w:color w:val="000000" w:themeColor="text1"/>
              <w:sz w:val="22"/>
              <w:lang w:val="en-US"/>
            </w:rPr>
            <w:t>(UNICEF Georgia, 2019)</w:t>
          </w:r>
          <w:r w:rsidR="00CC524B" w:rsidRPr="00CC524B">
            <w:rPr>
              <w:color w:val="000000" w:themeColor="text1"/>
              <w:sz w:val="22"/>
            </w:rPr>
            <w:fldChar w:fldCharType="end"/>
          </w:r>
        </w:sdtContent>
      </w:sdt>
      <w:r w:rsidR="00080F8F" w:rsidRPr="00CC524B">
        <w:rPr>
          <w:color w:val="000000" w:themeColor="text1"/>
          <w:sz w:val="22"/>
        </w:rPr>
        <w:t xml:space="preserve">. </w:t>
      </w:r>
      <w:r w:rsidR="00275111" w:rsidRPr="00CC524B">
        <w:rPr>
          <w:color w:val="000000" w:themeColor="text1"/>
          <w:sz w:val="22"/>
        </w:rPr>
        <w:t>Efforts have been made to</w:t>
      </w:r>
      <w:r w:rsidR="00156725" w:rsidRPr="00CC524B">
        <w:rPr>
          <w:color w:val="000000" w:themeColor="text1"/>
          <w:sz w:val="22"/>
        </w:rPr>
        <w:t xml:space="preserve"> worked closely with doctors to ensure that well-prepared information is provided to the participants. This included clear articulation that participation of any individual in the pilot will not bear any difference in his/her current disability status. </w:t>
      </w:r>
      <w:r w:rsidR="0055741A" w:rsidRPr="00CC524B">
        <w:rPr>
          <w:color w:val="000000" w:themeColor="text1"/>
          <w:sz w:val="22"/>
        </w:rPr>
        <w:t>R</w:t>
      </w:r>
      <w:r w:rsidR="00156725" w:rsidRPr="00CC524B">
        <w:rPr>
          <w:color w:val="000000" w:themeColor="text1"/>
          <w:sz w:val="22"/>
        </w:rPr>
        <w:t>espondent</w:t>
      </w:r>
      <w:r w:rsidR="00275111" w:rsidRPr="00CC524B">
        <w:rPr>
          <w:color w:val="000000" w:themeColor="text1"/>
          <w:sz w:val="22"/>
        </w:rPr>
        <w:t>s</w:t>
      </w:r>
      <w:r w:rsidR="00156725" w:rsidRPr="00CC524B">
        <w:rPr>
          <w:color w:val="000000" w:themeColor="text1"/>
          <w:sz w:val="22"/>
        </w:rPr>
        <w:t xml:space="preserve"> </w:t>
      </w:r>
      <w:r w:rsidR="004B2182" w:rsidRPr="00CC524B">
        <w:rPr>
          <w:color w:val="000000" w:themeColor="text1"/>
          <w:sz w:val="22"/>
        </w:rPr>
        <w:t>believed</w:t>
      </w:r>
      <w:r w:rsidR="00275111" w:rsidRPr="00CC524B">
        <w:rPr>
          <w:color w:val="000000" w:themeColor="text1"/>
          <w:sz w:val="22"/>
        </w:rPr>
        <w:t xml:space="preserve"> </w:t>
      </w:r>
      <w:r w:rsidR="00156725" w:rsidRPr="00CC524B">
        <w:rPr>
          <w:color w:val="000000" w:themeColor="text1"/>
          <w:sz w:val="22"/>
        </w:rPr>
        <w:t xml:space="preserve">that </w:t>
      </w:r>
      <w:r w:rsidR="0055741A" w:rsidRPr="00CC524B">
        <w:rPr>
          <w:color w:val="000000" w:themeColor="text1"/>
          <w:sz w:val="22"/>
        </w:rPr>
        <w:t>the shared information was clear and sufficient</w:t>
      </w:r>
      <w:r w:rsidR="00156725" w:rsidRPr="00CC524B">
        <w:rPr>
          <w:color w:val="000000" w:themeColor="text1"/>
          <w:sz w:val="22"/>
        </w:rPr>
        <w:t xml:space="preserve">. </w:t>
      </w:r>
      <w:r w:rsidR="0055741A" w:rsidRPr="00CC524B">
        <w:rPr>
          <w:color w:val="000000" w:themeColor="text1"/>
          <w:sz w:val="22"/>
        </w:rPr>
        <w:t xml:space="preserve">The </w:t>
      </w:r>
      <w:r w:rsidR="00156725" w:rsidRPr="00CC524B">
        <w:rPr>
          <w:color w:val="000000" w:themeColor="text1"/>
          <w:sz w:val="22"/>
        </w:rPr>
        <w:t xml:space="preserve">proceedings of the assessment </w:t>
      </w:r>
      <w:r w:rsidR="0055741A" w:rsidRPr="00CC524B">
        <w:rPr>
          <w:color w:val="000000" w:themeColor="text1"/>
          <w:sz w:val="22"/>
        </w:rPr>
        <w:t xml:space="preserve">were clearly explained </w:t>
      </w:r>
      <w:r w:rsidR="006A6890" w:rsidRPr="00CC524B">
        <w:rPr>
          <w:color w:val="000000" w:themeColor="text1"/>
          <w:sz w:val="22"/>
        </w:rPr>
        <w:t>to the participants</w:t>
      </w:r>
      <w:r w:rsidR="0055741A" w:rsidRPr="00CC524B">
        <w:rPr>
          <w:color w:val="000000" w:themeColor="text1"/>
          <w:sz w:val="22"/>
        </w:rPr>
        <w:t xml:space="preserve"> and had enough </w:t>
      </w:r>
      <w:r w:rsidR="00156725" w:rsidRPr="00CC524B">
        <w:rPr>
          <w:color w:val="000000" w:themeColor="text1"/>
          <w:sz w:val="22"/>
        </w:rPr>
        <w:t xml:space="preserve">opportunities </w:t>
      </w:r>
      <w:r w:rsidR="006A6890" w:rsidRPr="00CC524B">
        <w:rPr>
          <w:color w:val="000000" w:themeColor="text1"/>
          <w:sz w:val="22"/>
        </w:rPr>
        <w:t xml:space="preserve">for </w:t>
      </w:r>
      <w:r w:rsidR="00156725" w:rsidRPr="00CC524B">
        <w:rPr>
          <w:color w:val="000000" w:themeColor="text1"/>
          <w:sz w:val="22"/>
        </w:rPr>
        <w:t xml:space="preserve">to ask questions </w:t>
      </w:r>
      <w:r w:rsidR="00156725">
        <w:rPr>
          <w:color w:val="000000" w:themeColor="text1"/>
          <w:sz w:val="22"/>
        </w:rPr>
        <w:t xml:space="preserve">throughout the process. </w:t>
      </w:r>
    </w:p>
    <w:p w14:paraId="0C43292C" w14:textId="6277854F" w:rsidR="00AE29BD" w:rsidRDefault="00AE29BD" w:rsidP="00AE29BD">
      <w:pPr>
        <w:rPr>
          <w:sz w:val="22"/>
        </w:rPr>
      </w:pPr>
    </w:p>
    <w:p w14:paraId="1E421579" w14:textId="47A3E12C" w:rsidR="00156725" w:rsidRPr="00AE29BD" w:rsidRDefault="00156725" w:rsidP="00AE29BD">
      <w:pPr>
        <w:rPr>
          <w:sz w:val="22"/>
        </w:rPr>
      </w:pPr>
      <w:r>
        <w:rPr>
          <w:sz w:val="22"/>
        </w:rPr>
        <w:t>One challenge mentioned by a respondent was that</w:t>
      </w:r>
      <w:r w:rsidR="0055741A">
        <w:rPr>
          <w:sz w:val="22"/>
        </w:rPr>
        <w:t xml:space="preserve"> involvement in</w:t>
      </w:r>
      <w:r>
        <w:rPr>
          <w:sz w:val="22"/>
        </w:rPr>
        <w:t xml:space="preserve"> the pilot programme may </w:t>
      </w:r>
      <w:r w:rsidR="0055741A">
        <w:rPr>
          <w:sz w:val="22"/>
        </w:rPr>
        <w:t xml:space="preserve">have </w:t>
      </w:r>
      <w:r>
        <w:rPr>
          <w:sz w:val="22"/>
        </w:rPr>
        <w:t>creat</w:t>
      </w:r>
      <w:r w:rsidR="0055741A">
        <w:rPr>
          <w:sz w:val="22"/>
        </w:rPr>
        <w:t>ed</w:t>
      </w:r>
      <w:r>
        <w:rPr>
          <w:sz w:val="22"/>
        </w:rPr>
        <w:t xml:space="preserve"> expectation</w:t>
      </w:r>
      <w:r w:rsidR="0055741A">
        <w:rPr>
          <w:sz w:val="22"/>
        </w:rPr>
        <w:t>s</w:t>
      </w:r>
      <w:r>
        <w:rPr>
          <w:sz w:val="22"/>
        </w:rPr>
        <w:t xml:space="preserve"> from the participants</w:t>
      </w:r>
      <w:r w:rsidR="006A6890">
        <w:rPr>
          <w:sz w:val="22"/>
        </w:rPr>
        <w:t xml:space="preserve">. </w:t>
      </w:r>
      <w:r w:rsidR="0055741A">
        <w:rPr>
          <w:sz w:val="22"/>
        </w:rPr>
        <w:t>While it was clearly communicated that t</w:t>
      </w:r>
      <w:r w:rsidR="006A6890">
        <w:rPr>
          <w:sz w:val="22"/>
        </w:rPr>
        <w:t>he their current status</w:t>
      </w:r>
      <w:r>
        <w:rPr>
          <w:sz w:val="22"/>
        </w:rPr>
        <w:t xml:space="preserve"> </w:t>
      </w:r>
      <w:r w:rsidR="0055741A">
        <w:rPr>
          <w:sz w:val="22"/>
        </w:rPr>
        <w:t>would not change</w:t>
      </w:r>
      <w:r w:rsidR="006A6890">
        <w:rPr>
          <w:sz w:val="22"/>
        </w:rPr>
        <w:t>,</w:t>
      </w:r>
      <w:r>
        <w:rPr>
          <w:sz w:val="22"/>
        </w:rPr>
        <w:t xml:space="preserve"> </w:t>
      </w:r>
      <w:r w:rsidR="0055741A">
        <w:rPr>
          <w:sz w:val="22"/>
        </w:rPr>
        <w:t xml:space="preserve">some participants might still think that their participation in the pilot programme  may support their </w:t>
      </w:r>
      <w:r>
        <w:rPr>
          <w:sz w:val="22"/>
        </w:rPr>
        <w:t>eligib</w:t>
      </w:r>
      <w:r w:rsidR="0055741A">
        <w:rPr>
          <w:sz w:val="22"/>
        </w:rPr>
        <w:t xml:space="preserve">ility </w:t>
      </w:r>
      <w:r>
        <w:rPr>
          <w:sz w:val="22"/>
        </w:rPr>
        <w:t>to receive social benefits from the government. Another challenge shared was that many parents of children with disabilities who d</w:t>
      </w:r>
      <w:r w:rsidR="0055741A">
        <w:rPr>
          <w:sz w:val="22"/>
        </w:rPr>
        <w:t>id</w:t>
      </w:r>
      <w:r>
        <w:rPr>
          <w:sz w:val="22"/>
        </w:rPr>
        <w:t xml:space="preserve"> not </w:t>
      </w:r>
      <w:r w:rsidR="0055741A">
        <w:rPr>
          <w:sz w:val="22"/>
        </w:rPr>
        <w:t xml:space="preserve">yet </w:t>
      </w:r>
      <w:r>
        <w:rPr>
          <w:sz w:val="22"/>
        </w:rPr>
        <w:t xml:space="preserve">have a disability status refuse to participate </w:t>
      </w:r>
      <w:r w:rsidR="0055741A">
        <w:rPr>
          <w:sz w:val="22"/>
        </w:rPr>
        <w:t xml:space="preserve">as the </w:t>
      </w:r>
      <w:r w:rsidR="006A6890">
        <w:rPr>
          <w:sz w:val="22"/>
        </w:rPr>
        <w:t>pilot</w:t>
      </w:r>
      <w:r w:rsidR="0055741A">
        <w:rPr>
          <w:sz w:val="22"/>
        </w:rPr>
        <w:t xml:space="preserve"> programme could increase</w:t>
      </w:r>
      <w:r w:rsidR="006A6890">
        <w:rPr>
          <w:sz w:val="22"/>
        </w:rPr>
        <w:t xml:space="preserve"> </w:t>
      </w:r>
      <w:r>
        <w:rPr>
          <w:sz w:val="22"/>
        </w:rPr>
        <w:t xml:space="preserve">labelling </w:t>
      </w:r>
      <w:r w:rsidR="006A6890">
        <w:rPr>
          <w:sz w:val="22"/>
        </w:rPr>
        <w:t xml:space="preserve">of children </w:t>
      </w:r>
      <w:r w:rsidR="0055741A">
        <w:rPr>
          <w:sz w:val="22"/>
        </w:rPr>
        <w:t>and</w:t>
      </w:r>
      <w:r>
        <w:rPr>
          <w:sz w:val="22"/>
        </w:rPr>
        <w:t xml:space="preserve"> discrimination. </w:t>
      </w:r>
      <w:r w:rsidR="00E55645">
        <w:rPr>
          <w:sz w:val="22"/>
        </w:rPr>
        <w:t>According to some respondents, s</w:t>
      </w:r>
      <w:r>
        <w:rPr>
          <w:sz w:val="22"/>
        </w:rPr>
        <w:t xml:space="preserve">tigmatization of persons with disabilities is a </w:t>
      </w:r>
      <w:r w:rsidR="00E55645">
        <w:rPr>
          <w:sz w:val="22"/>
        </w:rPr>
        <w:t xml:space="preserve">serious </w:t>
      </w:r>
      <w:r>
        <w:rPr>
          <w:sz w:val="22"/>
        </w:rPr>
        <w:t xml:space="preserve">concern in Georgia. This </w:t>
      </w:r>
      <w:r w:rsidR="00E55645">
        <w:rPr>
          <w:sz w:val="22"/>
        </w:rPr>
        <w:t xml:space="preserve">stigmatization also meant that </w:t>
      </w:r>
      <w:r>
        <w:rPr>
          <w:sz w:val="22"/>
        </w:rPr>
        <w:t xml:space="preserve">a lot of families of persons with disabilities </w:t>
      </w:r>
      <w:r w:rsidR="00E55645">
        <w:rPr>
          <w:sz w:val="22"/>
        </w:rPr>
        <w:t xml:space="preserve">are </w:t>
      </w:r>
      <w:r>
        <w:rPr>
          <w:sz w:val="22"/>
        </w:rPr>
        <w:t>unaware of the</w:t>
      </w:r>
      <w:r w:rsidR="00E55645">
        <w:rPr>
          <w:sz w:val="22"/>
        </w:rPr>
        <w:t>ir eligibility to</w:t>
      </w:r>
      <w:r>
        <w:rPr>
          <w:sz w:val="22"/>
        </w:rPr>
        <w:t xml:space="preserve"> services and benefits from the government.</w:t>
      </w:r>
    </w:p>
    <w:p w14:paraId="314A0614" w14:textId="77777777" w:rsidR="00AE29BD" w:rsidRDefault="00AE29BD" w:rsidP="00DE1F18">
      <w:pPr>
        <w:keepNext/>
        <w:keepLines/>
        <w:spacing w:before="40"/>
        <w:outlineLvl w:val="1"/>
        <w:rPr>
          <w:rFonts w:ascii="Univers 57 Condensed" w:eastAsiaTheme="majorEastAsia" w:hAnsi="Univers 57 Condensed" w:cs="Arial"/>
          <w:color w:val="F3953D"/>
          <w:sz w:val="22"/>
          <w:szCs w:val="28"/>
          <w:lang w:val="en-US"/>
        </w:rPr>
      </w:pPr>
    </w:p>
    <w:p w14:paraId="0C5A4516" w14:textId="66D3DC78"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bookmarkStart w:id="50" w:name="_Toc50399677"/>
      <w:r>
        <w:rPr>
          <w:rFonts w:ascii="Univers 57 Condensed" w:eastAsiaTheme="majorEastAsia" w:hAnsi="Univers 57 Condensed" w:cs="Arial"/>
          <w:color w:val="F3953D"/>
          <w:sz w:val="22"/>
          <w:szCs w:val="28"/>
          <w:lang w:val="en-US"/>
        </w:rPr>
        <w:t>4 ACCESSIBILITY</w:t>
      </w:r>
      <w:bookmarkEnd w:id="50"/>
      <w:r w:rsidR="00D35E27">
        <w:rPr>
          <w:rFonts w:ascii="Univers 57 Condensed" w:eastAsiaTheme="majorEastAsia" w:hAnsi="Univers 57 Condensed" w:cs="Arial"/>
          <w:color w:val="F3953D"/>
          <w:sz w:val="22"/>
          <w:szCs w:val="28"/>
          <w:lang w:val="en-US"/>
        </w:rPr>
        <w:t xml:space="preserve"> </w:t>
      </w:r>
    </w:p>
    <w:p w14:paraId="0F921A0F" w14:textId="5F2E596F" w:rsidR="00DE1F18" w:rsidRDefault="00DE1F18" w:rsidP="00DE1F18">
      <w:pPr>
        <w:keepNext/>
        <w:keepLines/>
        <w:spacing w:before="40"/>
        <w:outlineLvl w:val="1"/>
        <w:rPr>
          <w:rFonts w:ascii="Univers 57 Condensed" w:eastAsiaTheme="majorEastAsia" w:hAnsi="Univers 57 Condensed" w:cs="Arial"/>
          <w:color w:val="FF0000"/>
          <w:sz w:val="22"/>
          <w:szCs w:val="28"/>
          <w:lang w:val="en-US"/>
        </w:rPr>
      </w:pPr>
    </w:p>
    <w:p w14:paraId="33457EB6" w14:textId="23E1E772" w:rsidR="00F916B7" w:rsidRDefault="00837F59" w:rsidP="00837F59">
      <w:pPr>
        <w:rPr>
          <w:b/>
          <w:sz w:val="22"/>
          <w:lang w:val="en-US"/>
        </w:rPr>
      </w:pPr>
      <w:r w:rsidRPr="00A15A24">
        <w:rPr>
          <w:b/>
          <w:sz w:val="22"/>
          <w:lang w:val="en-US"/>
        </w:rPr>
        <w:t>4.1 Accessibility of Tools</w:t>
      </w:r>
      <w:r w:rsidR="00F916B7">
        <w:rPr>
          <w:b/>
          <w:sz w:val="22"/>
          <w:lang w:val="en-US"/>
        </w:rPr>
        <w:t xml:space="preserve"> and 4.2 Accessibility of Procedure: </w:t>
      </w:r>
    </w:p>
    <w:tbl>
      <w:tblPr>
        <w:tblStyle w:val="TableGridLight1"/>
        <w:tblW w:w="1228" w:type="pct"/>
        <w:tblLook w:val="04A0" w:firstRow="1" w:lastRow="0" w:firstColumn="1" w:lastColumn="0" w:noHBand="0" w:noVBand="1"/>
      </w:tblPr>
      <w:tblGrid>
        <w:gridCol w:w="2270"/>
      </w:tblGrid>
      <w:tr w:rsidR="00C47842" w:rsidRPr="0035628B" w14:paraId="7452568C" w14:textId="77777777" w:rsidTr="00EC4833">
        <w:trPr>
          <w:trHeight w:val="301"/>
          <w:tblHeader/>
        </w:trPr>
        <w:tc>
          <w:tcPr>
            <w:tcW w:w="5000" w:type="pct"/>
            <w:shd w:val="clear" w:color="auto" w:fill="ED3C64"/>
          </w:tcPr>
          <w:p w14:paraId="20D05B7C"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Initiating</w:t>
            </w:r>
          </w:p>
        </w:tc>
      </w:tr>
    </w:tbl>
    <w:p w14:paraId="53BD5C28" w14:textId="47C841A5" w:rsidR="006E5F9C" w:rsidRDefault="006E5F9C" w:rsidP="00837F59">
      <w:pPr>
        <w:rPr>
          <w:color w:val="000000" w:themeColor="text1"/>
          <w:sz w:val="22"/>
          <w:lang w:val="en-US"/>
        </w:rPr>
      </w:pPr>
      <w:r>
        <w:rPr>
          <w:color w:val="000000" w:themeColor="text1"/>
          <w:sz w:val="22"/>
          <w:lang w:val="en-US"/>
        </w:rPr>
        <w:t>The various advocacy campaigns</w:t>
      </w:r>
      <w:r w:rsidR="00F07CF2">
        <w:rPr>
          <w:color w:val="000000" w:themeColor="text1"/>
          <w:sz w:val="22"/>
          <w:lang w:val="en-US"/>
        </w:rPr>
        <w:t>, including</w:t>
      </w:r>
      <w:r>
        <w:rPr>
          <w:color w:val="000000" w:themeColor="text1"/>
          <w:sz w:val="22"/>
          <w:lang w:val="en-US"/>
        </w:rPr>
        <w:t xml:space="preserve"> information sessions with communities</w:t>
      </w:r>
      <w:r w:rsidR="00C47842">
        <w:rPr>
          <w:color w:val="000000" w:themeColor="text1"/>
          <w:sz w:val="22"/>
          <w:lang w:val="en-US"/>
        </w:rPr>
        <w:t xml:space="preserve">, </w:t>
      </w:r>
      <w:r w:rsidR="00F07CF2" w:rsidRPr="00EC4833">
        <w:rPr>
          <w:color w:val="000000" w:themeColor="text1"/>
          <w:sz w:val="22"/>
          <w:lang w:val="en-US"/>
        </w:rPr>
        <w:t>interest increased</w:t>
      </w:r>
      <w:r w:rsidRPr="00EC4833">
        <w:rPr>
          <w:color w:val="000000" w:themeColor="text1"/>
          <w:sz w:val="22"/>
          <w:lang w:val="en-US"/>
        </w:rPr>
        <w:t xml:space="preserve"> </w:t>
      </w:r>
      <w:r w:rsidR="00F07CF2" w:rsidRPr="00EC4833">
        <w:rPr>
          <w:color w:val="000000" w:themeColor="text1"/>
          <w:sz w:val="22"/>
          <w:lang w:val="en-US"/>
        </w:rPr>
        <w:t xml:space="preserve">the accessibility to </w:t>
      </w:r>
      <w:r w:rsidRPr="00EC4833">
        <w:rPr>
          <w:color w:val="000000" w:themeColor="text1"/>
          <w:sz w:val="22"/>
          <w:lang w:val="en-US"/>
        </w:rPr>
        <w:t xml:space="preserve">the pilot </w:t>
      </w:r>
      <w:r w:rsidR="00F07CF2" w:rsidRPr="00EC4833">
        <w:rPr>
          <w:color w:val="000000" w:themeColor="text1"/>
          <w:sz w:val="22"/>
          <w:lang w:val="en-US"/>
        </w:rPr>
        <w:t>programme for</w:t>
      </w:r>
      <w:r w:rsidRPr="00EC4833">
        <w:rPr>
          <w:color w:val="000000" w:themeColor="text1"/>
          <w:sz w:val="22"/>
          <w:lang w:val="en-US"/>
        </w:rPr>
        <w:t xml:space="preserve"> </w:t>
      </w:r>
      <w:r w:rsidR="001448A6" w:rsidRPr="00EC4833">
        <w:rPr>
          <w:color w:val="000000" w:themeColor="text1"/>
          <w:sz w:val="22"/>
          <w:lang w:val="en-US"/>
        </w:rPr>
        <w:t xml:space="preserve">interested </w:t>
      </w:r>
      <w:r w:rsidRPr="00EC4833">
        <w:rPr>
          <w:color w:val="000000" w:themeColor="text1"/>
          <w:sz w:val="22"/>
          <w:lang w:val="en-US"/>
        </w:rPr>
        <w:t>persons with disabilities. According to the October 2019 semi-annual progress report of USAID</w:t>
      </w:r>
      <w:r w:rsidR="003760FB">
        <w:rPr>
          <w:color w:val="000000" w:themeColor="text1"/>
          <w:sz w:val="22"/>
          <w:lang w:val="en-US"/>
        </w:rPr>
        <w:t xml:space="preserve">. </w:t>
      </w:r>
      <w:r>
        <w:rPr>
          <w:color w:val="000000" w:themeColor="text1"/>
          <w:sz w:val="22"/>
          <w:lang w:val="en-US"/>
        </w:rPr>
        <w:t xml:space="preserve">The option of having </w:t>
      </w:r>
      <w:r w:rsidR="00737AFE">
        <w:rPr>
          <w:color w:val="000000" w:themeColor="text1"/>
          <w:sz w:val="22"/>
          <w:lang w:val="en-US"/>
        </w:rPr>
        <w:t xml:space="preserve">a </w:t>
      </w:r>
      <w:r>
        <w:rPr>
          <w:color w:val="000000" w:themeColor="text1"/>
          <w:sz w:val="22"/>
          <w:lang w:val="en-US"/>
        </w:rPr>
        <w:t xml:space="preserve">proxy and legal representative to answer on behalf of a participant made the assessment procedure </w:t>
      </w:r>
      <w:r w:rsidR="001448A6">
        <w:rPr>
          <w:color w:val="000000" w:themeColor="text1"/>
          <w:sz w:val="22"/>
          <w:lang w:val="en-US"/>
        </w:rPr>
        <w:t xml:space="preserve">accessible </w:t>
      </w:r>
      <w:r>
        <w:rPr>
          <w:color w:val="000000" w:themeColor="text1"/>
          <w:sz w:val="22"/>
          <w:lang w:val="en-US"/>
        </w:rPr>
        <w:t xml:space="preserve">by more persons with disabilities. </w:t>
      </w:r>
      <w:r w:rsidR="00737AFE">
        <w:rPr>
          <w:color w:val="000000" w:themeColor="text1"/>
          <w:sz w:val="22"/>
          <w:lang w:val="en-US"/>
        </w:rPr>
        <w:t>A</w:t>
      </w:r>
      <w:r>
        <w:rPr>
          <w:color w:val="000000" w:themeColor="text1"/>
          <w:sz w:val="22"/>
          <w:lang w:val="en-US"/>
        </w:rPr>
        <w:t xml:space="preserve"> respondent shared that the addition of the social profile and functional assessment in the process paved the way to gather more information about the </w:t>
      </w:r>
      <w:r>
        <w:rPr>
          <w:color w:val="000000" w:themeColor="text1"/>
          <w:sz w:val="22"/>
          <w:lang w:val="en-US"/>
        </w:rPr>
        <w:lastRenderedPageBreak/>
        <w:t>participants</w:t>
      </w:r>
      <w:r w:rsidR="00CD1961">
        <w:rPr>
          <w:color w:val="000000" w:themeColor="text1"/>
          <w:sz w:val="22"/>
          <w:lang w:val="en-US"/>
        </w:rPr>
        <w:t xml:space="preserve">, which is line with </w:t>
      </w:r>
      <w:r>
        <w:rPr>
          <w:color w:val="000000" w:themeColor="text1"/>
          <w:sz w:val="22"/>
          <w:lang w:val="en-US"/>
        </w:rPr>
        <w:t xml:space="preserve">the </w:t>
      </w:r>
      <w:r w:rsidR="001448A6">
        <w:rPr>
          <w:color w:val="000000" w:themeColor="text1"/>
          <w:sz w:val="22"/>
          <w:lang w:val="en-US"/>
        </w:rPr>
        <w:t>bio</w:t>
      </w:r>
      <w:r>
        <w:rPr>
          <w:color w:val="000000" w:themeColor="text1"/>
          <w:sz w:val="22"/>
          <w:lang w:val="en-US"/>
        </w:rPr>
        <w:t>psychosocial model approach. The case management in particular, improved communications with the participants and served as a more efficient way to link the Functional Assessment Specialists and Physician-Coordinators to the participants themselves. The inclusion of a case management system</w:t>
      </w:r>
      <w:r w:rsidR="00CD1961">
        <w:rPr>
          <w:color w:val="000000" w:themeColor="text1"/>
          <w:sz w:val="22"/>
          <w:lang w:val="en-US"/>
        </w:rPr>
        <w:t xml:space="preserve"> therefore</w:t>
      </w:r>
      <w:r>
        <w:rPr>
          <w:color w:val="000000" w:themeColor="text1"/>
          <w:sz w:val="22"/>
          <w:lang w:val="en-US"/>
        </w:rPr>
        <w:t xml:space="preserve"> made the pilot programme more accessible to persons with disabilities and their representatives. </w:t>
      </w:r>
    </w:p>
    <w:p w14:paraId="39341EEA" w14:textId="1F92C1B7" w:rsidR="006E5F9C" w:rsidRDefault="006E5F9C" w:rsidP="00837F59">
      <w:pPr>
        <w:rPr>
          <w:color w:val="000000" w:themeColor="text1"/>
          <w:sz w:val="22"/>
          <w:lang w:val="en-US"/>
        </w:rPr>
      </w:pPr>
    </w:p>
    <w:p w14:paraId="5C1E40A0" w14:textId="3C255156" w:rsidR="006E5F9C" w:rsidRPr="006E5F9C" w:rsidRDefault="00CD1961" w:rsidP="00837F59">
      <w:pPr>
        <w:rPr>
          <w:color w:val="000000" w:themeColor="text1"/>
          <w:sz w:val="22"/>
          <w:lang w:val="en-US"/>
        </w:rPr>
      </w:pPr>
      <w:r>
        <w:rPr>
          <w:color w:val="000000" w:themeColor="text1"/>
          <w:sz w:val="22"/>
          <w:lang w:val="en-US"/>
        </w:rPr>
        <w:t xml:space="preserve">The interview respondents shared the following remaining </w:t>
      </w:r>
      <w:r w:rsidR="006E5F9C">
        <w:rPr>
          <w:color w:val="000000" w:themeColor="text1"/>
          <w:sz w:val="22"/>
          <w:lang w:val="en-US"/>
        </w:rPr>
        <w:t>challenges in</w:t>
      </w:r>
      <w:r>
        <w:rPr>
          <w:color w:val="000000" w:themeColor="text1"/>
          <w:sz w:val="22"/>
          <w:lang w:val="en-US"/>
        </w:rPr>
        <w:t xml:space="preserve"> relation to </w:t>
      </w:r>
      <w:r w:rsidR="00374DB0">
        <w:rPr>
          <w:color w:val="000000" w:themeColor="text1"/>
          <w:sz w:val="22"/>
          <w:lang w:val="en-US"/>
        </w:rPr>
        <w:t>the accessibility</w:t>
      </w:r>
      <w:r w:rsidR="006E5F9C">
        <w:rPr>
          <w:color w:val="000000" w:themeColor="text1"/>
          <w:sz w:val="22"/>
          <w:lang w:val="en-US"/>
        </w:rPr>
        <w:t xml:space="preserve"> of tools and procedure</w:t>
      </w:r>
      <w:r>
        <w:rPr>
          <w:color w:val="000000" w:themeColor="text1"/>
          <w:sz w:val="22"/>
          <w:lang w:val="en-US"/>
        </w:rPr>
        <w:t>.</w:t>
      </w:r>
      <w:r w:rsidR="006E5F9C">
        <w:rPr>
          <w:color w:val="000000" w:themeColor="text1"/>
          <w:sz w:val="22"/>
          <w:lang w:val="en-US"/>
        </w:rPr>
        <w:t xml:space="preserve"> </w:t>
      </w:r>
      <w:r>
        <w:rPr>
          <w:color w:val="000000" w:themeColor="text1"/>
          <w:sz w:val="22"/>
          <w:lang w:val="en-US"/>
        </w:rPr>
        <w:t>S</w:t>
      </w:r>
      <w:r w:rsidR="006E5F9C">
        <w:rPr>
          <w:color w:val="000000" w:themeColor="text1"/>
          <w:sz w:val="22"/>
          <w:lang w:val="en-US"/>
        </w:rPr>
        <w:t>ome specialists experienced difficult</w:t>
      </w:r>
      <w:r>
        <w:rPr>
          <w:color w:val="000000" w:themeColor="text1"/>
          <w:sz w:val="22"/>
          <w:lang w:val="en-US"/>
        </w:rPr>
        <w:t>ies</w:t>
      </w:r>
      <w:r w:rsidR="006E5F9C">
        <w:rPr>
          <w:color w:val="000000" w:themeColor="text1"/>
          <w:sz w:val="22"/>
          <w:lang w:val="en-US"/>
        </w:rPr>
        <w:t xml:space="preserve"> in administering the instruments</w:t>
      </w:r>
      <w:r>
        <w:rPr>
          <w:color w:val="000000" w:themeColor="text1"/>
          <w:sz w:val="22"/>
          <w:lang w:val="en-US"/>
        </w:rPr>
        <w:t>,</w:t>
      </w:r>
      <w:r w:rsidR="006E5F9C">
        <w:rPr>
          <w:color w:val="000000" w:themeColor="text1"/>
          <w:sz w:val="22"/>
          <w:lang w:val="en-US"/>
        </w:rPr>
        <w:t xml:space="preserve"> despite </w:t>
      </w:r>
      <w:r>
        <w:rPr>
          <w:color w:val="000000" w:themeColor="text1"/>
          <w:sz w:val="22"/>
          <w:lang w:val="en-US"/>
        </w:rPr>
        <w:t xml:space="preserve">being </w:t>
      </w:r>
      <w:r w:rsidR="006E5F9C">
        <w:rPr>
          <w:color w:val="000000" w:themeColor="text1"/>
          <w:sz w:val="22"/>
          <w:lang w:val="en-US"/>
        </w:rPr>
        <w:t xml:space="preserve">provided with specific instructions on how to make the questions clearer to participants. </w:t>
      </w:r>
      <w:r>
        <w:rPr>
          <w:color w:val="000000" w:themeColor="text1"/>
          <w:sz w:val="22"/>
          <w:lang w:val="en-US"/>
        </w:rPr>
        <w:t>It was mentioned that s</w:t>
      </w:r>
      <w:r w:rsidR="006E5F9C">
        <w:rPr>
          <w:color w:val="000000" w:themeColor="text1"/>
          <w:sz w:val="22"/>
          <w:lang w:val="en-US"/>
        </w:rPr>
        <w:t>ome of the words and sentences in the instruments were difficult to understand. The instrument had to be constantly adjusted by the local experts</w:t>
      </w:r>
      <w:r>
        <w:rPr>
          <w:color w:val="000000" w:themeColor="text1"/>
          <w:sz w:val="22"/>
          <w:lang w:val="en-US"/>
        </w:rPr>
        <w:t xml:space="preserve">, </w:t>
      </w:r>
      <w:r w:rsidR="006E5F9C">
        <w:rPr>
          <w:color w:val="000000" w:themeColor="text1"/>
          <w:sz w:val="22"/>
          <w:lang w:val="en-US"/>
        </w:rPr>
        <w:t xml:space="preserve">to ensure the </w:t>
      </w:r>
      <w:r>
        <w:rPr>
          <w:color w:val="000000" w:themeColor="text1"/>
          <w:sz w:val="22"/>
          <w:lang w:val="en-US"/>
        </w:rPr>
        <w:t xml:space="preserve">developed </w:t>
      </w:r>
      <w:r w:rsidR="006E5F9C">
        <w:rPr>
          <w:color w:val="000000" w:themeColor="text1"/>
          <w:sz w:val="22"/>
          <w:lang w:val="en-US"/>
        </w:rPr>
        <w:t>tool</w:t>
      </w:r>
      <w:r>
        <w:rPr>
          <w:color w:val="000000" w:themeColor="text1"/>
          <w:sz w:val="22"/>
          <w:lang w:val="en-US"/>
        </w:rPr>
        <w:t>s</w:t>
      </w:r>
      <w:r w:rsidR="006E5F9C">
        <w:rPr>
          <w:color w:val="000000" w:themeColor="text1"/>
          <w:sz w:val="22"/>
          <w:lang w:val="en-US"/>
        </w:rPr>
        <w:t xml:space="preserve"> </w:t>
      </w:r>
      <w:r w:rsidR="001448A6">
        <w:rPr>
          <w:color w:val="000000" w:themeColor="text1"/>
          <w:sz w:val="22"/>
          <w:lang w:val="en-US"/>
        </w:rPr>
        <w:t>were</w:t>
      </w:r>
      <w:r w:rsidR="006E5F9C">
        <w:rPr>
          <w:color w:val="000000" w:themeColor="text1"/>
          <w:sz w:val="22"/>
          <w:lang w:val="en-US"/>
        </w:rPr>
        <w:t xml:space="preserve"> suitable for all types of participants and their legal representative, regardless of level of education or other experienced kind of diversity. </w:t>
      </w:r>
      <w:r>
        <w:rPr>
          <w:color w:val="000000" w:themeColor="text1"/>
          <w:sz w:val="22"/>
          <w:lang w:val="en-US"/>
        </w:rPr>
        <w:t>It</w:t>
      </w:r>
      <w:r w:rsidR="006E5F9C">
        <w:rPr>
          <w:color w:val="000000" w:themeColor="text1"/>
          <w:sz w:val="22"/>
          <w:lang w:val="en-US"/>
        </w:rPr>
        <w:t xml:space="preserve"> was </w:t>
      </w:r>
      <w:r>
        <w:rPr>
          <w:color w:val="000000" w:themeColor="text1"/>
          <w:sz w:val="22"/>
          <w:lang w:val="en-US"/>
        </w:rPr>
        <w:t xml:space="preserve">furthermore mentioned that </w:t>
      </w:r>
      <w:r w:rsidR="006E5F9C">
        <w:rPr>
          <w:color w:val="000000" w:themeColor="text1"/>
          <w:sz w:val="22"/>
          <w:lang w:val="en-US"/>
        </w:rPr>
        <w:t xml:space="preserve">the translation of the instruments to </w:t>
      </w:r>
      <w:r w:rsidR="001448A6">
        <w:rPr>
          <w:color w:val="000000" w:themeColor="text1"/>
          <w:sz w:val="22"/>
          <w:lang w:val="en-US"/>
        </w:rPr>
        <w:t>more</w:t>
      </w:r>
      <w:r w:rsidR="006E5F9C">
        <w:rPr>
          <w:color w:val="000000" w:themeColor="text1"/>
          <w:sz w:val="22"/>
          <w:lang w:val="en-US"/>
        </w:rPr>
        <w:t xml:space="preserve"> languages</w:t>
      </w:r>
      <w:r w:rsidR="001448A6">
        <w:rPr>
          <w:color w:val="000000" w:themeColor="text1"/>
          <w:sz w:val="22"/>
          <w:lang w:val="en-US"/>
        </w:rPr>
        <w:t xml:space="preserve"> spoken by Georgian citizens</w:t>
      </w:r>
      <w:r w:rsidR="006E5F9C">
        <w:rPr>
          <w:color w:val="000000" w:themeColor="text1"/>
          <w:sz w:val="22"/>
          <w:lang w:val="en-US"/>
        </w:rPr>
        <w:t>. Currently, there is a version of the instrument translated into Russi</w:t>
      </w:r>
      <w:r w:rsidR="001448A6">
        <w:rPr>
          <w:color w:val="000000" w:themeColor="text1"/>
          <w:sz w:val="22"/>
          <w:lang w:val="en-US"/>
        </w:rPr>
        <w:t>a</w:t>
      </w:r>
      <w:r w:rsidR="006E5F9C">
        <w:rPr>
          <w:color w:val="000000" w:themeColor="text1"/>
          <w:sz w:val="22"/>
          <w:lang w:val="en-US"/>
        </w:rPr>
        <w:t>n</w:t>
      </w:r>
      <w:r w:rsidR="006313DD">
        <w:rPr>
          <w:color w:val="000000" w:themeColor="text1"/>
          <w:sz w:val="22"/>
          <w:lang w:val="en-US"/>
        </w:rPr>
        <w:t>. However</w:t>
      </w:r>
      <w:r w:rsidR="00374DB0">
        <w:rPr>
          <w:color w:val="000000" w:themeColor="text1"/>
          <w:sz w:val="22"/>
          <w:lang w:val="en-US"/>
        </w:rPr>
        <w:t>,</w:t>
      </w:r>
      <w:r w:rsidR="0078151A">
        <w:rPr>
          <w:color w:val="000000" w:themeColor="text1"/>
          <w:sz w:val="22"/>
          <w:lang w:val="en-US"/>
        </w:rPr>
        <w:t xml:space="preserve"> </w:t>
      </w:r>
      <w:r w:rsidR="006E5F9C">
        <w:rPr>
          <w:color w:val="000000" w:themeColor="text1"/>
          <w:sz w:val="22"/>
          <w:lang w:val="en-US"/>
        </w:rPr>
        <w:t xml:space="preserve">moving forward, translations of the instruments to Azerbaijani and Armenian would be beneficial. </w:t>
      </w:r>
      <w:r w:rsidR="001448A6">
        <w:rPr>
          <w:color w:val="000000" w:themeColor="text1"/>
          <w:sz w:val="22"/>
          <w:lang w:val="en-US"/>
        </w:rPr>
        <w:t>Lastly, a number of respondents shared that the pilot did not offer sign language and braille interpretation of the instruments</w:t>
      </w:r>
      <w:r w:rsidR="0078151A">
        <w:rPr>
          <w:color w:val="000000" w:themeColor="text1"/>
          <w:sz w:val="22"/>
          <w:lang w:val="en-US"/>
        </w:rPr>
        <w:t xml:space="preserve">. </w:t>
      </w:r>
      <w:r w:rsidR="00374DB0">
        <w:rPr>
          <w:color w:val="000000" w:themeColor="text1"/>
          <w:sz w:val="22"/>
          <w:lang w:val="en-US"/>
        </w:rPr>
        <w:t>Therefore,</w:t>
      </w:r>
      <w:r w:rsidR="0078151A">
        <w:rPr>
          <w:color w:val="000000" w:themeColor="text1"/>
          <w:sz w:val="22"/>
          <w:lang w:val="en-US"/>
        </w:rPr>
        <w:t xml:space="preserve"> participants with hearing and visual impairments could not always access the pilot programme.</w:t>
      </w:r>
      <w:r w:rsidR="001448A6">
        <w:rPr>
          <w:color w:val="000000" w:themeColor="text1"/>
          <w:sz w:val="22"/>
          <w:lang w:val="en-US"/>
        </w:rPr>
        <w:t xml:space="preserve"> </w:t>
      </w:r>
    </w:p>
    <w:p w14:paraId="7C8FE3CA" w14:textId="6C0E49BE" w:rsidR="00837F59" w:rsidRPr="00A15A24" w:rsidRDefault="00837F59" w:rsidP="00837F59">
      <w:pPr>
        <w:rPr>
          <w:sz w:val="22"/>
          <w:lang w:val="en-US"/>
        </w:rPr>
      </w:pPr>
    </w:p>
    <w:p w14:paraId="65E14DFC" w14:textId="17302499" w:rsidR="00CC5AB4" w:rsidRPr="00CC5AB4" w:rsidRDefault="00837F59" w:rsidP="00CC5AB4">
      <w:pPr>
        <w:rPr>
          <w:b/>
          <w:color w:val="FF0000"/>
          <w:sz w:val="22"/>
          <w:lang w:val="en-US"/>
        </w:rPr>
      </w:pPr>
      <w:r w:rsidRPr="00A15A24">
        <w:rPr>
          <w:b/>
          <w:sz w:val="22"/>
          <w:lang w:val="en-US"/>
        </w:rPr>
        <w:t xml:space="preserve">4.3 </w:t>
      </w:r>
      <w:r w:rsidR="00A7550E" w:rsidRPr="00A15A24">
        <w:rPr>
          <w:b/>
          <w:sz w:val="22"/>
          <w:lang w:val="en-US"/>
        </w:rPr>
        <w:t>Gender Sensitive and Child-</w:t>
      </w:r>
      <w:proofErr w:type="spellStart"/>
      <w:r w:rsidR="00A7550E" w:rsidRPr="00A15A24">
        <w:rPr>
          <w:b/>
          <w:sz w:val="22"/>
          <w:lang w:val="en-US"/>
        </w:rPr>
        <w:t>centred</w:t>
      </w:r>
      <w:proofErr w:type="spellEnd"/>
      <w:r w:rsidR="00A7550E" w:rsidRPr="00A15A24">
        <w:rPr>
          <w:b/>
          <w:sz w:val="22"/>
          <w:lang w:val="en-US"/>
        </w:rPr>
        <w:t xml:space="preserve"> Approaches: </w:t>
      </w:r>
    </w:p>
    <w:tbl>
      <w:tblPr>
        <w:tblStyle w:val="TableGridLight1"/>
        <w:tblW w:w="1155" w:type="pct"/>
        <w:tblLook w:val="04A0" w:firstRow="1" w:lastRow="0" w:firstColumn="1" w:lastColumn="0" w:noHBand="0" w:noVBand="1"/>
      </w:tblPr>
      <w:tblGrid>
        <w:gridCol w:w="2135"/>
      </w:tblGrid>
      <w:tr w:rsidR="00CC5AB4" w:rsidRPr="00F6797A" w14:paraId="4B08F1E8" w14:textId="77777777" w:rsidTr="00EC4833">
        <w:trPr>
          <w:tblHeader/>
        </w:trPr>
        <w:tc>
          <w:tcPr>
            <w:tcW w:w="5000" w:type="pct"/>
            <w:shd w:val="clear" w:color="auto" w:fill="FFC000"/>
          </w:tcPr>
          <w:p w14:paraId="0F79B45C" w14:textId="77777777" w:rsidR="00CC5AB4" w:rsidRPr="0035628B" w:rsidRDefault="00CC5AB4" w:rsidP="00EC4833">
            <w:pPr>
              <w:jc w:val="center"/>
              <w:rPr>
                <w:color w:val="FFFFFF" w:themeColor="background1"/>
                <w:sz w:val="28"/>
                <w:szCs w:val="28"/>
              </w:rPr>
            </w:pPr>
            <w:r w:rsidRPr="0035628B">
              <w:rPr>
                <w:color w:val="FFFFFF" w:themeColor="background1"/>
                <w:sz w:val="28"/>
                <w:szCs w:val="28"/>
              </w:rPr>
              <w:t>Developing</w:t>
            </w:r>
          </w:p>
        </w:tc>
      </w:tr>
    </w:tbl>
    <w:p w14:paraId="211A2CB5" w14:textId="43C9A7B3" w:rsidR="00DC4978" w:rsidRPr="00065A5E" w:rsidRDefault="00DC4978" w:rsidP="00065A5E">
      <w:pPr>
        <w:rPr>
          <w:sz w:val="22"/>
        </w:rPr>
      </w:pPr>
      <w:r w:rsidRPr="00065A5E">
        <w:rPr>
          <w:sz w:val="22"/>
        </w:rPr>
        <w:t xml:space="preserve">According to the pilot protocol document, promoting participation of children with disabilities in the assessment process was one of the goals of the pilot programme. GASW </w:t>
      </w:r>
      <w:r w:rsidR="0078151A" w:rsidRPr="00065A5E">
        <w:rPr>
          <w:sz w:val="22"/>
        </w:rPr>
        <w:t xml:space="preserve">consulted </w:t>
      </w:r>
      <w:r w:rsidRPr="00065A5E">
        <w:rPr>
          <w:sz w:val="22"/>
        </w:rPr>
        <w:t>with parents of children and adolescents with disabilities</w:t>
      </w:r>
      <w:r w:rsidR="001448A6" w:rsidRPr="00065A5E">
        <w:rPr>
          <w:sz w:val="22"/>
        </w:rPr>
        <w:t xml:space="preserve">, as well as </w:t>
      </w:r>
      <w:r w:rsidRPr="00065A5E">
        <w:rPr>
          <w:sz w:val="22"/>
        </w:rPr>
        <w:t xml:space="preserve">organizations </w:t>
      </w:r>
      <w:r w:rsidR="001448A6" w:rsidRPr="00065A5E">
        <w:rPr>
          <w:sz w:val="22"/>
        </w:rPr>
        <w:t>supporting</w:t>
      </w:r>
      <w:r w:rsidRPr="00065A5E">
        <w:rPr>
          <w:sz w:val="22"/>
        </w:rPr>
        <w:t xml:space="preserve"> children with disabilities,</w:t>
      </w:r>
      <w:r w:rsidR="0078151A" w:rsidRPr="00065A5E">
        <w:rPr>
          <w:sz w:val="22"/>
        </w:rPr>
        <w:t xml:space="preserve"> through focus group discussion</w:t>
      </w:r>
      <w:r w:rsidRPr="00065A5E">
        <w:rPr>
          <w:sz w:val="22"/>
        </w:rPr>
        <w:t xml:space="preserve"> </w:t>
      </w:r>
      <w:r w:rsidR="0078151A" w:rsidRPr="00065A5E">
        <w:rPr>
          <w:sz w:val="22"/>
        </w:rPr>
        <w:t>to</w:t>
      </w:r>
      <w:r w:rsidRPr="00065A5E">
        <w:rPr>
          <w:sz w:val="22"/>
        </w:rPr>
        <w:t xml:space="preserve"> develop interview guidelines for children based on the </w:t>
      </w:r>
      <w:r w:rsidR="001448A6" w:rsidRPr="00065A5E">
        <w:rPr>
          <w:sz w:val="22"/>
        </w:rPr>
        <w:t>bio</w:t>
      </w:r>
      <w:r w:rsidRPr="00065A5E">
        <w:rPr>
          <w:sz w:val="22"/>
        </w:rPr>
        <w:t>psychosocial approach (</w:t>
      </w:r>
      <w:sdt>
        <w:sdtPr>
          <w:rPr>
            <w:sz w:val="22"/>
          </w:rPr>
          <w:id w:val="428925909"/>
          <w:citation/>
        </w:sdtPr>
        <w:sdtContent>
          <w:r w:rsidR="00271C36">
            <w:rPr>
              <w:sz w:val="22"/>
            </w:rPr>
            <w:fldChar w:fldCharType="begin"/>
          </w:r>
          <w:r w:rsidR="00271C36">
            <w:rPr>
              <w:sz w:val="22"/>
              <w:lang w:val="en-US"/>
            </w:rPr>
            <w:instrText xml:space="preserve"> CITATION UNI198 \l 1033 </w:instrText>
          </w:r>
          <w:r w:rsidR="00271C36">
            <w:rPr>
              <w:sz w:val="22"/>
            </w:rPr>
            <w:fldChar w:fldCharType="separate"/>
          </w:r>
          <w:r w:rsidR="00271C36">
            <w:rPr>
              <w:noProof/>
              <w:sz w:val="22"/>
              <w:lang w:val="en-US"/>
            </w:rPr>
            <w:t xml:space="preserve"> </w:t>
          </w:r>
          <w:r w:rsidR="00271C36" w:rsidRPr="00271C36">
            <w:rPr>
              <w:noProof/>
              <w:sz w:val="22"/>
              <w:lang w:val="en-US"/>
            </w:rPr>
            <w:t>(UNICEF Georgia, 2019)</w:t>
          </w:r>
          <w:r w:rsidR="00271C36">
            <w:rPr>
              <w:sz w:val="22"/>
            </w:rPr>
            <w:fldChar w:fldCharType="end"/>
          </w:r>
        </w:sdtContent>
      </w:sdt>
      <w:r w:rsidR="00271C36">
        <w:rPr>
          <w:sz w:val="22"/>
        </w:rPr>
        <w:t xml:space="preserve">. </w:t>
      </w:r>
      <w:r w:rsidRPr="00065A5E">
        <w:rPr>
          <w:sz w:val="22"/>
        </w:rPr>
        <w:t>The functional assessment instrument used for children with disabilities</w:t>
      </w:r>
      <w:r w:rsidR="001448A6" w:rsidRPr="00065A5E">
        <w:rPr>
          <w:sz w:val="22"/>
        </w:rPr>
        <w:t xml:space="preserve"> </w:t>
      </w:r>
      <w:r w:rsidRPr="00065A5E">
        <w:rPr>
          <w:sz w:val="22"/>
        </w:rPr>
        <w:t xml:space="preserve">was developed by </w:t>
      </w:r>
      <w:r w:rsidR="00697440" w:rsidRPr="00065A5E">
        <w:rPr>
          <w:sz w:val="22"/>
        </w:rPr>
        <w:t xml:space="preserve">a </w:t>
      </w:r>
      <w:r w:rsidRPr="00065A5E">
        <w:rPr>
          <w:sz w:val="22"/>
        </w:rPr>
        <w:t xml:space="preserve">local team of experts with the support of WHO. It included development of a detailed questionnaire for children and </w:t>
      </w:r>
      <w:r w:rsidR="001448A6" w:rsidRPr="00065A5E">
        <w:rPr>
          <w:sz w:val="22"/>
        </w:rPr>
        <w:t>was</w:t>
      </w:r>
      <w:r w:rsidRPr="00065A5E">
        <w:rPr>
          <w:sz w:val="22"/>
        </w:rPr>
        <w:t xml:space="preserve"> pre-tested </w:t>
      </w:r>
      <w:r w:rsidR="00697440" w:rsidRPr="00065A5E">
        <w:rPr>
          <w:sz w:val="22"/>
        </w:rPr>
        <w:t xml:space="preserve">with </w:t>
      </w:r>
      <w:r w:rsidRPr="00065A5E">
        <w:rPr>
          <w:sz w:val="22"/>
        </w:rPr>
        <w:t>thirty (30) respondents to improve the quality of the questions. Enabled by the model disability survey, an elaborated competency profile and job description of Functional Assessment Specialist was developed</w:t>
      </w:r>
      <w:r w:rsidR="00065A5E" w:rsidRPr="00065A5E">
        <w:rPr>
          <w:sz w:val="22"/>
        </w:rPr>
        <w:t xml:space="preserve"> </w:t>
      </w:r>
      <w:sdt>
        <w:sdtPr>
          <w:rPr>
            <w:sz w:val="22"/>
          </w:rPr>
          <w:id w:val="1434479852"/>
          <w:citation/>
        </w:sdtPr>
        <w:sdtContent>
          <w:r w:rsidR="00065A5E" w:rsidRPr="00065A5E">
            <w:rPr>
              <w:sz w:val="22"/>
            </w:rPr>
            <w:fldChar w:fldCharType="begin"/>
          </w:r>
          <w:r w:rsidR="00065A5E" w:rsidRPr="00065A5E">
            <w:rPr>
              <w:sz w:val="22"/>
              <w:lang w:val="en-US"/>
            </w:rPr>
            <w:instrText xml:space="preserve"> CITATION Eur17 \l 1033 </w:instrText>
          </w:r>
          <w:r w:rsidR="00065A5E" w:rsidRPr="00065A5E">
            <w:rPr>
              <w:sz w:val="22"/>
            </w:rPr>
            <w:fldChar w:fldCharType="separate"/>
          </w:r>
          <w:r w:rsidR="00052EFD" w:rsidRPr="00052EFD">
            <w:rPr>
              <w:noProof/>
              <w:sz w:val="22"/>
              <w:lang w:val="en-US"/>
            </w:rPr>
            <w:t>(European Union for Georgia, 2017)</w:t>
          </w:r>
          <w:r w:rsidR="00065A5E" w:rsidRPr="00065A5E">
            <w:rPr>
              <w:sz w:val="22"/>
            </w:rPr>
            <w:fldChar w:fldCharType="end"/>
          </w:r>
        </w:sdtContent>
      </w:sdt>
      <w:r w:rsidRPr="00065A5E">
        <w:rPr>
          <w:sz w:val="22"/>
        </w:rPr>
        <w:t xml:space="preserve">. </w:t>
      </w:r>
      <w:r w:rsidR="003760FB">
        <w:rPr>
          <w:sz w:val="22"/>
        </w:rPr>
        <w:t>Despite the development of child assessment tools, it remained an ongoing concern to involve children more actively in the assessment process.</w:t>
      </w:r>
      <w:r w:rsidRPr="00065A5E">
        <w:rPr>
          <w:sz w:val="22"/>
        </w:rPr>
        <w:t xml:space="preserve"> </w:t>
      </w:r>
      <w:r w:rsidR="009E7B6B" w:rsidRPr="00065A5E">
        <w:rPr>
          <w:sz w:val="22"/>
        </w:rPr>
        <w:t xml:space="preserve">Parents and </w:t>
      </w:r>
      <w:r w:rsidR="001448A6" w:rsidRPr="00065A5E">
        <w:rPr>
          <w:sz w:val="22"/>
        </w:rPr>
        <w:t>l</w:t>
      </w:r>
      <w:r w:rsidRPr="00065A5E">
        <w:rPr>
          <w:sz w:val="22"/>
        </w:rPr>
        <w:t xml:space="preserve">egal representatives </w:t>
      </w:r>
      <w:r w:rsidR="009E7B6B" w:rsidRPr="00065A5E">
        <w:rPr>
          <w:sz w:val="22"/>
        </w:rPr>
        <w:t xml:space="preserve">were </w:t>
      </w:r>
      <w:r w:rsidR="001448A6" w:rsidRPr="00065A5E">
        <w:rPr>
          <w:sz w:val="22"/>
        </w:rPr>
        <w:t>allowed to represent</w:t>
      </w:r>
      <w:r w:rsidRPr="00065A5E">
        <w:rPr>
          <w:sz w:val="22"/>
        </w:rPr>
        <w:t xml:space="preserve"> children with disabilities in the assessment and status determination process on their behalf. A number of respondents who worked closely on implementation on the ground expressed that it is important for children to be able to participate in the process. It would be beneficial if in the next phase of the pilot programme</w:t>
      </w:r>
      <w:r w:rsidR="001448A6" w:rsidRPr="00065A5E">
        <w:rPr>
          <w:sz w:val="22"/>
        </w:rPr>
        <w:t>,</w:t>
      </w:r>
      <w:r w:rsidRPr="00065A5E">
        <w:rPr>
          <w:sz w:val="22"/>
        </w:rPr>
        <w:t xml:space="preserve"> active participation of children in the process would be reconsidered. </w:t>
      </w:r>
    </w:p>
    <w:p w14:paraId="6E23A4B1" w14:textId="77777777" w:rsidR="005D10DC" w:rsidRPr="00065A5E" w:rsidRDefault="005D10DC" w:rsidP="00A7550E">
      <w:pPr>
        <w:rPr>
          <w:color w:val="000000" w:themeColor="text1"/>
          <w:sz w:val="22"/>
        </w:rPr>
      </w:pPr>
    </w:p>
    <w:p w14:paraId="45E2CED0" w14:textId="6724CF6D" w:rsidR="00DC4978" w:rsidRPr="00A15A24" w:rsidRDefault="005D10DC" w:rsidP="00A7550E">
      <w:pPr>
        <w:rPr>
          <w:b/>
          <w:sz w:val="22"/>
          <w:lang w:val="en-US"/>
        </w:rPr>
      </w:pPr>
      <w:r w:rsidRPr="00A15A24">
        <w:rPr>
          <w:sz w:val="22"/>
        </w:rPr>
        <w:t>There were attempt</w:t>
      </w:r>
      <w:r>
        <w:rPr>
          <w:sz w:val="22"/>
        </w:rPr>
        <w:t>s</w:t>
      </w:r>
      <w:r w:rsidRPr="00A15A24">
        <w:rPr>
          <w:sz w:val="22"/>
        </w:rPr>
        <w:t xml:space="preserve"> to ensure </w:t>
      </w:r>
      <w:r>
        <w:rPr>
          <w:sz w:val="22"/>
        </w:rPr>
        <w:t xml:space="preserve">that </w:t>
      </w:r>
      <w:r w:rsidRPr="00A15A24">
        <w:rPr>
          <w:sz w:val="22"/>
        </w:rPr>
        <w:t xml:space="preserve">there is equal opportunity for men and women </w:t>
      </w:r>
      <w:r w:rsidR="003760FB">
        <w:rPr>
          <w:sz w:val="22"/>
        </w:rPr>
        <w:t xml:space="preserve">to participate in the pilot. It was also pointed out under ethical considerations that all participants will be safeguarded against undue risk throughout the process. However, there was no explicit articulation that measures and protocols are in place to specifically safeguard women and children with disabilities.  </w:t>
      </w:r>
    </w:p>
    <w:p w14:paraId="7B2FDE27" w14:textId="3D84EE67" w:rsidR="00837F59" w:rsidRPr="00A15A24" w:rsidRDefault="00837F59" w:rsidP="00837F59">
      <w:pPr>
        <w:rPr>
          <w:sz w:val="22"/>
          <w:lang w:val="en-US"/>
        </w:rPr>
      </w:pPr>
    </w:p>
    <w:p w14:paraId="759FF47A" w14:textId="77777777" w:rsidR="00C47842" w:rsidRDefault="00A7550E" w:rsidP="00837F59">
      <w:pPr>
        <w:rPr>
          <w:b/>
          <w:color w:val="FF0000"/>
          <w:sz w:val="22"/>
          <w:lang w:val="en-US"/>
        </w:rPr>
      </w:pPr>
      <w:r w:rsidRPr="00A15A24">
        <w:rPr>
          <w:b/>
          <w:sz w:val="22"/>
          <w:lang w:val="en-US"/>
        </w:rPr>
        <w:t xml:space="preserve">4.4 Physical Accessibility of the Assessment Facilities: </w:t>
      </w:r>
    </w:p>
    <w:tbl>
      <w:tblPr>
        <w:tblStyle w:val="TableGridLight1"/>
        <w:tblW w:w="1228" w:type="pct"/>
        <w:tblLook w:val="04A0" w:firstRow="1" w:lastRow="0" w:firstColumn="1" w:lastColumn="0" w:noHBand="0" w:noVBand="1"/>
      </w:tblPr>
      <w:tblGrid>
        <w:gridCol w:w="2270"/>
      </w:tblGrid>
      <w:tr w:rsidR="00C47842" w:rsidRPr="0035628B" w14:paraId="17D1A377" w14:textId="77777777" w:rsidTr="00EC4833">
        <w:trPr>
          <w:trHeight w:val="301"/>
          <w:tblHeader/>
        </w:trPr>
        <w:tc>
          <w:tcPr>
            <w:tcW w:w="5000" w:type="pct"/>
            <w:shd w:val="clear" w:color="auto" w:fill="ED3C64"/>
          </w:tcPr>
          <w:p w14:paraId="1472EBED"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Initiating</w:t>
            </w:r>
          </w:p>
        </w:tc>
      </w:tr>
    </w:tbl>
    <w:p w14:paraId="0C165F6F" w14:textId="439F107C" w:rsidR="00837F59" w:rsidRPr="00C47842" w:rsidRDefault="00A7550E" w:rsidP="00837F59">
      <w:pPr>
        <w:rPr>
          <w:b/>
          <w:sz w:val="22"/>
          <w:lang w:val="en-US"/>
        </w:rPr>
      </w:pPr>
      <w:r w:rsidRPr="00A15A24">
        <w:rPr>
          <w:b/>
          <w:color w:val="FF0000"/>
          <w:sz w:val="22"/>
          <w:lang w:val="en-US"/>
        </w:rPr>
        <w:t xml:space="preserve"> </w:t>
      </w:r>
      <w:r w:rsidR="00837F59" w:rsidRPr="00A15A24">
        <w:rPr>
          <w:sz w:val="22"/>
        </w:rPr>
        <w:t>One of the findings of the Situational Analysis study conducted by UNICEF, was that medical institutions are not</w:t>
      </w:r>
      <w:r w:rsidR="009E7B6B">
        <w:rPr>
          <w:sz w:val="22"/>
        </w:rPr>
        <w:t xml:space="preserve"> fully</w:t>
      </w:r>
      <w:r w:rsidR="00837F59" w:rsidRPr="00A15A24">
        <w:rPr>
          <w:sz w:val="22"/>
        </w:rPr>
        <w:t xml:space="preserve"> physically accessible for persons with disabilities. Out of the six (6) institutions visited for the study, the Oncology Center is deemed to have the most accessible</w:t>
      </w:r>
      <w:r w:rsidR="001448A6">
        <w:rPr>
          <w:sz w:val="22"/>
        </w:rPr>
        <w:t xml:space="preserve"> physical</w:t>
      </w:r>
      <w:r w:rsidR="00837F59" w:rsidRPr="00A15A24">
        <w:rPr>
          <w:sz w:val="22"/>
        </w:rPr>
        <w:t xml:space="preserve"> environment. The Polyclinic and Seafarers’ Medical Centre in particular were considered </w:t>
      </w:r>
      <w:r w:rsidR="00837F59" w:rsidRPr="00A15A24">
        <w:rPr>
          <w:sz w:val="22"/>
        </w:rPr>
        <w:lastRenderedPageBreak/>
        <w:t xml:space="preserve">inaccessible for persons with disabilities although, it should be mentioned, that the Polyclinic and Seafarers’ Medical Center will soon transfer to a different </w:t>
      </w:r>
      <w:r w:rsidR="00837F59" w:rsidRPr="00EC4833">
        <w:rPr>
          <w:color w:val="000000" w:themeColor="text1"/>
          <w:sz w:val="22"/>
        </w:rPr>
        <w:t xml:space="preserve">facility </w:t>
      </w:r>
      <w:sdt>
        <w:sdtPr>
          <w:rPr>
            <w:color w:val="000000" w:themeColor="text1"/>
            <w:sz w:val="22"/>
          </w:rPr>
          <w:id w:val="371579066"/>
          <w:citation/>
        </w:sdtPr>
        <w:sdtContent>
          <w:r w:rsidR="00EC4833" w:rsidRPr="00EC4833">
            <w:rPr>
              <w:color w:val="000000" w:themeColor="text1"/>
              <w:sz w:val="22"/>
            </w:rPr>
            <w:fldChar w:fldCharType="begin"/>
          </w:r>
          <w:r w:rsidR="00EC4833" w:rsidRPr="00EC4833">
            <w:rPr>
              <w:color w:val="000000" w:themeColor="text1"/>
              <w:sz w:val="22"/>
              <w:lang w:val="en-US"/>
            </w:rPr>
            <w:instrText xml:space="preserve"> CITATION UNINd2 \l 1033 </w:instrText>
          </w:r>
          <w:r w:rsidR="00EC4833" w:rsidRPr="00EC4833">
            <w:rPr>
              <w:color w:val="000000" w:themeColor="text1"/>
              <w:sz w:val="22"/>
            </w:rPr>
            <w:fldChar w:fldCharType="separate"/>
          </w:r>
          <w:r w:rsidR="00052EFD" w:rsidRPr="00052EFD">
            <w:rPr>
              <w:noProof/>
              <w:color w:val="000000" w:themeColor="text1"/>
              <w:sz w:val="22"/>
              <w:lang w:val="en-US"/>
            </w:rPr>
            <w:t>(UNICEF Georgia, 2018)</w:t>
          </w:r>
          <w:r w:rsidR="00EC4833" w:rsidRPr="00EC4833">
            <w:rPr>
              <w:color w:val="000000" w:themeColor="text1"/>
              <w:sz w:val="22"/>
            </w:rPr>
            <w:fldChar w:fldCharType="end"/>
          </w:r>
        </w:sdtContent>
      </w:sdt>
      <w:r w:rsidR="00EC4833" w:rsidRPr="00EC4833">
        <w:rPr>
          <w:color w:val="000000" w:themeColor="text1"/>
          <w:sz w:val="22"/>
        </w:rPr>
        <w:t xml:space="preserve">. </w:t>
      </w:r>
      <w:r w:rsidR="00837F59" w:rsidRPr="00EC4833">
        <w:rPr>
          <w:color w:val="000000" w:themeColor="text1"/>
          <w:sz w:val="22"/>
        </w:rPr>
        <w:t xml:space="preserve">The </w:t>
      </w:r>
      <w:r w:rsidR="00837F59" w:rsidRPr="00A15A24">
        <w:rPr>
          <w:sz w:val="22"/>
        </w:rPr>
        <w:t xml:space="preserve">remaining three (3) institutions visited for the study were all considered as partially accessible for persons with restricted </w:t>
      </w:r>
      <w:r w:rsidR="00837F59" w:rsidRPr="00EC4833">
        <w:rPr>
          <w:color w:val="000000" w:themeColor="text1"/>
          <w:sz w:val="22"/>
        </w:rPr>
        <w:t xml:space="preserve">mobility </w:t>
      </w:r>
      <w:sdt>
        <w:sdtPr>
          <w:rPr>
            <w:color w:val="000000" w:themeColor="text1"/>
            <w:sz w:val="22"/>
          </w:rPr>
          <w:id w:val="-1843458412"/>
          <w:citation/>
        </w:sdtPr>
        <w:sdtContent>
          <w:r w:rsidR="00EC4833" w:rsidRPr="00EC4833">
            <w:rPr>
              <w:color w:val="000000" w:themeColor="text1"/>
              <w:sz w:val="22"/>
            </w:rPr>
            <w:fldChar w:fldCharType="begin"/>
          </w:r>
          <w:r w:rsidR="00EC4833" w:rsidRPr="00EC4833">
            <w:rPr>
              <w:color w:val="000000" w:themeColor="text1"/>
              <w:sz w:val="22"/>
              <w:lang w:val="en-US"/>
            </w:rPr>
            <w:instrText xml:space="preserve"> CITATION UNINd2 \l 1033 </w:instrText>
          </w:r>
          <w:r w:rsidR="00EC4833" w:rsidRPr="00EC4833">
            <w:rPr>
              <w:color w:val="000000" w:themeColor="text1"/>
              <w:sz w:val="22"/>
            </w:rPr>
            <w:fldChar w:fldCharType="separate"/>
          </w:r>
          <w:r w:rsidR="00052EFD" w:rsidRPr="00052EFD">
            <w:rPr>
              <w:noProof/>
              <w:color w:val="000000" w:themeColor="text1"/>
              <w:sz w:val="22"/>
              <w:lang w:val="en-US"/>
            </w:rPr>
            <w:t>(UNICEF Georgia, 2018)</w:t>
          </w:r>
          <w:r w:rsidR="00EC4833" w:rsidRPr="00EC4833">
            <w:rPr>
              <w:color w:val="000000" w:themeColor="text1"/>
              <w:sz w:val="22"/>
            </w:rPr>
            <w:fldChar w:fldCharType="end"/>
          </w:r>
        </w:sdtContent>
      </w:sdt>
      <w:r w:rsidR="00EC4833" w:rsidRPr="00EC4833">
        <w:rPr>
          <w:color w:val="000000" w:themeColor="text1"/>
          <w:sz w:val="22"/>
        </w:rPr>
        <w:t xml:space="preserve">. </w:t>
      </w:r>
      <w:r w:rsidR="00837F59" w:rsidRPr="00EC4833">
        <w:rPr>
          <w:color w:val="000000" w:themeColor="text1"/>
          <w:sz w:val="22"/>
        </w:rPr>
        <w:t>However</w:t>
      </w:r>
      <w:r w:rsidR="00837F59" w:rsidRPr="00A15A24">
        <w:rPr>
          <w:sz w:val="22"/>
        </w:rPr>
        <w:t xml:space="preserve">, not one of these medical institutions made adaptations on accessibility that is specific to accommodate the blind and/or visually impaired. Overall, according to the observations done through the study, all institutions currently lack the principles and standards of universal design in </w:t>
      </w:r>
      <w:r w:rsidR="00837F59" w:rsidRPr="00EC4833">
        <w:rPr>
          <w:color w:val="000000" w:themeColor="text1"/>
          <w:sz w:val="22"/>
        </w:rPr>
        <w:t xml:space="preserve">architecture </w:t>
      </w:r>
      <w:sdt>
        <w:sdtPr>
          <w:rPr>
            <w:color w:val="000000" w:themeColor="text1"/>
            <w:sz w:val="22"/>
          </w:rPr>
          <w:id w:val="1009949289"/>
          <w:citation/>
        </w:sdtPr>
        <w:sdtContent>
          <w:r w:rsidR="00EC4833" w:rsidRPr="00EC4833">
            <w:rPr>
              <w:color w:val="000000" w:themeColor="text1"/>
              <w:sz w:val="22"/>
            </w:rPr>
            <w:fldChar w:fldCharType="begin"/>
          </w:r>
          <w:r w:rsidR="00EC4833" w:rsidRPr="00EC4833">
            <w:rPr>
              <w:color w:val="000000" w:themeColor="text1"/>
              <w:sz w:val="22"/>
              <w:lang w:val="en-US"/>
            </w:rPr>
            <w:instrText xml:space="preserve"> CITATION UNINd2 \l 1033 </w:instrText>
          </w:r>
          <w:r w:rsidR="00EC4833" w:rsidRPr="00EC4833">
            <w:rPr>
              <w:color w:val="000000" w:themeColor="text1"/>
              <w:sz w:val="22"/>
            </w:rPr>
            <w:fldChar w:fldCharType="separate"/>
          </w:r>
          <w:r w:rsidR="00052EFD" w:rsidRPr="00052EFD">
            <w:rPr>
              <w:noProof/>
              <w:color w:val="000000" w:themeColor="text1"/>
              <w:sz w:val="22"/>
              <w:lang w:val="en-US"/>
            </w:rPr>
            <w:t>(UNICEF Georgia, 2018)</w:t>
          </w:r>
          <w:r w:rsidR="00EC4833" w:rsidRPr="00EC4833">
            <w:rPr>
              <w:color w:val="000000" w:themeColor="text1"/>
              <w:sz w:val="22"/>
            </w:rPr>
            <w:fldChar w:fldCharType="end"/>
          </w:r>
        </w:sdtContent>
      </w:sdt>
      <w:r w:rsidR="00EC4833" w:rsidRPr="00EC4833">
        <w:rPr>
          <w:color w:val="000000" w:themeColor="text1"/>
          <w:sz w:val="22"/>
        </w:rPr>
        <w:t>.</w:t>
      </w:r>
    </w:p>
    <w:p w14:paraId="5157E04B" w14:textId="77777777" w:rsidR="00837F59" w:rsidRPr="00A15A24" w:rsidRDefault="00837F59" w:rsidP="00837F59">
      <w:pPr>
        <w:rPr>
          <w:sz w:val="22"/>
        </w:rPr>
      </w:pPr>
    </w:p>
    <w:p w14:paraId="33447537" w14:textId="66841B8D" w:rsidR="00837F59" w:rsidRPr="00A15A24" w:rsidRDefault="00837F59" w:rsidP="00837F59">
      <w:pPr>
        <w:rPr>
          <w:sz w:val="22"/>
        </w:rPr>
      </w:pPr>
      <w:r w:rsidRPr="00A15A24">
        <w:rPr>
          <w:sz w:val="22"/>
        </w:rPr>
        <w:t xml:space="preserve">Above stated claims were reinforced during interviews with key stakeholders. One respondent from the DP community mentioned that </w:t>
      </w:r>
      <w:r w:rsidR="00201DDE">
        <w:rPr>
          <w:sz w:val="22"/>
        </w:rPr>
        <w:t xml:space="preserve">the </w:t>
      </w:r>
      <w:r w:rsidRPr="00A15A24">
        <w:rPr>
          <w:sz w:val="22"/>
        </w:rPr>
        <w:t xml:space="preserve">building infrastructure of medical institutions are not accessible for persons with disabilities. There </w:t>
      </w:r>
      <w:r w:rsidR="001448A6">
        <w:rPr>
          <w:sz w:val="22"/>
        </w:rPr>
        <w:t>are</w:t>
      </w:r>
      <w:r w:rsidRPr="00A15A24">
        <w:rPr>
          <w:sz w:val="22"/>
        </w:rPr>
        <w:t xml:space="preserve"> ramps available for wheelchair users</w:t>
      </w:r>
      <w:r w:rsidR="00A54A3C">
        <w:rPr>
          <w:sz w:val="22"/>
        </w:rPr>
        <w:t>,</w:t>
      </w:r>
      <w:r w:rsidRPr="00A15A24">
        <w:rPr>
          <w:sz w:val="22"/>
        </w:rPr>
        <w:t xml:space="preserve"> </w:t>
      </w:r>
      <w:r w:rsidR="00A54A3C">
        <w:rPr>
          <w:sz w:val="22"/>
        </w:rPr>
        <w:t>however</w:t>
      </w:r>
      <w:r w:rsidRPr="00A15A24">
        <w:rPr>
          <w:sz w:val="22"/>
        </w:rPr>
        <w:t xml:space="preserve"> most of the common facilities such as toilet do not follow the principles of universal design. Offices of doctors where assessments are held, are also not physically accessible for persons with disabilities</w:t>
      </w:r>
      <w:r w:rsidR="00A54A3C">
        <w:rPr>
          <w:sz w:val="22"/>
        </w:rPr>
        <w:t>,</w:t>
      </w:r>
      <w:r w:rsidRPr="00A15A24">
        <w:rPr>
          <w:sz w:val="22"/>
        </w:rPr>
        <w:t xml:space="preserve"> which can be quite problematic. </w:t>
      </w:r>
    </w:p>
    <w:p w14:paraId="411760F0" w14:textId="294A5903" w:rsidR="00837F59" w:rsidRDefault="00837F59" w:rsidP="00DE1F18">
      <w:pPr>
        <w:keepNext/>
        <w:keepLines/>
        <w:spacing w:before="40"/>
        <w:outlineLvl w:val="1"/>
        <w:rPr>
          <w:rFonts w:ascii="Univers 57 Condensed" w:eastAsiaTheme="majorEastAsia" w:hAnsi="Univers 57 Condensed" w:cs="Arial"/>
          <w:color w:val="FF0000"/>
          <w:sz w:val="22"/>
          <w:szCs w:val="28"/>
          <w:lang w:val="en-US"/>
        </w:rPr>
      </w:pPr>
    </w:p>
    <w:p w14:paraId="24457E44" w14:textId="77777777" w:rsidR="0043547A" w:rsidRDefault="0043547A" w:rsidP="00DE1F18">
      <w:pPr>
        <w:keepNext/>
        <w:keepLines/>
        <w:spacing w:before="40"/>
        <w:outlineLvl w:val="1"/>
        <w:rPr>
          <w:rFonts w:ascii="Univers 57 Condensed" w:eastAsiaTheme="majorEastAsia" w:hAnsi="Univers 57 Condensed" w:cs="Arial"/>
          <w:color w:val="F3953D"/>
          <w:sz w:val="22"/>
          <w:szCs w:val="28"/>
          <w:lang w:val="en-US"/>
        </w:rPr>
      </w:pPr>
    </w:p>
    <w:p w14:paraId="72FE7DE0" w14:textId="77777777"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bookmarkStart w:id="51" w:name="_Toc50399678"/>
      <w:r>
        <w:rPr>
          <w:rFonts w:ascii="Univers 57 Condensed" w:eastAsiaTheme="majorEastAsia" w:hAnsi="Univers 57 Condensed" w:cs="Arial"/>
          <w:color w:val="F3953D"/>
          <w:sz w:val="22"/>
          <w:szCs w:val="28"/>
          <w:lang w:val="en-US"/>
        </w:rPr>
        <w:t>5 SUSTAINABILITY</w:t>
      </w:r>
      <w:bookmarkEnd w:id="51"/>
      <w:r>
        <w:rPr>
          <w:rFonts w:ascii="Univers 57 Condensed" w:eastAsiaTheme="majorEastAsia" w:hAnsi="Univers 57 Condensed" w:cs="Arial"/>
          <w:color w:val="F3953D"/>
          <w:sz w:val="22"/>
          <w:szCs w:val="28"/>
          <w:lang w:val="en-US"/>
        </w:rPr>
        <w:t xml:space="preserve"> </w:t>
      </w:r>
    </w:p>
    <w:p w14:paraId="25E90F1D" w14:textId="0B963410" w:rsidR="00A15A24" w:rsidRPr="00A15A24" w:rsidRDefault="00A15A24" w:rsidP="00A15A24">
      <w:pPr>
        <w:rPr>
          <w:sz w:val="22"/>
          <w:lang w:val="en-US"/>
        </w:rPr>
      </w:pPr>
    </w:p>
    <w:p w14:paraId="6C4DFD51" w14:textId="0E70CFB9" w:rsidR="00C47842" w:rsidRPr="00C47842" w:rsidRDefault="00422901" w:rsidP="00C47842">
      <w:pPr>
        <w:rPr>
          <w:b/>
          <w:color w:val="FF0000"/>
          <w:sz w:val="22"/>
          <w:lang w:val="en-US"/>
        </w:rPr>
      </w:pPr>
      <w:r>
        <w:rPr>
          <w:b/>
          <w:sz w:val="22"/>
          <w:lang w:val="en-US"/>
        </w:rPr>
        <w:t xml:space="preserve">5.1 Plans and Strategies for Assessment and Status Determination and </w:t>
      </w:r>
      <w:r w:rsidR="00A15A24" w:rsidRPr="00A15A24">
        <w:rPr>
          <w:b/>
          <w:sz w:val="22"/>
          <w:lang w:val="en-US"/>
        </w:rPr>
        <w:t xml:space="preserve">5.2 Plans and Strategies on Eligibility of Persons with Disabilities to Social Protection Measures: </w:t>
      </w:r>
    </w:p>
    <w:tbl>
      <w:tblPr>
        <w:tblStyle w:val="TableGridLight1"/>
        <w:tblW w:w="1155" w:type="pct"/>
        <w:tblLook w:val="04A0" w:firstRow="1" w:lastRow="0" w:firstColumn="1" w:lastColumn="0" w:noHBand="0" w:noVBand="1"/>
      </w:tblPr>
      <w:tblGrid>
        <w:gridCol w:w="2135"/>
      </w:tblGrid>
      <w:tr w:rsidR="00C47842" w:rsidRPr="00F6797A" w14:paraId="0AA35A86" w14:textId="77777777" w:rsidTr="00EC4833">
        <w:trPr>
          <w:tblHeader/>
        </w:trPr>
        <w:tc>
          <w:tcPr>
            <w:tcW w:w="5000" w:type="pct"/>
            <w:shd w:val="clear" w:color="auto" w:fill="FFC000"/>
          </w:tcPr>
          <w:p w14:paraId="06FBF2EE"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Developing</w:t>
            </w:r>
          </w:p>
        </w:tc>
      </w:tr>
    </w:tbl>
    <w:p w14:paraId="563CE8F2" w14:textId="0EBAEFE5" w:rsidR="00422901" w:rsidRPr="00422901" w:rsidRDefault="00422901" w:rsidP="00422901">
      <w:pPr>
        <w:rPr>
          <w:color w:val="FF0000"/>
          <w:sz w:val="22"/>
        </w:rPr>
      </w:pPr>
      <w:r w:rsidRPr="00422901">
        <w:rPr>
          <w:sz w:val="22"/>
          <w:lang w:val="en-US"/>
        </w:rPr>
        <w:t xml:space="preserve">The MOU signed between UNICEF Georgia and MoIDPOTLHSA for the implementation of the pilot, demonstrated commitment from both parties to advance the social model of disability </w:t>
      </w:r>
      <w:r w:rsidR="00A54A3C">
        <w:rPr>
          <w:sz w:val="22"/>
          <w:lang w:val="en-US"/>
        </w:rPr>
        <w:t xml:space="preserve">within </w:t>
      </w:r>
      <w:r w:rsidRPr="00422901">
        <w:rPr>
          <w:sz w:val="22"/>
          <w:lang w:val="en-US"/>
        </w:rPr>
        <w:t xml:space="preserve">assessment and status determination system in the </w:t>
      </w:r>
      <w:proofErr w:type="spellStart"/>
      <w:r w:rsidRPr="00422901">
        <w:rPr>
          <w:sz w:val="22"/>
          <w:lang w:val="en-US"/>
        </w:rPr>
        <w:t>countr</w:t>
      </w:r>
      <w:proofErr w:type="spellEnd"/>
      <w:r w:rsidR="00EC4833">
        <w:rPr>
          <w:rFonts w:asciiTheme="minorHAnsi" w:hAnsiTheme="minorHAnsi"/>
          <w:color w:val="000000" w:themeColor="text1"/>
          <w:sz w:val="22"/>
        </w:rPr>
        <w:t xml:space="preserve">y </w:t>
      </w:r>
      <w:sdt>
        <w:sdtPr>
          <w:rPr>
            <w:rFonts w:asciiTheme="minorHAnsi" w:hAnsiTheme="minorHAnsi"/>
            <w:color w:val="000000" w:themeColor="text1"/>
            <w:sz w:val="22"/>
          </w:rPr>
          <w:id w:val="2113924821"/>
          <w:citation/>
        </w:sdtPr>
        <w:sdtContent>
          <w:r w:rsidR="00835B54">
            <w:rPr>
              <w:rFonts w:asciiTheme="minorHAnsi" w:hAnsiTheme="minorHAnsi"/>
              <w:color w:val="000000" w:themeColor="text1"/>
              <w:sz w:val="22"/>
            </w:rPr>
            <w:fldChar w:fldCharType="begin"/>
          </w:r>
          <w:r w:rsidR="00835B54">
            <w:rPr>
              <w:rFonts w:asciiTheme="minorHAnsi" w:hAnsiTheme="minorHAnsi"/>
              <w:color w:val="000000" w:themeColor="text1"/>
              <w:sz w:val="22"/>
              <w:lang w:val="en-US"/>
            </w:rPr>
            <w:instrText xml:space="preserve"> CITATION UNI196 \l 1033 </w:instrText>
          </w:r>
          <w:r w:rsidR="00835B54">
            <w:rPr>
              <w:rFonts w:asciiTheme="minorHAnsi" w:hAnsiTheme="minorHAnsi"/>
              <w:color w:val="000000" w:themeColor="text1"/>
              <w:sz w:val="22"/>
            </w:rPr>
            <w:fldChar w:fldCharType="separate"/>
          </w:r>
          <w:r w:rsidR="00052EFD" w:rsidRPr="00052EFD">
            <w:rPr>
              <w:rFonts w:asciiTheme="minorHAnsi" w:hAnsiTheme="minorHAnsi"/>
              <w:noProof/>
              <w:color w:val="000000" w:themeColor="text1"/>
              <w:sz w:val="22"/>
              <w:lang w:val="en-US"/>
            </w:rPr>
            <w:t>(UNICEF Georgia, 2019)</w:t>
          </w:r>
          <w:r w:rsidR="00835B54">
            <w:rPr>
              <w:rFonts w:asciiTheme="minorHAnsi" w:hAnsiTheme="minorHAnsi"/>
              <w:color w:val="000000" w:themeColor="text1"/>
              <w:sz w:val="22"/>
            </w:rPr>
            <w:fldChar w:fldCharType="end"/>
          </w:r>
        </w:sdtContent>
      </w:sdt>
      <w:r w:rsidR="00835B54">
        <w:rPr>
          <w:rFonts w:asciiTheme="minorHAnsi" w:hAnsiTheme="minorHAnsi"/>
          <w:color w:val="000000" w:themeColor="text1"/>
          <w:sz w:val="22"/>
        </w:rPr>
        <w:t>.</w:t>
      </w:r>
      <w:r>
        <w:rPr>
          <w:rFonts w:asciiTheme="minorHAnsi" w:hAnsiTheme="minorHAnsi"/>
          <w:color w:val="FF0000"/>
          <w:sz w:val="22"/>
        </w:rPr>
        <w:t xml:space="preserve"> </w:t>
      </w:r>
      <w:r w:rsidR="00916C92">
        <w:rPr>
          <w:color w:val="000000" w:themeColor="text1"/>
          <w:sz w:val="22"/>
        </w:rPr>
        <w:t>S</w:t>
      </w:r>
      <w:r w:rsidRPr="00422901">
        <w:rPr>
          <w:color w:val="000000" w:themeColor="text1"/>
          <w:sz w:val="22"/>
        </w:rPr>
        <w:t xml:space="preserve">everal </w:t>
      </w:r>
      <w:r w:rsidRPr="00422901">
        <w:rPr>
          <w:sz w:val="22"/>
        </w:rPr>
        <w:t xml:space="preserve">respondents </w:t>
      </w:r>
      <w:r w:rsidR="00916C92">
        <w:rPr>
          <w:sz w:val="22"/>
        </w:rPr>
        <w:t xml:space="preserve">mentioned the importance of referring participants of the </w:t>
      </w:r>
      <w:r w:rsidR="003D163F">
        <w:rPr>
          <w:sz w:val="22"/>
        </w:rPr>
        <w:t>pilot programme</w:t>
      </w:r>
      <w:r w:rsidR="0019412E">
        <w:rPr>
          <w:sz w:val="22"/>
        </w:rPr>
        <w:t xml:space="preserve"> in a structural manner</w:t>
      </w:r>
      <w:r w:rsidR="003D163F">
        <w:rPr>
          <w:sz w:val="22"/>
        </w:rPr>
        <w:t xml:space="preserve"> to</w:t>
      </w:r>
      <w:r w:rsidR="00916C92">
        <w:rPr>
          <w:sz w:val="22"/>
        </w:rPr>
        <w:t xml:space="preserve"> </w:t>
      </w:r>
      <w:r w:rsidRPr="00422901">
        <w:rPr>
          <w:sz w:val="22"/>
        </w:rPr>
        <w:t xml:space="preserve">specific </w:t>
      </w:r>
      <w:r w:rsidR="003D163F">
        <w:rPr>
          <w:sz w:val="22"/>
        </w:rPr>
        <w:t xml:space="preserve">services and </w:t>
      </w:r>
      <w:r w:rsidRPr="00422901">
        <w:rPr>
          <w:sz w:val="22"/>
        </w:rPr>
        <w:t xml:space="preserve">disability benefits </w:t>
      </w:r>
      <w:r w:rsidR="003D163F">
        <w:rPr>
          <w:sz w:val="22"/>
        </w:rPr>
        <w:t xml:space="preserve">after </w:t>
      </w:r>
      <w:r w:rsidR="00325291">
        <w:rPr>
          <w:sz w:val="22"/>
        </w:rPr>
        <w:t xml:space="preserve">receiving </w:t>
      </w:r>
      <w:r w:rsidR="003D163F">
        <w:rPr>
          <w:sz w:val="22"/>
        </w:rPr>
        <w:t>their status determination</w:t>
      </w:r>
      <w:r w:rsidRPr="00422901">
        <w:rPr>
          <w:sz w:val="22"/>
        </w:rPr>
        <w:t>. Currently, the Case Managers do connect participants to available social services in the Adjara using the information gathered from the participants’ social profiles</w:t>
      </w:r>
      <w:r w:rsidR="0019412E">
        <w:rPr>
          <w:sz w:val="22"/>
        </w:rPr>
        <w:t>.</w:t>
      </w:r>
      <w:r w:rsidRPr="00422901">
        <w:rPr>
          <w:sz w:val="22"/>
        </w:rPr>
        <w:t xml:space="preserve"> </w:t>
      </w:r>
      <w:r w:rsidR="0019412E">
        <w:rPr>
          <w:sz w:val="22"/>
        </w:rPr>
        <w:t>However</w:t>
      </w:r>
      <w:r w:rsidRPr="00422901">
        <w:rPr>
          <w:sz w:val="22"/>
        </w:rPr>
        <w:t xml:space="preserve">, </w:t>
      </w:r>
      <w:r w:rsidR="0019412E">
        <w:rPr>
          <w:sz w:val="22"/>
        </w:rPr>
        <w:t>there are no strategic</w:t>
      </w:r>
      <w:r w:rsidR="0019412E" w:rsidRPr="00422901">
        <w:rPr>
          <w:sz w:val="22"/>
        </w:rPr>
        <w:t xml:space="preserve"> </w:t>
      </w:r>
      <w:r w:rsidRPr="00422901">
        <w:rPr>
          <w:sz w:val="22"/>
        </w:rPr>
        <w:t>plan</w:t>
      </w:r>
      <w:r w:rsidR="0019412E">
        <w:rPr>
          <w:sz w:val="22"/>
        </w:rPr>
        <w:t>s</w:t>
      </w:r>
      <w:r w:rsidRPr="00422901">
        <w:rPr>
          <w:sz w:val="22"/>
        </w:rPr>
        <w:t xml:space="preserve"> on how to </w:t>
      </w:r>
      <w:r w:rsidR="0019412E">
        <w:rPr>
          <w:sz w:val="22"/>
        </w:rPr>
        <w:t xml:space="preserve">structurally refer </w:t>
      </w:r>
      <w:r w:rsidRPr="00422901">
        <w:rPr>
          <w:sz w:val="22"/>
        </w:rPr>
        <w:t>persons with disabilities</w:t>
      </w:r>
      <w:r w:rsidR="0019412E">
        <w:rPr>
          <w:sz w:val="22"/>
        </w:rPr>
        <w:t xml:space="preserve"> to available services</w:t>
      </w:r>
      <w:r w:rsidRPr="00422901">
        <w:rPr>
          <w:sz w:val="22"/>
        </w:rPr>
        <w:t xml:space="preserve">. The </w:t>
      </w:r>
      <w:r w:rsidR="008E6DA7">
        <w:rPr>
          <w:sz w:val="22"/>
        </w:rPr>
        <w:t xml:space="preserve">aim of </w:t>
      </w:r>
      <w:r w:rsidRPr="00422901">
        <w:rPr>
          <w:sz w:val="22"/>
        </w:rPr>
        <w:t>incorporation of social profiling through the case management system w</w:t>
      </w:r>
      <w:r w:rsidR="008E6DA7">
        <w:rPr>
          <w:sz w:val="22"/>
        </w:rPr>
        <w:t>as</w:t>
      </w:r>
      <w:r w:rsidRPr="00422901">
        <w:rPr>
          <w:sz w:val="22"/>
        </w:rPr>
        <w:t xml:space="preserve"> to identify specific needs of  person with disabilities to minimize the barriers experienced and enable more meaningful participation in society. In </w:t>
      </w:r>
      <w:r w:rsidR="00065A5E">
        <w:rPr>
          <w:sz w:val="22"/>
        </w:rPr>
        <w:t xml:space="preserve"> </w:t>
      </w:r>
      <w:r w:rsidR="00065A5E" w:rsidRPr="00065A5E">
        <w:rPr>
          <w:color w:val="000000" w:themeColor="text1"/>
          <w:sz w:val="22"/>
        </w:rPr>
        <w:t xml:space="preserve">the </w:t>
      </w:r>
      <w:r w:rsidRPr="00065A5E">
        <w:rPr>
          <w:color w:val="000000" w:themeColor="text1"/>
          <w:sz w:val="22"/>
        </w:rPr>
        <w:t>Pilot Protocol document, there was an intent</w:t>
      </w:r>
      <w:r w:rsidR="00822B65" w:rsidRPr="00065A5E">
        <w:rPr>
          <w:color w:val="000000" w:themeColor="text1"/>
          <w:sz w:val="22"/>
        </w:rPr>
        <w:t>ion</w:t>
      </w:r>
      <w:r w:rsidRPr="00065A5E">
        <w:rPr>
          <w:color w:val="000000" w:themeColor="text1"/>
          <w:sz w:val="22"/>
        </w:rPr>
        <w:t xml:space="preserve"> to create policy recommendations that define basic disability packages for </w:t>
      </w:r>
      <w:r w:rsidRPr="00422901">
        <w:rPr>
          <w:color w:val="000000" w:themeColor="text1"/>
          <w:sz w:val="22"/>
        </w:rPr>
        <w:t xml:space="preserve">persons with disabilities </w:t>
      </w:r>
      <w:r w:rsidR="007E0225">
        <w:rPr>
          <w:color w:val="000000" w:themeColor="text1"/>
          <w:sz w:val="22"/>
        </w:rPr>
        <w:t>who have an official</w:t>
      </w:r>
      <w:r w:rsidR="007E0225" w:rsidRPr="00422901">
        <w:rPr>
          <w:color w:val="000000" w:themeColor="text1"/>
          <w:sz w:val="22"/>
        </w:rPr>
        <w:t xml:space="preserve"> </w:t>
      </w:r>
      <w:r w:rsidRPr="00422901">
        <w:rPr>
          <w:color w:val="000000" w:themeColor="text1"/>
          <w:sz w:val="22"/>
        </w:rPr>
        <w:t xml:space="preserve">disability status. However, a clear plan of action is not yet identified. </w:t>
      </w:r>
    </w:p>
    <w:p w14:paraId="3067FF85" w14:textId="4F26A243" w:rsidR="00A15A24" w:rsidRPr="00A15A24" w:rsidRDefault="00A15A24" w:rsidP="00A15A24">
      <w:pPr>
        <w:rPr>
          <w:b/>
          <w:color w:val="FF0000"/>
          <w:sz w:val="22"/>
          <w:lang w:val="en-US"/>
        </w:rPr>
      </w:pPr>
    </w:p>
    <w:p w14:paraId="48855766" w14:textId="71768B98" w:rsidR="00A15A24" w:rsidRDefault="00A15A24" w:rsidP="00A15A24">
      <w:pPr>
        <w:rPr>
          <w:color w:val="FF0000"/>
          <w:sz w:val="22"/>
          <w:lang w:val="en-US"/>
        </w:rPr>
      </w:pPr>
    </w:p>
    <w:p w14:paraId="0C2F2CA0" w14:textId="77777777" w:rsidR="00C47842" w:rsidRPr="00065A5E" w:rsidRDefault="00A15A24" w:rsidP="00065A5E">
      <w:pPr>
        <w:rPr>
          <w:b/>
          <w:color w:val="FF0000"/>
          <w:sz w:val="22"/>
          <w:lang w:val="en-US"/>
        </w:rPr>
      </w:pPr>
      <w:r w:rsidRPr="00065A5E">
        <w:rPr>
          <w:b/>
          <w:color w:val="000000" w:themeColor="text1"/>
          <w:sz w:val="22"/>
          <w:lang w:val="en-US"/>
        </w:rPr>
        <w:t xml:space="preserve">5.3 Plans and Strategies Specific to Policies and </w:t>
      </w:r>
      <w:proofErr w:type="spellStart"/>
      <w:r w:rsidRPr="00065A5E">
        <w:rPr>
          <w:b/>
          <w:color w:val="000000" w:themeColor="text1"/>
          <w:sz w:val="22"/>
          <w:lang w:val="en-US"/>
        </w:rPr>
        <w:t>Programmes</w:t>
      </w:r>
      <w:proofErr w:type="spellEnd"/>
      <w:r w:rsidRPr="00065A5E">
        <w:rPr>
          <w:b/>
          <w:color w:val="000000" w:themeColor="text1"/>
          <w:sz w:val="22"/>
          <w:lang w:val="en-US"/>
        </w:rPr>
        <w:t xml:space="preserve"> for Persons with Disabilities: </w:t>
      </w:r>
    </w:p>
    <w:tbl>
      <w:tblPr>
        <w:tblStyle w:val="TableGridLight1"/>
        <w:tblW w:w="1155" w:type="pct"/>
        <w:tblLook w:val="04A0" w:firstRow="1" w:lastRow="0" w:firstColumn="1" w:lastColumn="0" w:noHBand="0" w:noVBand="1"/>
      </w:tblPr>
      <w:tblGrid>
        <w:gridCol w:w="2135"/>
      </w:tblGrid>
      <w:tr w:rsidR="00C47842" w:rsidRPr="00F6797A" w14:paraId="220086BD" w14:textId="77777777" w:rsidTr="00EC4833">
        <w:trPr>
          <w:tblHeader/>
        </w:trPr>
        <w:tc>
          <w:tcPr>
            <w:tcW w:w="5000" w:type="pct"/>
            <w:shd w:val="clear" w:color="auto" w:fill="FFC000"/>
          </w:tcPr>
          <w:p w14:paraId="08CFABDA"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Developing</w:t>
            </w:r>
          </w:p>
        </w:tc>
      </w:tr>
    </w:tbl>
    <w:p w14:paraId="4AD01D3E" w14:textId="23CE3FD5" w:rsidR="00422901" w:rsidRPr="00422901" w:rsidRDefault="00422901" w:rsidP="00422901">
      <w:pPr>
        <w:rPr>
          <w:sz w:val="22"/>
          <w:lang w:val="en-US"/>
        </w:rPr>
      </w:pPr>
      <w:r w:rsidRPr="00422901">
        <w:rPr>
          <w:sz w:val="22"/>
          <w:lang w:val="en-US"/>
        </w:rPr>
        <w:t xml:space="preserve">Majority of respondents expressed that the current legislation on disability assessment and status determination is problematic. </w:t>
      </w:r>
      <w:r w:rsidR="008F0B33">
        <w:rPr>
          <w:sz w:val="22"/>
          <w:lang w:val="en-US"/>
        </w:rPr>
        <w:t>Within the current legal framework, eligibility of disability specific services and benefits</w:t>
      </w:r>
      <w:r w:rsidR="00917532">
        <w:rPr>
          <w:sz w:val="22"/>
          <w:lang w:val="en-US"/>
        </w:rPr>
        <w:t xml:space="preserve"> depends on an official recognized list of </w:t>
      </w:r>
      <w:r w:rsidRPr="00422901">
        <w:rPr>
          <w:sz w:val="22"/>
          <w:lang w:val="en-US"/>
        </w:rPr>
        <w:t xml:space="preserve">disabilities and impairments. If a person’s condition is not included in the list, the individual </w:t>
      </w:r>
      <w:r w:rsidR="0049122F">
        <w:rPr>
          <w:sz w:val="22"/>
          <w:lang w:val="en-US"/>
        </w:rPr>
        <w:t>will not</w:t>
      </w:r>
      <w:r w:rsidRPr="00422901">
        <w:rPr>
          <w:sz w:val="22"/>
          <w:lang w:val="en-US"/>
        </w:rPr>
        <w:t xml:space="preserve"> be able to get a disability status or support services from the government. Down syndrome and autism </w:t>
      </w:r>
      <w:r w:rsidR="0049122F">
        <w:rPr>
          <w:sz w:val="22"/>
          <w:lang w:val="en-US"/>
        </w:rPr>
        <w:t>were not included in</w:t>
      </w:r>
      <w:r w:rsidRPr="00422901">
        <w:rPr>
          <w:sz w:val="22"/>
          <w:lang w:val="en-US"/>
        </w:rPr>
        <w:t xml:space="preserve"> the list of approved disabilities and impairments according to the law. Several respondents also shared that the current legislation does not consider functionality or the environmental factors and relies only on the medical diagnosis provided by the medical institutions. The medical condition therefore is the only basis for disability status determination as prescribed by the law. </w:t>
      </w:r>
    </w:p>
    <w:p w14:paraId="2CFEC27E" w14:textId="77777777" w:rsidR="00422901" w:rsidRPr="00422901" w:rsidRDefault="00422901" w:rsidP="00422901">
      <w:pPr>
        <w:rPr>
          <w:sz w:val="22"/>
          <w:lang w:val="en-US"/>
        </w:rPr>
      </w:pPr>
    </w:p>
    <w:p w14:paraId="447835FD" w14:textId="592361DB" w:rsidR="00422901" w:rsidRPr="00422901" w:rsidRDefault="00422901" w:rsidP="00422901">
      <w:pPr>
        <w:rPr>
          <w:sz w:val="22"/>
          <w:lang w:val="en-US"/>
        </w:rPr>
      </w:pPr>
      <w:r w:rsidRPr="00422901">
        <w:rPr>
          <w:sz w:val="22"/>
          <w:lang w:val="en-US"/>
        </w:rPr>
        <w:lastRenderedPageBreak/>
        <w:t xml:space="preserve">During the interviews, several respondents mentioned that the Law on the Rights of Persons with Disabilities was approved by the parliament last July 2020. </w:t>
      </w:r>
      <w:r w:rsidR="0049122F">
        <w:rPr>
          <w:sz w:val="22"/>
          <w:lang w:val="en-US"/>
        </w:rPr>
        <w:t xml:space="preserve">This legislation </w:t>
      </w:r>
      <w:r w:rsidR="004B5214">
        <w:rPr>
          <w:sz w:val="22"/>
          <w:lang w:val="en-US"/>
        </w:rPr>
        <w:t>facilitates and obligates the</w:t>
      </w:r>
      <w:r w:rsidRPr="00422901">
        <w:rPr>
          <w:sz w:val="22"/>
          <w:lang w:val="en-US"/>
        </w:rPr>
        <w:t xml:space="preserve"> transition </w:t>
      </w:r>
      <w:r w:rsidR="004B5214">
        <w:rPr>
          <w:sz w:val="22"/>
          <w:lang w:val="en-US"/>
        </w:rPr>
        <w:t xml:space="preserve">from </w:t>
      </w:r>
      <w:r w:rsidRPr="00422901">
        <w:rPr>
          <w:sz w:val="22"/>
          <w:lang w:val="en-US"/>
        </w:rPr>
        <w:t>the current medically-oriented system to the social model. Even though the provisions are still broad and general, the law states that implementation of the new disability status determination system based on the biopsychosocial model must be adopted by 1</w:t>
      </w:r>
      <w:r w:rsidRPr="00422901">
        <w:rPr>
          <w:sz w:val="22"/>
          <w:vertAlign w:val="superscript"/>
          <w:lang w:val="en-US"/>
        </w:rPr>
        <w:t>st</w:t>
      </w:r>
      <w:r w:rsidRPr="00422901">
        <w:rPr>
          <w:sz w:val="22"/>
          <w:lang w:val="en-US"/>
        </w:rPr>
        <w:t xml:space="preserve"> of January 202</w:t>
      </w:r>
      <w:r w:rsidR="0049122F">
        <w:rPr>
          <w:sz w:val="22"/>
          <w:lang w:val="en-US"/>
        </w:rPr>
        <w:t xml:space="preserve">3 and the primary </w:t>
      </w:r>
      <w:r w:rsidRPr="00422901">
        <w:rPr>
          <w:sz w:val="22"/>
          <w:lang w:val="en-US"/>
        </w:rPr>
        <w:t xml:space="preserve">ministry responsible for implementation is MOIDPOTLHSA. According to Article 26 of the law, MOIDPOTLHSA must develop and introduce the biopsychosocial model of disability status determination system in Georgia. The basis of the assessment must be the functional abilities and health status of the beneficiary. One respondent added that the assessment in the new system, must also include examination of how the social and environmental factors impact and shape the beneficiaries’ everyday life as defined in Article 2 of the law. Currently, as shared by several respondents, the 10-year strategy for implementation of the Law on the Rights of Persons with Disabilities is being developed. Different ministries are involved in its development while UN agencies are invited to contribute ideas. The new disability law, followed by a 10-year strategy, will include a 2-year action plan outlining specific steps and roadmap for implementation of responsible ministries. </w:t>
      </w:r>
    </w:p>
    <w:p w14:paraId="500B0A1E" w14:textId="52900A8C" w:rsidR="00A15A24" w:rsidRDefault="00A15A24" w:rsidP="00A15A24">
      <w:pPr>
        <w:rPr>
          <w:color w:val="FF0000"/>
          <w:sz w:val="22"/>
          <w:lang w:val="en-US"/>
        </w:rPr>
      </w:pPr>
    </w:p>
    <w:p w14:paraId="3BA325E7" w14:textId="4156E759" w:rsidR="00422901" w:rsidRDefault="00A15A24" w:rsidP="00422901">
      <w:pPr>
        <w:rPr>
          <w:b/>
          <w:color w:val="000000" w:themeColor="text1"/>
          <w:sz w:val="22"/>
          <w:lang w:val="en-US"/>
        </w:rPr>
      </w:pPr>
      <w:r w:rsidRPr="00A15A24">
        <w:rPr>
          <w:b/>
          <w:color w:val="000000" w:themeColor="text1"/>
          <w:sz w:val="22"/>
          <w:lang w:val="en-US"/>
        </w:rPr>
        <w:t xml:space="preserve">5.4 Plans and Strategies on Financing and Resource Allocation for Persons with Disabilities: </w:t>
      </w:r>
    </w:p>
    <w:tbl>
      <w:tblPr>
        <w:tblStyle w:val="TableGridLight1"/>
        <w:tblW w:w="1228" w:type="pct"/>
        <w:tblLook w:val="04A0" w:firstRow="1" w:lastRow="0" w:firstColumn="1" w:lastColumn="0" w:noHBand="0" w:noVBand="1"/>
      </w:tblPr>
      <w:tblGrid>
        <w:gridCol w:w="2270"/>
      </w:tblGrid>
      <w:tr w:rsidR="00C47842" w:rsidRPr="0035628B" w14:paraId="59F2472B" w14:textId="77777777" w:rsidTr="00EC4833">
        <w:trPr>
          <w:trHeight w:val="301"/>
          <w:tblHeader/>
        </w:trPr>
        <w:tc>
          <w:tcPr>
            <w:tcW w:w="5000" w:type="pct"/>
            <w:shd w:val="clear" w:color="auto" w:fill="ED3C64"/>
          </w:tcPr>
          <w:p w14:paraId="24974301"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Initiating</w:t>
            </w:r>
          </w:p>
        </w:tc>
      </w:tr>
    </w:tbl>
    <w:p w14:paraId="60FC232B" w14:textId="0A5FDE0C" w:rsidR="00422901" w:rsidRPr="00422901" w:rsidRDefault="00422901" w:rsidP="00422901">
      <w:pPr>
        <w:rPr>
          <w:sz w:val="22"/>
        </w:rPr>
      </w:pPr>
      <w:r w:rsidRPr="00422901">
        <w:rPr>
          <w:sz w:val="22"/>
        </w:rPr>
        <w:t>The</w:t>
      </w:r>
      <w:r w:rsidR="00164DD3">
        <w:rPr>
          <w:sz w:val="22"/>
        </w:rPr>
        <w:t xml:space="preserve"> </w:t>
      </w:r>
      <w:r w:rsidRPr="00422901">
        <w:rPr>
          <w:sz w:val="22"/>
        </w:rPr>
        <w:t xml:space="preserve">documents and reports </w:t>
      </w:r>
      <w:r w:rsidR="00164DD3">
        <w:rPr>
          <w:sz w:val="22"/>
        </w:rPr>
        <w:t xml:space="preserve">did not include evidence of </w:t>
      </w:r>
      <w:r w:rsidRPr="00422901">
        <w:rPr>
          <w:sz w:val="22"/>
        </w:rPr>
        <w:t xml:space="preserve">concrete plans regarding finance and resource allocation </w:t>
      </w:r>
      <w:r w:rsidR="00164DD3">
        <w:rPr>
          <w:sz w:val="22"/>
        </w:rPr>
        <w:t>to ensure</w:t>
      </w:r>
      <w:r w:rsidR="00164DD3" w:rsidRPr="00422901">
        <w:rPr>
          <w:sz w:val="22"/>
        </w:rPr>
        <w:t xml:space="preserve"> </w:t>
      </w:r>
      <w:r w:rsidRPr="00422901">
        <w:rPr>
          <w:sz w:val="22"/>
        </w:rPr>
        <w:t xml:space="preserve">sustainability of the pilot programme. One respondent expressed that the government must improve their commitment and ownership of the pilot in order to enable allocation from government for funding and resources. Another respondent expressed that the pilot can facilitate better statistics of persons with disabilities in the country. The respondent added </w:t>
      </w:r>
      <w:r w:rsidR="00394EDC">
        <w:rPr>
          <w:sz w:val="22"/>
        </w:rPr>
        <w:t xml:space="preserve">that in order </w:t>
      </w:r>
      <w:r w:rsidR="00A945E0">
        <w:rPr>
          <w:sz w:val="22"/>
        </w:rPr>
        <w:t>to solicit more support and commitment for the next phase of the roll out, the impact of the pilot having to facilitate better statistic of persons with disabilities</w:t>
      </w:r>
      <w:r w:rsidR="00394EDC">
        <w:rPr>
          <w:sz w:val="22"/>
        </w:rPr>
        <w:t>,</w:t>
      </w:r>
      <w:r w:rsidR="00A945E0">
        <w:rPr>
          <w:sz w:val="22"/>
        </w:rPr>
        <w:t xml:space="preserve"> should be </w:t>
      </w:r>
      <w:r w:rsidR="00394EDC">
        <w:rPr>
          <w:sz w:val="22"/>
        </w:rPr>
        <w:t xml:space="preserve">emphasized when introducing the </w:t>
      </w:r>
      <w:r w:rsidR="00A945E0">
        <w:rPr>
          <w:sz w:val="22"/>
        </w:rPr>
        <w:t>reform</w:t>
      </w:r>
      <w:r w:rsidR="0060437F">
        <w:rPr>
          <w:sz w:val="22"/>
        </w:rPr>
        <w:t xml:space="preserve"> to the pu</w:t>
      </w:r>
      <w:r w:rsidR="00A62B71">
        <w:rPr>
          <w:sz w:val="22"/>
        </w:rPr>
        <w:t>b</w:t>
      </w:r>
      <w:r w:rsidR="0060437F">
        <w:rPr>
          <w:sz w:val="22"/>
        </w:rPr>
        <w:t>lic</w:t>
      </w:r>
      <w:r w:rsidR="00A62B71">
        <w:rPr>
          <w:sz w:val="22"/>
        </w:rPr>
        <w:t>.</w:t>
      </w:r>
    </w:p>
    <w:p w14:paraId="6BD649B7" w14:textId="6FCB53AE" w:rsidR="00A15A24" w:rsidRDefault="00A15A24" w:rsidP="00A15A24">
      <w:pPr>
        <w:rPr>
          <w:color w:val="000000" w:themeColor="text1"/>
          <w:sz w:val="22"/>
          <w:lang w:val="en-US"/>
        </w:rPr>
      </w:pPr>
    </w:p>
    <w:p w14:paraId="665630AC" w14:textId="77777777" w:rsidR="00A945E0" w:rsidRDefault="00A945E0" w:rsidP="00A15A24">
      <w:pPr>
        <w:rPr>
          <w:color w:val="000000" w:themeColor="text1"/>
          <w:sz w:val="22"/>
          <w:lang w:val="en-US"/>
        </w:rPr>
      </w:pPr>
    </w:p>
    <w:p w14:paraId="73B130A0" w14:textId="77777777" w:rsidR="00A15A24" w:rsidRPr="00A15A24" w:rsidRDefault="00A15A24" w:rsidP="00A15A24">
      <w:pPr>
        <w:keepNext/>
        <w:keepLines/>
        <w:spacing w:before="40"/>
        <w:outlineLvl w:val="1"/>
        <w:rPr>
          <w:rFonts w:ascii="Univers 57 Condensed" w:eastAsiaTheme="majorEastAsia" w:hAnsi="Univers 57 Condensed" w:cs="Arial"/>
          <w:color w:val="FF0000"/>
          <w:sz w:val="22"/>
          <w:szCs w:val="28"/>
          <w:lang w:val="en-US"/>
        </w:rPr>
      </w:pPr>
    </w:p>
    <w:p w14:paraId="22CF2F56" w14:textId="79D836F0"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bookmarkStart w:id="52" w:name="_Toc50399679"/>
      <w:r>
        <w:rPr>
          <w:rFonts w:ascii="Univers 57 Condensed" w:eastAsiaTheme="majorEastAsia" w:hAnsi="Univers 57 Condensed" w:cs="Arial"/>
          <w:color w:val="F3953D"/>
          <w:sz w:val="22"/>
          <w:szCs w:val="28"/>
          <w:lang w:val="en-US"/>
        </w:rPr>
        <w:t>OVERALL MAIN ACHIEVEMENTS</w:t>
      </w:r>
      <w:bookmarkEnd w:id="52"/>
      <w:r>
        <w:rPr>
          <w:rFonts w:ascii="Univers 57 Condensed" w:eastAsiaTheme="majorEastAsia" w:hAnsi="Univers 57 Condensed" w:cs="Arial"/>
          <w:color w:val="F3953D"/>
          <w:sz w:val="22"/>
          <w:szCs w:val="28"/>
          <w:lang w:val="en-US"/>
        </w:rPr>
        <w:t xml:space="preserve"> </w:t>
      </w:r>
    </w:p>
    <w:p w14:paraId="76C08354" w14:textId="77777777" w:rsidR="00422901" w:rsidRDefault="00422901" w:rsidP="00705B94">
      <w:pPr>
        <w:keepNext/>
        <w:keepLines/>
        <w:spacing w:before="40"/>
        <w:outlineLvl w:val="1"/>
        <w:rPr>
          <w:rFonts w:ascii="Univers 57 Condensed" w:eastAsiaTheme="majorEastAsia" w:hAnsi="Univers 57 Condensed" w:cs="Arial"/>
          <w:color w:val="F3953D"/>
          <w:sz w:val="22"/>
          <w:szCs w:val="28"/>
          <w:lang w:val="en-US"/>
        </w:rPr>
      </w:pPr>
    </w:p>
    <w:p w14:paraId="31422FB8" w14:textId="77777777" w:rsidR="00422901" w:rsidRPr="00422901" w:rsidRDefault="00422901" w:rsidP="00422901">
      <w:pPr>
        <w:rPr>
          <w:b/>
          <w:sz w:val="22"/>
          <w:lang w:val="en-US"/>
        </w:rPr>
      </w:pPr>
      <w:r w:rsidRPr="00422901">
        <w:rPr>
          <w:b/>
          <w:sz w:val="22"/>
          <w:lang w:val="en-US"/>
        </w:rPr>
        <w:t>Improved awareness on the social model of disability</w:t>
      </w:r>
    </w:p>
    <w:p w14:paraId="532D7425" w14:textId="50C10BB1" w:rsidR="00422901" w:rsidRPr="00422901" w:rsidRDefault="00422901" w:rsidP="00422901">
      <w:pPr>
        <w:rPr>
          <w:sz w:val="22"/>
          <w:lang w:val="en-US"/>
        </w:rPr>
      </w:pPr>
      <w:r w:rsidRPr="00422901">
        <w:rPr>
          <w:sz w:val="22"/>
          <w:lang w:val="en-US"/>
        </w:rPr>
        <w:t xml:space="preserve">Majority of the respondents expressed that one of the most significant achievement of the pilot was </w:t>
      </w:r>
      <w:r w:rsidR="00094C5A">
        <w:rPr>
          <w:sz w:val="22"/>
          <w:lang w:val="en-US"/>
        </w:rPr>
        <w:t>a general increased</w:t>
      </w:r>
      <w:r w:rsidRPr="00422901">
        <w:rPr>
          <w:sz w:val="22"/>
          <w:lang w:val="en-US"/>
        </w:rPr>
        <w:t xml:space="preserve"> aware</w:t>
      </w:r>
      <w:r w:rsidR="00094C5A">
        <w:rPr>
          <w:sz w:val="22"/>
          <w:lang w:val="en-US"/>
        </w:rPr>
        <w:t>ness</w:t>
      </w:r>
      <w:r w:rsidRPr="00422901">
        <w:rPr>
          <w:sz w:val="22"/>
          <w:lang w:val="en-US"/>
        </w:rPr>
        <w:t xml:space="preserve"> of the social model approach to disability. There have been positive changes in attitudes from professionals</w:t>
      </w:r>
      <w:r w:rsidR="002D62A1">
        <w:rPr>
          <w:sz w:val="22"/>
          <w:lang w:val="en-US"/>
        </w:rPr>
        <w:t>. B</w:t>
      </w:r>
      <w:r w:rsidRPr="00422901">
        <w:rPr>
          <w:sz w:val="22"/>
          <w:lang w:val="en-US"/>
        </w:rPr>
        <w:t xml:space="preserve">eneficiaries and legislators </w:t>
      </w:r>
      <w:r w:rsidR="002D62A1">
        <w:rPr>
          <w:sz w:val="22"/>
          <w:lang w:val="en-US"/>
        </w:rPr>
        <w:t>now acknowledge</w:t>
      </w:r>
      <w:r w:rsidRPr="00422901">
        <w:rPr>
          <w:sz w:val="22"/>
          <w:lang w:val="en-US"/>
        </w:rPr>
        <w:t xml:space="preserve"> the importance of reforming the system. Several respondents have observed that because of the pilot, the medical community </w:t>
      </w:r>
      <w:r w:rsidR="00A258DF">
        <w:rPr>
          <w:sz w:val="22"/>
          <w:lang w:val="en-US"/>
        </w:rPr>
        <w:t>is</w:t>
      </w:r>
      <w:r w:rsidR="00A258DF" w:rsidRPr="00422901">
        <w:rPr>
          <w:sz w:val="22"/>
          <w:lang w:val="en-US"/>
        </w:rPr>
        <w:t xml:space="preserve"> </w:t>
      </w:r>
      <w:r w:rsidRPr="00422901">
        <w:rPr>
          <w:sz w:val="22"/>
          <w:lang w:val="en-US"/>
        </w:rPr>
        <w:t xml:space="preserve">now more understanding of the social model. </w:t>
      </w:r>
      <w:r w:rsidR="00A258DF">
        <w:rPr>
          <w:sz w:val="22"/>
          <w:lang w:val="en-US"/>
        </w:rPr>
        <w:t>They now recognize</w:t>
      </w:r>
      <w:r w:rsidRPr="00422901">
        <w:rPr>
          <w:sz w:val="22"/>
          <w:lang w:val="en-US"/>
        </w:rPr>
        <w:t xml:space="preserve"> the importance of the additional steps in the assessment and status determination process and appreciate the crucial role that they play. The pilot</w:t>
      </w:r>
      <w:r w:rsidR="00A258DF">
        <w:rPr>
          <w:sz w:val="22"/>
          <w:lang w:val="en-US"/>
        </w:rPr>
        <w:t xml:space="preserve"> programme</w:t>
      </w:r>
      <w:r w:rsidRPr="00422901">
        <w:rPr>
          <w:sz w:val="22"/>
          <w:lang w:val="en-US"/>
        </w:rPr>
        <w:t xml:space="preserve"> also </w:t>
      </w:r>
      <w:r w:rsidR="00A258DF">
        <w:rPr>
          <w:sz w:val="22"/>
          <w:lang w:val="en-US"/>
        </w:rPr>
        <w:t>facilitated</w:t>
      </w:r>
      <w:r w:rsidRPr="00422901">
        <w:rPr>
          <w:sz w:val="22"/>
          <w:lang w:val="en-US"/>
        </w:rPr>
        <w:t xml:space="preserve"> increased knowledge and appreciation from the ministry </w:t>
      </w:r>
      <w:r w:rsidR="00A258DF">
        <w:rPr>
          <w:sz w:val="22"/>
          <w:lang w:val="en-US"/>
        </w:rPr>
        <w:t>and policy makers</w:t>
      </w:r>
      <w:r w:rsidR="00A258DF" w:rsidRPr="00422901">
        <w:rPr>
          <w:sz w:val="22"/>
          <w:lang w:val="en-US"/>
        </w:rPr>
        <w:t xml:space="preserve"> </w:t>
      </w:r>
      <w:r w:rsidR="00A258DF">
        <w:rPr>
          <w:sz w:val="22"/>
          <w:lang w:val="en-US"/>
        </w:rPr>
        <w:t>towards</w:t>
      </w:r>
      <w:r w:rsidR="00A258DF" w:rsidRPr="00422901">
        <w:rPr>
          <w:sz w:val="22"/>
          <w:lang w:val="en-US"/>
        </w:rPr>
        <w:t xml:space="preserve"> </w:t>
      </w:r>
      <w:r w:rsidRPr="00422901">
        <w:rPr>
          <w:sz w:val="22"/>
          <w:lang w:val="en-US"/>
        </w:rPr>
        <w:t xml:space="preserve">the new system. A respondent from the disability community expressed that the pilot helped the legislators and decision-makers see persons with disabilities as people that deserves to live more independently. It also helped them </w:t>
      </w:r>
      <w:r w:rsidR="007422C0">
        <w:rPr>
          <w:sz w:val="22"/>
          <w:lang w:val="en-US"/>
        </w:rPr>
        <w:t xml:space="preserve">to </w:t>
      </w:r>
      <w:r w:rsidRPr="00422901">
        <w:rPr>
          <w:sz w:val="22"/>
          <w:lang w:val="en-US"/>
        </w:rPr>
        <w:t xml:space="preserve">recognize persons with disabilities as rights-holders </w:t>
      </w:r>
      <w:r w:rsidR="007422C0">
        <w:rPr>
          <w:sz w:val="22"/>
          <w:lang w:val="en-US"/>
        </w:rPr>
        <w:t xml:space="preserve">who are </w:t>
      </w:r>
      <w:r w:rsidRPr="00422901">
        <w:rPr>
          <w:sz w:val="22"/>
          <w:lang w:val="en-US"/>
        </w:rPr>
        <w:t xml:space="preserve">entitled of varied support from the government. </w:t>
      </w:r>
    </w:p>
    <w:p w14:paraId="11CD822A" w14:textId="77777777" w:rsidR="00422901" w:rsidRPr="00422901" w:rsidRDefault="00422901" w:rsidP="00422901">
      <w:pPr>
        <w:rPr>
          <w:sz w:val="22"/>
          <w:lang w:val="en-US"/>
        </w:rPr>
      </w:pPr>
    </w:p>
    <w:p w14:paraId="5AACBC8E" w14:textId="77777777" w:rsidR="00422901" w:rsidRPr="00422901" w:rsidRDefault="00422901" w:rsidP="00422901">
      <w:pPr>
        <w:rPr>
          <w:b/>
          <w:sz w:val="22"/>
          <w:lang w:val="en-US"/>
        </w:rPr>
      </w:pPr>
      <w:r w:rsidRPr="00422901">
        <w:rPr>
          <w:b/>
          <w:sz w:val="22"/>
          <w:lang w:val="en-US"/>
        </w:rPr>
        <w:t xml:space="preserve">Integrating the biopsychosocial model in current assessment and status determination system </w:t>
      </w:r>
    </w:p>
    <w:p w14:paraId="14074D1E" w14:textId="7B09B2EA" w:rsidR="00422901" w:rsidRPr="00422901" w:rsidRDefault="00422901" w:rsidP="00422901">
      <w:pPr>
        <w:rPr>
          <w:sz w:val="22"/>
          <w:lang w:val="en-US"/>
        </w:rPr>
      </w:pPr>
      <w:r w:rsidRPr="00422901">
        <w:rPr>
          <w:sz w:val="22"/>
          <w:lang w:val="en-US"/>
        </w:rPr>
        <w:t xml:space="preserve">One respondent shared that the pilot programme is a system building exercise. </w:t>
      </w:r>
      <w:r w:rsidR="008B4523">
        <w:rPr>
          <w:sz w:val="22"/>
          <w:lang w:val="en-US"/>
        </w:rPr>
        <w:t>T</w:t>
      </w:r>
      <w:r w:rsidRPr="00422901">
        <w:rPr>
          <w:sz w:val="22"/>
          <w:lang w:val="en-US"/>
        </w:rPr>
        <w:t>he pilot</w:t>
      </w:r>
      <w:r w:rsidR="008B4523">
        <w:rPr>
          <w:sz w:val="22"/>
          <w:lang w:val="en-US"/>
        </w:rPr>
        <w:t xml:space="preserve"> programme demonstrated that</w:t>
      </w:r>
      <w:r w:rsidRPr="00422901">
        <w:rPr>
          <w:sz w:val="22"/>
          <w:lang w:val="en-US"/>
        </w:rPr>
        <w:t xml:space="preserve"> </w:t>
      </w:r>
      <w:r w:rsidR="008B4523">
        <w:rPr>
          <w:sz w:val="22"/>
          <w:lang w:val="en-US"/>
        </w:rPr>
        <w:t>merging</w:t>
      </w:r>
      <w:r w:rsidR="008B4523" w:rsidRPr="00422901">
        <w:rPr>
          <w:sz w:val="22"/>
          <w:lang w:val="en-US"/>
        </w:rPr>
        <w:t xml:space="preserve"> </w:t>
      </w:r>
      <w:r w:rsidRPr="00422901">
        <w:rPr>
          <w:sz w:val="22"/>
          <w:lang w:val="en-US"/>
        </w:rPr>
        <w:t xml:space="preserve">the social model the medically oriented assessment and status determination system </w:t>
      </w:r>
      <w:r w:rsidR="008B4523">
        <w:rPr>
          <w:sz w:val="22"/>
          <w:lang w:val="en-US"/>
        </w:rPr>
        <w:t>is possible in Georgia</w:t>
      </w:r>
      <w:r w:rsidRPr="00422901">
        <w:rPr>
          <w:sz w:val="22"/>
          <w:lang w:val="en-US"/>
        </w:rPr>
        <w:t xml:space="preserve">. Tools on functional assessment and social profiling </w:t>
      </w:r>
      <w:r w:rsidRPr="00422901">
        <w:rPr>
          <w:sz w:val="22"/>
          <w:lang w:val="en-US"/>
        </w:rPr>
        <w:lastRenderedPageBreak/>
        <w:t>w</w:t>
      </w:r>
      <w:r w:rsidR="00833384">
        <w:rPr>
          <w:sz w:val="22"/>
          <w:lang w:val="en-US"/>
        </w:rPr>
        <w:t>ere</w:t>
      </w:r>
      <w:r w:rsidRPr="00422901">
        <w:rPr>
          <w:sz w:val="22"/>
          <w:lang w:val="en-US"/>
        </w:rPr>
        <w:t xml:space="preserve"> developed </w:t>
      </w:r>
      <w:r w:rsidR="002A2B35">
        <w:rPr>
          <w:sz w:val="22"/>
          <w:lang w:val="en-US"/>
        </w:rPr>
        <w:t>to</w:t>
      </w:r>
      <w:r w:rsidRPr="00422901">
        <w:rPr>
          <w:sz w:val="22"/>
          <w:lang w:val="en-US"/>
        </w:rPr>
        <w:t xml:space="preserve"> complemen</w:t>
      </w:r>
      <w:r w:rsidR="002A2B35">
        <w:rPr>
          <w:sz w:val="22"/>
          <w:lang w:val="en-US"/>
        </w:rPr>
        <w:t>t</w:t>
      </w:r>
      <w:r w:rsidRPr="00422901">
        <w:rPr>
          <w:sz w:val="22"/>
          <w:lang w:val="en-US"/>
        </w:rPr>
        <w:t xml:space="preserve"> </w:t>
      </w:r>
      <w:r w:rsidR="002A2B35">
        <w:rPr>
          <w:sz w:val="22"/>
          <w:lang w:val="en-US"/>
        </w:rPr>
        <w:t xml:space="preserve">the </w:t>
      </w:r>
      <w:r w:rsidRPr="00422901">
        <w:rPr>
          <w:sz w:val="22"/>
          <w:lang w:val="en-US"/>
        </w:rPr>
        <w:t xml:space="preserve">components </w:t>
      </w:r>
      <w:r w:rsidR="002A2B35">
        <w:rPr>
          <w:sz w:val="22"/>
          <w:lang w:val="en-US"/>
        </w:rPr>
        <w:t xml:space="preserve">within </w:t>
      </w:r>
      <w:r w:rsidRPr="00422901">
        <w:rPr>
          <w:sz w:val="22"/>
          <w:lang w:val="en-US"/>
        </w:rPr>
        <w:t xml:space="preserve">the existing system. Ultimately, the pilot programme was able to demonstrate how the new system could work at the field level in Georgia.  </w:t>
      </w:r>
    </w:p>
    <w:p w14:paraId="772632CA" w14:textId="77777777" w:rsidR="00422901" w:rsidRPr="00422901" w:rsidRDefault="00422901" w:rsidP="00422901">
      <w:pPr>
        <w:rPr>
          <w:sz w:val="22"/>
          <w:lang w:val="en-US"/>
        </w:rPr>
      </w:pPr>
    </w:p>
    <w:p w14:paraId="0F7766BF" w14:textId="77777777" w:rsidR="00422901" w:rsidRPr="00422901" w:rsidRDefault="00422901" w:rsidP="00422901">
      <w:pPr>
        <w:rPr>
          <w:b/>
          <w:sz w:val="22"/>
          <w:lang w:val="en-US"/>
        </w:rPr>
      </w:pPr>
      <w:r w:rsidRPr="00422901">
        <w:rPr>
          <w:b/>
          <w:sz w:val="22"/>
          <w:lang w:val="en-US"/>
        </w:rPr>
        <w:t xml:space="preserve">Strengthened partnerships and collaborations </w:t>
      </w:r>
    </w:p>
    <w:p w14:paraId="72AD6E7F" w14:textId="3E21A58E" w:rsidR="00422901" w:rsidRPr="00422901" w:rsidRDefault="00725CD7" w:rsidP="00422901">
      <w:pPr>
        <w:rPr>
          <w:sz w:val="22"/>
          <w:lang w:val="en-US"/>
        </w:rPr>
      </w:pPr>
      <w:r>
        <w:rPr>
          <w:sz w:val="22"/>
          <w:lang w:val="en-US"/>
        </w:rPr>
        <w:t>A respondent shared</w:t>
      </w:r>
      <w:r w:rsidRPr="00422901">
        <w:rPr>
          <w:sz w:val="22"/>
          <w:lang w:val="en-US"/>
        </w:rPr>
        <w:t xml:space="preserve"> that in Georgia, ministries tend to work in </w:t>
      </w:r>
      <w:r>
        <w:rPr>
          <w:sz w:val="22"/>
          <w:lang w:val="en-US"/>
        </w:rPr>
        <w:t>isolation.</w:t>
      </w:r>
      <w:r w:rsidRPr="00422901">
        <w:rPr>
          <w:sz w:val="22"/>
          <w:lang w:val="en-US"/>
        </w:rPr>
        <w:t xml:space="preserve"> </w:t>
      </w:r>
      <w:r>
        <w:rPr>
          <w:sz w:val="22"/>
          <w:lang w:val="en-US"/>
        </w:rPr>
        <w:t xml:space="preserve">The respondent added that </w:t>
      </w:r>
      <w:r w:rsidR="00422901" w:rsidRPr="00422901">
        <w:rPr>
          <w:sz w:val="22"/>
          <w:lang w:val="en-US"/>
        </w:rPr>
        <w:t xml:space="preserve">the pilot facilitated increased collaboration between </w:t>
      </w:r>
      <w:r w:rsidR="002A2B35">
        <w:rPr>
          <w:sz w:val="22"/>
          <w:lang w:val="en-US"/>
        </w:rPr>
        <w:t>involved government ministries, especially MOIDPOTLHSA and the Ministry of Health (MOH)</w:t>
      </w:r>
      <w:r>
        <w:rPr>
          <w:sz w:val="22"/>
          <w:lang w:val="en-US"/>
        </w:rPr>
        <w:t xml:space="preserve">. </w:t>
      </w:r>
      <w:r w:rsidR="000B2F37">
        <w:rPr>
          <w:sz w:val="22"/>
          <w:lang w:val="en-US"/>
        </w:rPr>
        <w:t>T</w:t>
      </w:r>
      <w:r w:rsidR="00422901" w:rsidRPr="00422901">
        <w:rPr>
          <w:sz w:val="22"/>
          <w:lang w:val="en-US"/>
        </w:rPr>
        <w:t>he</w:t>
      </w:r>
      <w:r w:rsidR="000B2F37">
        <w:rPr>
          <w:sz w:val="22"/>
          <w:lang w:val="en-US"/>
        </w:rPr>
        <w:t xml:space="preserve"> programme</w:t>
      </w:r>
      <w:r w:rsidR="00422901" w:rsidRPr="00422901">
        <w:rPr>
          <w:sz w:val="22"/>
          <w:lang w:val="en-US"/>
        </w:rPr>
        <w:t xml:space="preserve"> helped </w:t>
      </w:r>
      <w:r w:rsidR="000B2F37">
        <w:rPr>
          <w:sz w:val="22"/>
          <w:lang w:val="en-US"/>
        </w:rPr>
        <w:t xml:space="preserve">to </w:t>
      </w:r>
      <w:r w:rsidR="00422901" w:rsidRPr="00422901">
        <w:rPr>
          <w:sz w:val="22"/>
          <w:lang w:val="en-US"/>
        </w:rPr>
        <w:t>increase</w:t>
      </w:r>
      <w:r w:rsidR="009853DC">
        <w:rPr>
          <w:sz w:val="22"/>
          <w:lang w:val="en-US"/>
        </w:rPr>
        <w:t xml:space="preserve"> </w:t>
      </w:r>
      <w:proofErr w:type="spellStart"/>
      <w:r w:rsidR="009853DC">
        <w:rPr>
          <w:sz w:val="22"/>
          <w:lang w:val="en-US"/>
        </w:rPr>
        <w:t>interministerial</w:t>
      </w:r>
      <w:proofErr w:type="spellEnd"/>
      <w:r w:rsidR="009853DC">
        <w:rPr>
          <w:sz w:val="22"/>
          <w:lang w:val="en-US"/>
        </w:rPr>
        <w:t xml:space="preserve"> collaboration</w:t>
      </w:r>
      <w:r w:rsidR="00422901" w:rsidRPr="00422901">
        <w:rPr>
          <w:sz w:val="22"/>
          <w:lang w:val="en-US"/>
        </w:rPr>
        <w:t xml:space="preserve">. One respondent shared that concerned ministries were also able to understand the importance of cross-sectoral collaboration in implementing </w:t>
      </w:r>
      <w:proofErr w:type="spellStart"/>
      <w:r w:rsidR="00422901" w:rsidRPr="00422901">
        <w:rPr>
          <w:sz w:val="22"/>
          <w:lang w:val="en-US"/>
        </w:rPr>
        <w:t>programmes</w:t>
      </w:r>
      <w:proofErr w:type="spellEnd"/>
      <w:r w:rsidR="00422901" w:rsidRPr="00422901">
        <w:rPr>
          <w:sz w:val="22"/>
          <w:lang w:val="en-US"/>
        </w:rPr>
        <w:t xml:space="preserve"> such as the pilot, even though it can be quite tricky and complicated. Another respondent added that through the programme, good partnerships with local authorities in the Adjara Region was established. </w:t>
      </w:r>
    </w:p>
    <w:p w14:paraId="0274F86C" w14:textId="77777777" w:rsidR="00422901" w:rsidRPr="00422901" w:rsidRDefault="00422901" w:rsidP="00422901">
      <w:pPr>
        <w:rPr>
          <w:sz w:val="22"/>
          <w:lang w:val="en-US"/>
        </w:rPr>
      </w:pPr>
    </w:p>
    <w:p w14:paraId="5C6B0B7E" w14:textId="77777777" w:rsidR="00422901" w:rsidRPr="00422901" w:rsidRDefault="00422901" w:rsidP="00422901">
      <w:pPr>
        <w:rPr>
          <w:sz w:val="22"/>
          <w:lang w:val="en-US"/>
        </w:rPr>
      </w:pPr>
    </w:p>
    <w:p w14:paraId="11A4CCD3" w14:textId="77777777" w:rsidR="00422901" w:rsidRPr="00422901" w:rsidRDefault="00422901" w:rsidP="00422901">
      <w:pPr>
        <w:rPr>
          <w:b/>
          <w:sz w:val="22"/>
          <w:lang w:val="en-US"/>
        </w:rPr>
      </w:pPr>
      <w:r w:rsidRPr="00422901">
        <w:rPr>
          <w:b/>
          <w:sz w:val="22"/>
          <w:lang w:val="en-US"/>
        </w:rPr>
        <w:t xml:space="preserve">Recognition that a revised legislation is needed </w:t>
      </w:r>
    </w:p>
    <w:p w14:paraId="7A528248" w14:textId="309EC88F" w:rsidR="00422901" w:rsidRPr="00422901" w:rsidRDefault="00422901" w:rsidP="00422901">
      <w:pPr>
        <w:rPr>
          <w:sz w:val="22"/>
          <w:lang w:val="en-US"/>
        </w:rPr>
      </w:pPr>
      <w:r w:rsidRPr="00422901">
        <w:rPr>
          <w:sz w:val="22"/>
          <w:lang w:val="en-US"/>
        </w:rPr>
        <w:t xml:space="preserve">A few respondents shared that the pilot helped </w:t>
      </w:r>
      <w:r w:rsidR="00616856">
        <w:rPr>
          <w:sz w:val="22"/>
          <w:lang w:val="en-US"/>
        </w:rPr>
        <w:t>to advocate</w:t>
      </w:r>
      <w:r w:rsidR="00616856" w:rsidRPr="00422901">
        <w:rPr>
          <w:sz w:val="22"/>
          <w:lang w:val="en-US"/>
        </w:rPr>
        <w:t xml:space="preserve"> </w:t>
      </w:r>
      <w:r w:rsidRPr="00422901">
        <w:rPr>
          <w:sz w:val="22"/>
          <w:lang w:val="en-US"/>
        </w:rPr>
        <w:t xml:space="preserve">for </w:t>
      </w:r>
      <w:r w:rsidR="00616856">
        <w:rPr>
          <w:sz w:val="22"/>
          <w:lang w:val="en-US"/>
        </w:rPr>
        <w:t>the</w:t>
      </w:r>
      <w:r w:rsidR="00616856" w:rsidRPr="00422901">
        <w:rPr>
          <w:sz w:val="22"/>
          <w:lang w:val="en-US"/>
        </w:rPr>
        <w:t xml:space="preserve"> </w:t>
      </w:r>
      <w:r w:rsidRPr="00422901">
        <w:rPr>
          <w:sz w:val="22"/>
          <w:lang w:val="en-US"/>
        </w:rPr>
        <w:t xml:space="preserve">need </w:t>
      </w:r>
      <w:r>
        <w:rPr>
          <w:sz w:val="22"/>
          <w:lang w:val="en-US"/>
        </w:rPr>
        <w:t xml:space="preserve">of an amendment in </w:t>
      </w:r>
      <w:r w:rsidRPr="00422901">
        <w:rPr>
          <w:sz w:val="22"/>
          <w:lang w:val="en-US"/>
        </w:rPr>
        <w:t xml:space="preserve">legislation. One respondent shared that because of the pilot, </w:t>
      </w:r>
      <w:r w:rsidR="009064CA">
        <w:rPr>
          <w:sz w:val="22"/>
          <w:lang w:val="en-US"/>
        </w:rPr>
        <w:t>some</w:t>
      </w:r>
      <w:r w:rsidR="009064CA" w:rsidRPr="00422901">
        <w:rPr>
          <w:sz w:val="22"/>
          <w:lang w:val="en-US"/>
        </w:rPr>
        <w:t xml:space="preserve"> </w:t>
      </w:r>
      <w:r w:rsidRPr="00422901">
        <w:rPr>
          <w:sz w:val="22"/>
          <w:lang w:val="en-US"/>
        </w:rPr>
        <w:t xml:space="preserve">families of persons with disabilities </w:t>
      </w:r>
      <w:r w:rsidR="009064CA">
        <w:rPr>
          <w:sz w:val="22"/>
          <w:lang w:val="en-US"/>
        </w:rPr>
        <w:t xml:space="preserve">appeared to be more supportive and positive towards obtaining an official disability status, as they experienced the benefits of the updated assessment </w:t>
      </w:r>
      <w:r w:rsidRPr="00422901">
        <w:rPr>
          <w:sz w:val="22"/>
          <w:lang w:val="en-US"/>
        </w:rPr>
        <w:t xml:space="preserve">system. The pilot also provided an </w:t>
      </w:r>
      <w:r w:rsidR="009064CA">
        <w:rPr>
          <w:sz w:val="22"/>
          <w:lang w:val="en-US"/>
        </w:rPr>
        <w:t>opportunity</w:t>
      </w:r>
      <w:r w:rsidR="009064CA" w:rsidRPr="00422901">
        <w:rPr>
          <w:sz w:val="22"/>
          <w:lang w:val="en-US"/>
        </w:rPr>
        <w:t xml:space="preserve"> </w:t>
      </w:r>
      <w:r w:rsidRPr="00422901">
        <w:rPr>
          <w:sz w:val="22"/>
          <w:lang w:val="en-US"/>
        </w:rPr>
        <w:t xml:space="preserve">for persons with disabilities to articulate that they </w:t>
      </w:r>
      <w:r w:rsidR="00EB6DAF">
        <w:rPr>
          <w:sz w:val="22"/>
          <w:lang w:val="en-US"/>
        </w:rPr>
        <w:t xml:space="preserve">have concerns </w:t>
      </w:r>
      <w:r w:rsidRPr="00422901">
        <w:rPr>
          <w:sz w:val="22"/>
          <w:lang w:val="en-US"/>
        </w:rPr>
        <w:t xml:space="preserve">with the current legislation. </w:t>
      </w:r>
    </w:p>
    <w:p w14:paraId="0157BA5B" w14:textId="77777777"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p>
    <w:p w14:paraId="1D94ECCF" w14:textId="672F666A"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bookmarkStart w:id="53" w:name="_Toc50399680"/>
      <w:r>
        <w:rPr>
          <w:rFonts w:ascii="Univers 57 Condensed" w:eastAsiaTheme="majorEastAsia" w:hAnsi="Univers 57 Condensed" w:cs="Arial"/>
          <w:color w:val="F3953D"/>
          <w:sz w:val="22"/>
          <w:szCs w:val="28"/>
          <w:lang w:val="en-US"/>
        </w:rPr>
        <w:t>OVERALL MAIN CHALLENGES</w:t>
      </w:r>
      <w:bookmarkEnd w:id="53"/>
    </w:p>
    <w:p w14:paraId="2078CBEC" w14:textId="77777777" w:rsidR="00422901" w:rsidRDefault="00422901" w:rsidP="00705B94">
      <w:pPr>
        <w:keepNext/>
        <w:keepLines/>
        <w:spacing w:before="40"/>
        <w:outlineLvl w:val="1"/>
        <w:rPr>
          <w:rFonts w:ascii="Univers 57 Condensed" w:eastAsiaTheme="majorEastAsia" w:hAnsi="Univers 57 Condensed" w:cs="Arial"/>
          <w:color w:val="F3953D"/>
          <w:sz w:val="22"/>
          <w:szCs w:val="28"/>
          <w:lang w:val="en-US"/>
        </w:rPr>
      </w:pPr>
    </w:p>
    <w:p w14:paraId="774DE897" w14:textId="77777777" w:rsidR="00422901" w:rsidRPr="00422901" w:rsidRDefault="00422901" w:rsidP="00422901">
      <w:pPr>
        <w:rPr>
          <w:b/>
          <w:sz w:val="22"/>
          <w:lang w:val="en-US"/>
        </w:rPr>
      </w:pPr>
      <w:r w:rsidRPr="00422901">
        <w:rPr>
          <w:b/>
          <w:sz w:val="22"/>
          <w:lang w:val="en-US"/>
        </w:rPr>
        <w:t>Rigid health system in Georgia</w:t>
      </w:r>
    </w:p>
    <w:p w14:paraId="747F22C9" w14:textId="429FFBD6" w:rsidR="00EB6DAF" w:rsidRDefault="00422901" w:rsidP="00422901">
      <w:pPr>
        <w:rPr>
          <w:sz w:val="22"/>
          <w:lang w:val="en-US"/>
        </w:rPr>
      </w:pPr>
      <w:r w:rsidRPr="00422901">
        <w:rPr>
          <w:sz w:val="22"/>
          <w:lang w:val="en-US"/>
        </w:rPr>
        <w:t>Respondents shared that it was generally a good experience working with the medical doctors involved in the pilot</w:t>
      </w:r>
      <w:r w:rsidR="00EB6DAF">
        <w:rPr>
          <w:sz w:val="22"/>
          <w:lang w:val="en-US"/>
        </w:rPr>
        <w:t>. E</w:t>
      </w:r>
      <w:r w:rsidRPr="00422901">
        <w:rPr>
          <w:sz w:val="22"/>
          <w:lang w:val="en-US"/>
        </w:rPr>
        <w:t>ngaging them in conversations about the biopsychosocial model approach to assessment was</w:t>
      </w:r>
      <w:r w:rsidR="00EB6DAF">
        <w:rPr>
          <w:sz w:val="22"/>
          <w:lang w:val="en-US"/>
        </w:rPr>
        <w:t xml:space="preserve"> however</w:t>
      </w:r>
      <w:r w:rsidRPr="00422901">
        <w:rPr>
          <w:sz w:val="22"/>
          <w:lang w:val="en-US"/>
        </w:rPr>
        <w:t xml:space="preserve"> difficult. This </w:t>
      </w:r>
      <w:r w:rsidR="00EB6DAF">
        <w:rPr>
          <w:sz w:val="22"/>
          <w:lang w:val="en-US"/>
        </w:rPr>
        <w:t xml:space="preserve">can be a </w:t>
      </w:r>
      <w:r w:rsidRPr="00422901">
        <w:rPr>
          <w:sz w:val="22"/>
          <w:lang w:val="en-US"/>
        </w:rPr>
        <w:t>challenge to the success of the programme in the next phase</w:t>
      </w:r>
      <w:r w:rsidR="00EB6DAF">
        <w:rPr>
          <w:sz w:val="22"/>
          <w:lang w:val="en-US"/>
        </w:rPr>
        <w:t>,</w:t>
      </w:r>
      <w:r w:rsidRPr="00422901">
        <w:rPr>
          <w:sz w:val="22"/>
          <w:lang w:val="en-US"/>
        </w:rPr>
        <w:t xml:space="preserve"> </w:t>
      </w:r>
      <w:r w:rsidR="00EB6DAF">
        <w:rPr>
          <w:sz w:val="22"/>
          <w:lang w:val="en-US"/>
        </w:rPr>
        <w:t>as</w:t>
      </w:r>
      <w:r w:rsidR="00EB6DAF" w:rsidRPr="00422901">
        <w:rPr>
          <w:sz w:val="22"/>
          <w:lang w:val="en-US"/>
        </w:rPr>
        <w:t xml:space="preserve"> </w:t>
      </w:r>
      <w:r w:rsidRPr="00422901">
        <w:rPr>
          <w:sz w:val="22"/>
          <w:lang w:val="en-US"/>
        </w:rPr>
        <w:t xml:space="preserve">doctors play a crucial role in the providing disability status for the participants. </w:t>
      </w:r>
    </w:p>
    <w:p w14:paraId="103D08F1" w14:textId="77777777" w:rsidR="00EB6DAF" w:rsidRDefault="00EB6DAF" w:rsidP="00422901">
      <w:pPr>
        <w:rPr>
          <w:sz w:val="22"/>
          <w:lang w:val="en-US"/>
        </w:rPr>
      </w:pPr>
    </w:p>
    <w:p w14:paraId="02E0DFEC" w14:textId="75570CEE" w:rsidR="00422901" w:rsidRPr="00422901" w:rsidRDefault="00EB6DAF" w:rsidP="00422901">
      <w:pPr>
        <w:rPr>
          <w:sz w:val="22"/>
          <w:lang w:val="en-US"/>
        </w:rPr>
      </w:pPr>
      <w:r>
        <w:rPr>
          <w:sz w:val="22"/>
          <w:lang w:val="en-US"/>
        </w:rPr>
        <w:t>S</w:t>
      </w:r>
      <w:r w:rsidR="00422901" w:rsidRPr="00422901">
        <w:rPr>
          <w:sz w:val="22"/>
          <w:lang w:val="en-US"/>
        </w:rPr>
        <w:t>ome respondents expressed</w:t>
      </w:r>
      <w:r>
        <w:rPr>
          <w:sz w:val="22"/>
          <w:lang w:val="en-US"/>
        </w:rPr>
        <w:t xml:space="preserve"> furthermore</w:t>
      </w:r>
      <w:r w:rsidR="00422901" w:rsidRPr="00422901">
        <w:rPr>
          <w:sz w:val="22"/>
          <w:lang w:val="en-US"/>
        </w:rPr>
        <w:t xml:space="preserve"> that there were </w:t>
      </w:r>
      <w:r>
        <w:rPr>
          <w:sz w:val="22"/>
          <w:lang w:val="en-US"/>
        </w:rPr>
        <w:t xml:space="preserve">some challenges in collaborating with </w:t>
      </w:r>
      <w:r w:rsidR="00422901" w:rsidRPr="00422901">
        <w:rPr>
          <w:sz w:val="22"/>
          <w:lang w:val="en-US"/>
        </w:rPr>
        <w:t>the medical community</w:t>
      </w:r>
      <w:r>
        <w:rPr>
          <w:sz w:val="22"/>
          <w:lang w:val="en-US"/>
        </w:rPr>
        <w:t xml:space="preserve"> within the framework of the pilot programme</w:t>
      </w:r>
      <w:r w:rsidR="00422901" w:rsidRPr="00422901">
        <w:rPr>
          <w:sz w:val="22"/>
          <w:lang w:val="en-US"/>
        </w:rPr>
        <w:t xml:space="preserve">.  Reportedly, health policy makers were reluctant to </w:t>
      </w:r>
      <w:r w:rsidR="00E37086">
        <w:rPr>
          <w:sz w:val="22"/>
          <w:lang w:val="en-US"/>
        </w:rPr>
        <w:t>adjust the existing</w:t>
      </w:r>
      <w:r w:rsidR="00422901" w:rsidRPr="00422901">
        <w:rPr>
          <w:sz w:val="22"/>
          <w:lang w:val="en-US"/>
        </w:rPr>
        <w:t xml:space="preserve"> polic</w:t>
      </w:r>
      <w:r w:rsidR="00E37086">
        <w:rPr>
          <w:sz w:val="22"/>
          <w:lang w:val="en-US"/>
        </w:rPr>
        <w:t>ies. Some respondents therefore believed that</w:t>
      </w:r>
      <w:r w:rsidR="00422901" w:rsidRPr="00422901">
        <w:rPr>
          <w:sz w:val="22"/>
          <w:lang w:val="en-US"/>
        </w:rPr>
        <w:t xml:space="preserve"> a lot of advocacy work is required</w:t>
      </w:r>
      <w:r w:rsidR="00E37086">
        <w:rPr>
          <w:sz w:val="22"/>
          <w:lang w:val="en-US"/>
        </w:rPr>
        <w:t xml:space="preserve"> to move forward</w:t>
      </w:r>
      <w:r w:rsidR="00422901" w:rsidRPr="00422901">
        <w:rPr>
          <w:sz w:val="22"/>
          <w:lang w:val="en-US"/>
        </w:rPr>
        <w:t xml:space="preserve">. </w:t>
      </w:r>
    </w:p>
    <w:p w14:paraId="0E8F5F04" w14:textId="54FFB766" w:rsidR="00422901" w:rsidRPr="00422901" w:rsidRDefault="00422901" w:rsidP="00705B94">
      <w:pPr>
        <w:keepNext/>
        <w:keepLines/>
        <w:spacing w:before="40"/>
        <w:outlineLvl w:val="1"/>
        <w:rPr>
          <w:rFonts w:ascii="Univers 57 Condensed" w:eastAsiaTheme="majorEastAsia" w:hAnsi="Univers 57 Condensed" w:cs="Arial"/>
          <w:color w:val="F3953D"/>
          <w:sz w:val="22"/>
          <w:lang w:val="en-US"/>
        </w:rPr>
      </w:pPr>
    </w:p>
    <w:p w14:paraId="0F3C4B9A" w14:textId="77777777" w:rsidR="00422901" w:rsidRPr="00422901" w:rsidRDefault="00422901" w:rsidP="00422901">
      <w:pPr>
        <w:rPr>
          <w:b/>
          <w:sz w:val="22"/>
          <w:lang w:val="en-US"/>
        </w:rPr>
      </w:pPr>
      <w:r w:rsidRPr="00422901">
        <w:rPr>
          <w:b/>
          <w:sz w:val="22"/>
          <w:lang w:val="en-US"/>
        </w:rPr>
        <w:t>Lack of commitment and ownership from the government</w:t>
      </w:r>
    </w:p>
    <w:p w14:paraId="172CFB1C" w14:textId="209C08DA" w:rsidR="00422901" w:rsidRPr="00422901" w:rsidRDefault="00422901" w:rsidP="00422901">
      <w:pPr>
        <w:rPr>
          <w:sz w:val="22"/>
          <w:lang w:val="en-US"/>
        </w:rPr>
      </w:pPr>
      <w:r w:rsidRPr="00422901">
        <w:rPr>
          <w:sz w:val="22"/>
          <w:lang w:val="en-US"/>
        </w:rPr>
        <w:t xml:space="preserve">One respondent expressed that stigma towards persons with disabilities still persist within the government structure. Parliament and ministry members </w:t>
      </w:r>
      <w:r w:rsidR="00F41DAB">
        <w:rPr>
          <w:sz w:val="22"/>
          <w:lang w:val="en-US"/>
        </w:rPr>
        <w:t>have limited</w:t>
      </w:r>
      <w:r w:rsidRPr="00422901">
        <w:rPr>
          <w:sz w:val="22"/>
          <w:lang w:val="en-US"/>
        </w:rPr>
        <w:t xml:space="preserve"> belief and understanding </w:t>
      </w:r>
      <w:r w:rsidR="00F41DAB">
        <w:rPr>
          <w:sz w:val="22"/>
          <w:lang w:val="en-US"/>
        </w:rPr>
        <w:t>of the contributions of</w:t>
      </w:r>
      <w:r w:rsidR="00F41DAB" w:rsidRPr="00422901">
        <w:rPr>
          <w:sz w:val="22"/>
          <w:lang w:val="en-US"/>
        </w:rPr>
        <w:t xml:space="preserve"> </w:t>
      </w:r>
      <w:r w:rsidRPr="00422901">
        <w:rPr>
          <w:sz w:val="22"/>
          <w:lang w:val="en-US"/>
        </w:rPr>
        <w:t xml:space="preserve">persons with disabilities </w:t>
      </w:r>
      <w:r w:rsidR="00F41DAB">
        <w:rPr>
          <w:sz w:val="22"/>
          <w:lang w:val="en-US"/>
        </w:rPr>
        <w:t>to</w:t>
      </w:r>
      <w:r w:rsidRPr="00422901">
        <w:rPr>
          <w:sz w:val="22"/>
          <w:lang w:val="en-US"/>
        </w:rPr>
        <w:t xml:space="preserve"> society. Another respondent added that the lack of commitment and ownership was also demonstrated </w:t>
      </w:r>
      <w:r w:rsidR="00FF6B17">
        <w:rPr>
          <w:sz w:val="22"/>
          <w:lang w:val="en-US"/>
        </w:rPr>
        <w:t xml:space="preserve">through the limited active involvement of the authorities in the pilot programme, which resulted in </w:t>
      </w:r>
      <w:r w:rsidRPr="00422901">
        <w:rPr>
          <w:sz w:val="22"/>
          <w:lang w:val="en-US"/>
        </w:rPr>
        <w:t xml:space="preserve">UNICEF mostly </w:t>
      </w:r>
      <w:r w:rsidR="00FF6B17">
        <w:rPr>
          <w:sz w:val="22"/>
          <w:lang w:val="en-US"/>
        </w:rPr>
        <w:t>being responsible for</w:t>
      </w:r>
      <w:r w:rsidR="00FF6B17" w:rsidRPr="00422901">
        <w:rPr>
          <w:sz w:val="22"/>
          <w:lang w:val="en-US"/>
        </w:rPr>
        <w:t xml:space="preserve"> </w:t>
      </w:r>
      <w:r w:rsidRPr="00422901">
        <w:rPr>
          <w:sz w:val="22"/>
          <w:lang w:val="en-US"/>
        </w:rPr>
        <w:t xml:space="preserve">the decision-making. </w:t>
      </w:r>
      <w:r w:rsidR="00236461">
        <w:rPr>
          <w:sz w:val="22"/>
          <w:lang w:val="en-US"/>
        </w:rPr>
        <w:t>E</w:t>
      </w:r>
      <w:r w:rsidRPr="00422901">
        <w:rPr>
          <w:sz w:val="22"/>
          <w:lang w:val="en-US"/>
        </w:rPr>
        <w:t xml:space="preserve">ven though the government stated that the pilot programme will eventually be institutionalized as a government programme, </w:t>
      </w:r>
      <w:r w:rsidR="00236461">
        <w:rPr>
          <w:sz w:val="22"/>
          <w:lang w:val="en-US"/>
        </w:rPr>
        <w:t xml:space="preserve">there is no </w:t>
      </w:r>
      <w:r w:rsidRPr="00422901">
        <w:rPr>
          <w:sz w:val="22"/>
          <w:lang w:val="en-US"/>
        </w:rPr>
        <w:t xml:space="preserve">plan of action or </w:t>
      </w:r>
      <w:r w:rsidR="00236461">
        <w:rPr>
          <w:sz w:val="22"/>
          <w:lang w:val="en-US"/>
        </w:rPr>
        <w:t xml:space="preserve">financial plan to realize this. This can show a </w:t>
      </w:r>
      <w:r w:rsidRPr="00422901">
        <w:rPr>
          <w:sz w:val="22"/>
          <w:lang w:val="en-US"/>
        </w:rPr>
        <w:t xml:space="preserve">lack of commitment. Many respondents shared that this would lead to trained specialists losing the skills they gained if the government will not institutionalize the programme </w:t>
      </w:r>
      <w:r w:rsidR="00323178">
        <w:rPr>
          <w:sz w:val="22"/>
          <w:lang w:val="en-US"/>
        </w:rPr>
        <w:t>within the short term</w:t>
      </w:r>
      <w:r w:rsidRPr="00422901">
        <w:rPr>
          <w:sz w:val="22"/>
          <w:lang w:val="en-US"/>
        </w:rPr>
        <w:t xml:space="preserve">. </w:t>
      </w:r>
      <w:r w:rsidR="00F04CCC">
        <w:rPr>
          <w:sz w:val="22"/>
          <w:lang w:val="en-US"/>
        </w:rPr>
        <w:t xml:space="preserve">Discontinuing the programme can also have financial implications to the government for retraining of specialists and capacity building will be needed </w:t>
      </w:r>
      <w:r w:rsidR="00725CD7">
        <w:rPr>
          <w:sz w:val="22"/>
          <w:lang w:val="en-US"/>
        </w:rPr>
        <w:t>to gain the skills lost</w:t>
      </w:r>
      <w:r w:rsidR="00F04CCC">
        <w:rPr>
          <w:sz w:val="22"/>
          <w:lang w:val="en-US"/>
        </w:rPr>
        <w:t xml:space="preserve">. </w:t>
      </w:r>
    </w:p>
    <w:p w14:paraId="712B97E6" w14:textId="013BFE04" w:rsidR="00422901" w:rsidRPr="00422901" w:rsidRDefault="00422901" w:rsidP="00422901">
      <w:pPr>
        <w:rPr>
          <w:sz w:val="22"/>
          <w:lang w:val="en-US"/>
        </w:rPr>
      </w:pPr>
    </w:p>
    <w:p w14:paraId="262A84EA" w14:textId="77777777" w:rsidR="00422901" w:rsidRPr="00422901" w:rsidRDefault="00422901" w:rsidP="00422901">
      <w:pPr>
        <w:rPr>
          <w:b/>
          <w:sz w:val="22"/>
          <w:lang w:val="en-US"/>
        </w:rPr>
      </w:pPr>
      <w:r w:rsidRPr="00422901">
        <w:rPr>
          <w:b/>
          <w:sz w:val="22"/>
          <w:lang w:val="en-US"/>
        </w:rPr>
        <w:t xml:space="preserve">Low level of engagement from the disability community </w:t>
      </w:r>
    </w:p>
    <w:p w14:paraId="758C989F" w14:textId="1F01778C" w:rsidR="00422901" w:rsidRPr="00422901" w:rsidRDefault="00F04CCC" w:rsidP="00422901">
      <w:pPr>
        <w:rPr>
          <w:sz w:val="22"/>
          <w:lang w:val="en-US"/>
        </w:rPr>
      </w:pPr>
      <w:r>
        <w:rPr>
          <w:sz w:val="22"/>
          <w:lang w:val="en-US"/>
        </w:rPr>
        <w:t xml:space="preserve">One respondent pointed out that some members of the disability community have low level of engagement </w:t>
      </w:r>
      <w:r w:rsidR="00095B7E">
        <w:rPr>
          <w:sz w:val="22"/>
          <w:lang w:val="en-US"/>
        </w:rPr>
        <w:t xml:space="preserve">because </w:t>
      </w:r>
      <w:r w:rsidR="007658B3">
        <w:rPr>
          <w:sz w:val="22"/>
          <w:lang w:val="en-US"/>
        </w:rPr>
        <w:t xml:space="preserve">the impact of having social and functional assessment as additional steps in the process was not communicated well. </w:t>
      </w:r>
      <w:r w:rsidR="00422901" w:rsidRPr="00422901">
        <w:rPr>
          <w:sz w:val="22"/>
          <w:lang w:val="en-US"/>
        </w:rPr>
        <w:t>Some</w:t>
      </w:r>
      <w:r w:rsidR="007658B3">
        <w:rPr>
          <w:sz w:val="22"/>
          <w:lang w:val="en-US"/>
        </w:rPr>
        <w:t xml:space="preserve"> also</w:t>
      </w:r>
      <w:r w:rsidR="00422901" w:rsidRPr="00422901">
        <w:rPr>
          <w:sz w:val="22"/>
          <w:lang w:val="en-US"/>
        </w:rPr>
        <w:t xml:space="preserve"> do not see the value in the pilot programme </w:t>
      </w:r>
      <w:r w:rsidR="00422901" w:rsidRPr="00422901">
        <w:rPr>
          <w:sz w:val="22"/>
          <w:lang w:val="en-US"/>
        </w:rPr>
        <w:lastRenderedPageBreak/>
        <w:t xml:space="preserve">because it currently does not offer any improvement when it comes to financial and social services </w:t>
      </w:r>
      <w:r>
        <w:rPr>
          <w:sz w:val="22"/>
          <w:lang w:val="en-US"/>
        </w:rPr>
        <w:t>for</w:t>
      </w:r>
      <w:r w:rsidR="00422901" w:rsidRPr="00422901">
        <w:rPr>
          <w:sz w:val="22"/>
          <w:lang w:val="en-US"/>
        </w:rPr>
        <w:t xml:space="preserve"> persons with disabilities. </w:t>
      </w:r>
    </w:p>
    <w:p w14:paraId="77D8C01D" w14:textId="51B99751" w:rsidR="00422901" w:rsidRPr="00422901" w:rsidRDefault="00422901" w:rsidP="00422901">
      <w:pPr>
        <w:rPr>
          <w:sz w:val="22"/>
          <w:lang w:val="en-US"/>
        </w:rPr>
      </w:pPr>
    </w:p>
    <w:p w14:paraId="57EEEE38" w14:textId="22542368" w:rsidR="00422901" w:rsidRPr="00422901" w:rsidRDefault="00422901" w:rsidP="00422901">
      <w:pPr>
        <w:rPr>
          <w:b/>
          <w:sz w:val="22"/>
          <w:lang w:val="en-US"/>
        </w:rPr>
      </w:pPr>
      <w:r w:rsidRPr="00422901">
        <w:rPr>
          <w:b/>
          <w:sz w:val="22"/>
          <w:lang w:val="en-US"/>
        </w:rPr>
        <w:t xml:space="preserve">Developing assessment instruments for the pilot </w:t>
      </w:r>
    </w:p>
    <w:p w14:paraId="10DF1910" w14:textId="2D08E10E" w:rsidR="00422901" w:rsidRPr="00422901" w:rsidRDefault="00422901" w:rsidP="00422901">
      <w:pPr>
        <w:rPr>
          <w:sz w:val="22"/>
          <w:lang w:val="en-US"/>
        </w:rPr>
      </w:pPr>
      <w:r w:rsidRPr="00422901">
        <w:rPr>
          <w:sz w:val="22"/>
          <w:lang w:val="en-US"/>
        </w:rPr>
        <w:t xml:space="preserve">Several respondents mentioned that establishing reliable, comprehensive and standardized </w:t>
      </w:r>
      <w:r w:rsidR="00656B7A">
        <w:rPr>
          <w:sz w:val="22"/>
          <w:lang w:val="en-US"/>
        </w:rPr>
        <w:t xml:space="preserve">assessment </w:t>
      </w:r>
      <w:r w:rsidRPr="00422901">
        <w:rPr>
          <w:sz w:val="22"/>
          <w:lang w:val="en-US"/>
        </w:rPr>
        <w:t>instrument</w:t>
      </w:r>
      <w:r w:rsidR="00656B7A">
        <w:rPr>
          <w:sz w:val="22"/>
          <w:lang w:val="en-US"/>
        </w:rPr>
        <w:t>s</w:t>
      </w:r>
      <w:r w:rsidRPr="00422901">
        <w:rPr>
          <w:sz w:val="22"/>
          <w:lang w:val="en-US"/>
        </w:rPr>
        <w:t xml:space="preserve"> to be used for the pilot</w:t>
      </w:r>
      <w:r w:rsidR="00656B7A">
        <w:rPr>
          <w:sz w:val="22"/>
          <w:lang w:val="en-US"/>
        </w:rPr>
        <w:t xml:space="preserve"> programme</w:t>
      </w:r>
      <w:r w:rsidRPr="00422901">
        <w:rPr>
          <w:sz w:val="22"/>
          <w:lang w:val="en-US"/>
        </w:rPr>
        <w:t xml:space="preserve"> was difficult. A team in UNICEF Georgia</w:t>
      </w:r>
      <w:r w:rsidR="00656B7A">
        <w:rPr>
          <w:sz w:val="22"/>
          <w:lang w:val="en-US"/>
        </w:rPr>
        <w:t xml:space="preserve">, </w:t>
      </w:r>
      <w:r w:rsidR="00065A5E">
        <w:rPr>
          <w:sz w:val="22"/>
          <w:lang w:val="en-US"/>
        </w:rPr>
        <w:t xml:space="preserve">with </w:t>
      </w:r>
      <w:r w:rsidRPr="00422901">
        <w:rPr>
          <w:sz w:val="22"/>
          <w:lang w:val="en-US"/>
        </w:rPr>
        <w:t xml:space="preserve">experience in working </w:t>
      </w:r>
      <w:r w:rsidR="00656B7A">
        <w:rPr>
          <w:sz w:val="22"/>
          <w:lang w:val="en-US"/>
        </w:rPr>
        <w:t>with</w:t>
      </w:r>
      <w:r w:rsidR="00656B7A" w:rsidRPr="00422901">
        <w:rPr>
          <w:sz w:val="22"/>
          <w:lang w:val="en-US"/>
        </w:rPr>
        <w:t xml:space="preserve"> </w:t>
      </w:r>
      <w:r w:rsidRPr="00422901">
        <w:rPr>
          <w:sz w:val="22"/>
          <w:lang w:val="en-US"/>
        </w:rPr>
        <w:t>the ICF</w:t>
      </w:r>
      <w:r w:rsidR="00656B7A">
        <w:rPr>
          <w:sz w:val="22"/>
          <w:lang w:val="en-US"/>
        </w:rPr>
        <w:t>,</w:t>
      </w:r>
      <w:r w:rsidRPr="00422901">
        <w:rPr>
          <w:sz w:val="22"/>
          <w:lang w:val="en-US"/>
        </w:rPr>
        <w:t xml:space="preserve"> were able to support the development of the assessment tools. However, not having an expert on disability assessment and status determination based on the social model in the country was challenging for the implementers. The team that developed the instruments relied </w:t>
      </w:r>
      <w:r w:rsidR="00A33B98">
        <w:rPr>
          <w:sz w:val="22"/>
          <w:lang w:val="en-US"/>
        </w:rPr>
        <w:t>mainly on self-study</w:t>
      </w:r>
      <w:r w:rsidRPr="00422901">
        <w:rPr>
          <w:sz w:val="22"/>
          <w:lang w:val="en-US"/>
        </w:rPr>
        <w:t xml:space="preserve">. </w:t>
      </w:r>
      <w:r w:rsidR="00A33B98">
        <w:rPr>
          <w:sz w:val="22"/>
          <w:lang w:val="en-US"/>
        </w:rPr>
        <w:t>It was mentioned that</w:t>
      </w:r>
      <w:r w:rsidRPr="00422901">
        <w:rPr>
          <w:sz w:val="22"/>
          <w:lang w:val="en-US"/>
        </w:rPr>
        <w:t xml:space="preserve"> that it took a long </w:t>
      </w:r>
      <w:r w:rsidR="00A33B98">
        <w:rPr>
          <w:sz w:val="22"/>
          <w:lang w:val="en-US"/>
        </w:rPr>
        <w:t>time for the team</w:t>
      </w:r>
      <w:r w:rsidR="00A33B98" w:rsidRPr="00422901">
        <w:rPr>
          <w:sz w:val="22"/>
          <w:lang w:val="en-US"/>
        </w:rPr>
        <w:t xml:space="preserve"> </w:t>
      </w:r>
      <w:r w:rsidRPr="00422901">
        <w:rPr>
          <w:sz w:val="22"/>
          <w:lang w:val="en-US"/>
        </w:rPr>
        <w:t>to</w:t>
      </w:r>
      <w:r w:rsidR="00A33B98">
        <w:rPr>
          <w:sz w:val="22"/>
          <w:lang w:val="en-US"/>
        </w:rPr>
        <w:t xml:space="preserve"> contextualize</w:t>
      </w:r>
      <w:r w:rsidRPr="00422901">
        <w:rPr>
          <w:sz w:val="22"/>
          <w:lang w:val="en-US"/>
        </w:rPr>
        <w:t xml:space="preserve"> the instruments </w:t>
      </w:r>
      <w:r w:rsidR="00A33B98">
        <w:rPr>
          <w:sz w:val="22"/>
          <w:lang w:val="en-US"/>
        </w:rPr>
        <w:t>and develop feasible assessment procedures</w:t>
      </w:r>
      <w:r w:rsidRPr="00422901">
        <w:rPr>
          <w:sz w:val="22"/>
          <w:lang w:val="en-US"/>
        </w:rPr>
        <w:t xml:space="preserve">. </w:t>
      </w:r>
    </w:p>
    <w:p w14:paraId="754D7A11" w14:textId="77777777"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p>
    <w:p w14:paraId="69B154BB" w14:textId="5D28124C"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bookmarkStart w:id="54" w:name="_Toc50399681"/>
      <w:r>
        <w:rPr>
          <w:rFonts w:ascii="Univers 57 Condensed" w:eastAsiaTheme="majorEastAsia" w:hAnsi="Univers 57 Condensed" w:cs="Arial"/>
          <w:color w:val="F3953D"/>
          <w:sz w:val="22"/>
          <w:szCs w:val="28"/>
          <w:lang w:val="en-US"/>
        </w:rPr>
        <w:t>SUGGESTED NEXT STEPS</w:t>
      </w:r>
      <w:bookmarkEnd w:id="54"/>
    </w:p>
    <w:p w14:paraId="6552E21F" w14:textId="77777777" w:rsidR="00422901" w:rsidRPr="00705B94" w:rsidRDefault="00422901" w:rsidP="00705B94">
      <w:pPr>
        <w:keepNext/>
        <w:keepLines/>
        <w:spacing w:before="40"/>
        <w:outlineLvl w:val="1"/>
        <w:rPr>
          <w:rFonts w:ascii="Univers 57 Condensed" w:eastAsiaTheme="majorEastAsia" w:hAnsi="Univers 57 Condensed" w:cs="Arial"/>
          <w:color w:val="F3953D"/>
          <w:sz w:val="22"/>
          <w:szCs w:val="28"/>
          <w:lang w:val="en-US"/>
        </w:rPr>
      </w:pPr>
    </w:p>
    <w:p w14:paraId="067EEF9D" w14:textId="77777777" w:rsidR="00422901" w:rsidRPr="00422901" w:rsidRDefault="00422901" w:rsidP="00422901">
      <w:pPr>
        <w:rPr>
          <w:b/>
          <w:sz w:val="22"/>
          <w:lang w:val="en-US"/>
        </w:rPr>
      </w:pPr>
      <w:r w:rsidRPr="00422901">
        <w:rPr>
          <w:b/>
          <w:sz w:val="22"/>
          <w:lang w:val="en-US"/>
        </w:rPr>
        <w:t>Strengthen the commitment from the government</w:t>
      </w:r>
    </w:p>
    <w:p w14:paraId="4EBB0053" w14:textId="5A6D70E5" w:rsidR="00422901" w:rsidRPr="0049122F" w:rsidRDefault="00422901" w:rsidP="00422901">
      <w:pPr>
        <w:rPr>
          <w:sz w:val="22"/>
          <w:lang w:val="en-US"/>
        </w:rPr>
      </w:pPr>
      <w:r w:rsidRPr="0049122F">
        <w:rPr>
          <w:sz w:val="22"/>
          <w:lang w:val="en-US"/>
        </w:rPr>
        <w:t xml:space="preserve">A respondent pointed out that the pilot programme </w:t>
      </w:r>
      <w:r w:rsidR="00C145E8">
        <w:rPr>
          <w:sz w:val="22"/>
          <w:lang w:val="en-US"/>
        </w:rPr>
        <w:t>is</w:t>
      </w:r>
      <w:r w:rsidR="007658B3">
        <w:rPr>
          <w:sz w:val="22"/>
          <w:lang w:val="en-US"/>
        </w:rPr>
        <w:t xml:space="preserve"> </w:t>
      </w:r>
      <w:r w:rsidR="00C145E8">
        <w:rPr>
          <w:sz w:val="22"/>
          <w:lang w:val="en-US"/>
        </w:rPr>
        <w:t>soon scheduled</w:t>
      </w:r>
      <w:r w:rsidR="007658B3">
        <w:rPr>
          <w:sz w:val="22"/>
          <w:lang w:val="en-US"/>
        </w:rPr>
        <w:t xml:space="preserve"> </w:t>
      </w:r>
      <w:r w:rsidR="00C145E8">
        <w:rPr>
          <w:sz w:val="22"/>
          <w:lang w:val="en-US"/>
        </w:rPr>
        <w:t xml:space="preserve">to be </w:t>
      </w:r>
      <w:r w:rsidR="007658B3">
        <w:rPr>
          <w:sz w:val="22"/>
          <w:lang w:val="en-US"/>
        </w:rPr>
        <w:t xml:space="preserve">institutionalized. Having a committed government will be essential to the success, especially if more involvement is demonstrated particularly in other aspects of the </w:t>
      </w:r>
      <w:r w:rsidRPr="0049122F">
        <w:rPr>
          <w:sz w:val="22"/>
          <w:lang w:val="en-US"/>
        </w:rPr>
        <w:t>pilot such us human resources, business process</w:t>
      </w:r>
      <w:r w:rsidR="007658B3">
        <w:rPr>
          <w:sz w:val="22"/>
          <w:lang w:val="en-US"/>
        </w:rPr>
        <w:t xml:space="preserve"> and</w:t>
      </w:r>
      <w:r w:rsidRPr="0049122F">
        <w:rPr>
          <w:sz w:val="22"/>
          <w:lang w:val="en-US"/>
        </w:rPr>
        <w:t xml:space="preserve"> engagement of the disability community. </w:t>
      </w:r>
      <w:r w:rsidR="007658B3">
        <w:rPr>
          <w:sz w:val="22"/>
          <w:lang w:val="en-US"/>
        </w:rPr>
        <w:t>The government</w:t>
      </w:r>
      <w:r w:rsidRPr="0049122F">
        <w:rPr>
          <w:sz w:val="22"/>
          <w:lang w:val="en-US"/>
        </w:rPr>
        <w:t xml:space="preserve"> reportedly have to look at capacity building of specialists in a more sustainable way. One respondent had an opposing statement by saying that the government is committed to implement it is just that there were unavoidable delays. According to the respondent, </w:t>
      </w:r>
      <w:r w:rsidR="007658B3">
        <w:rPr>
          <w:sz w:val="22"/>
          <w:lang w:val="en-US"/>
        </w:rPr>
        <w:t>it was</w:t>
      </w:r>
      <w:r w:rsidRPr="0049122F">
        <w:rPr>
          <w:sz w:val="22"/>
          <w:lang w:val="en-US"/>
        </w:rPr>
        <w:t xml:space="preserve"> supposedly </w:t>
      </w:r>
      <w:r w:rsidR="007658B3">
        <w:rPr>
          <w:sz w:val="22"/>
          <w:lang w:val="en-US"/>
        </w:rPr>
        <w:t>scheduled to be institutionalized</w:t>
      </w:r>
      <w:r w:rsidRPr="0049122F">
        <w:rPr>
          <w:sz w:val="22"/>
          <w:lang w:val="en-US"/>
        </w:rPr>
        <w:t xml:space="preserve"> this year but</w:t>
      </w:r>
      <w:r w:rsidR="007658B3">
        <w:rPr>
          <w:sz w:val="22"/>
          <w:lang w:val="en-US"/>
        </w:rPr>
        <w:t xml:space="preserve"> got pushed back to a later date</w:t>
      </w:r>
      <w:r w:rsidRPr="0049122F">
        <w:rPr>
          <w:sz w:val="22"/>
          <w:lang w:val="en-US"/>
        </w:rPr>
        <w:t xml:space="preserve">. The recommendation was to ensure skills of the specialists will not be lost and to ensure institutional memory, the pilot must be implemented in other regions as well and continue to refine the instruments being used before it gets picked up and implemented by the government. </w:t>
      </w:r>
    </w:p>
    <w:p w14:paraId="77084305" w14:textId="77777777" w:rsidR="00422901" w:rsidRPr="0049122F" w:rsidRDefault="00422901" w:rsidP="00422901">
      <w:pPr>
        <w:rPr>
          <w:sz w:val="22"/>
          <w:lang w:val="en-US"/>
        </w:rPr>
      </w:pPr>
    </w:p>
    <w:p w14:paraId="130012FA" w14:textId="77777777" w:rsidR="00422901" w:rsidRPr="00422901" w:rsidRDefault="00422901" w:rsidP="00422901">
      <w:pPr>
        <w:rPr>
          <w:b/>
          <w:sz w:val="22"/>
          <w:lang w:val="en-US"/>
        </w:rPr>
      </w:pPr>
      <w:r w:rsidRPr="00422901">
        <w:rPr>
          <w:b/>
          <w:sz w:val="22"/>
          <w:lang w:val="en-US"/>
        </w:rPr>
        <w:t>Increase engagement with the disability community</w:t>
      </w:r>
    </w:p>
    <w:p w14:paraId="04E4B38D" w14:textId="05072828" w:rsidR="00422901" w:rsidRPr="0049122F" w:rsidRDefault="00422901" w:rsidP="00422901">
      <w:pPr>
        <w:rPr>
          <w:sz w:val="22"/>
          <w:lang w:val="en-US"/>
        </w:rPr>
      </w:pPr>
      <w:r w:rsidRPr="0049122F">
        <w:rPr>
          <w:sz w:val="22"/>
          <w:lang w:val="en-US"/>
        </w:rPr>
        <w:t xml:space="preserve">One respondent recommended that there should be more meetings and information sessions with the disability community in the regions. There should be more advocacy efforts in order to reach more persons with disabilities. </w:t>
      </w:r>
    </w:p>
    <w:p w14:paraId="54C8DA93" w14:textId="77777777" w:rsidR="00422901" w:rsidRPr="001F1540" w:rsidRDefault="00422901" w:rsidP="00422901">
      <w:pPr>
        <w:ind w:left="720"/>
        <w:rPr>
          <w:rFonts w:asciiTheme="minorHAnsi" w:hAnsiTheme="minorHAnsi"/>
          <w:sz w:val="18"/>
          <w:szCs w:val="18"/>
        </w:rPr>
      </w:pPr>
    </w:p>
    <w:p w14:paraId="3F40CAF5" w14:textId="77777777" w:rsidR="007070A2" w:rsidRDefault="007070A2" w:rsidP="00A46608">
      <w:pPr>
        <w:pStyle w:val="Heading1"/>
      </w:pPr>
    </w:p>
    <w:p w14:paraId="56DFEACC" w14:textId="43AC2CD5" w:rsidR="00A46608" w:rsidRDefault="00A46608" w:rsidP="00A46608">
      <w:pPr>
        <w:pStyle w:val="Heading1"/>
      </w:pPr>
      <w:bookmarkStart w:id="55" w:name="_Toc50399682"/>
      <w:r>
        <w:t>INITIAL REFLECTION and EMERGING KEY THEMES</w:t>
      </w:r>
      <w:bookmarkEnd w:id="55"/>
      <w:r>
        <w:t xml:space="preserve"> </w:t>
      </w:r>
    </w:p>
    <w:p w14:paraId="22C98844" w14:textId="287D6774" w:rsidR="000A6BBB" w:rsidRDefault="000A6BBB" w:rsidP="000A6BBB">
      <w:pPr>
        <w:rPr>
          <w:lang w:val="en-US"/>
        </w:rPr>
      </w:pPr>
    </w:p>
    <w:p w14:paraId="2054D9E6" w14:textId="1198828F" w:rsidR="00C97937" w:rsidRPr="003E584D" w:rsidRDefault="00C97937" w:rsidP="00C97937">
      <w:pPr>
        <w:rPr>
          <w:b/>
          <w:sz w:val="22"/>
          <w:lang w:val="en-US"/>
        </w:rPr>
      </w:pPr>
      <w:r w:rsidRPr="00010F2A">
        <w:rPr>
          <w:b/>
          <w:sz w:val="22"/>
          <w:lang w:val="en-US"/>
        </w:rPr>
        <w:t>Language</w:t>
      </w:r>
    </w:p>
    <w:p w14:paraId="7238069F" w14:textId="77777777" w:rsidR="00C97937" w:rsidRPr="00010F2A" w:rsidRDefault="00C97937" w:rsidP="00C97937">
      <w:pPr>
        <w:rPr>
          <w:sz w:val="22"/>
          <w:lang w:val="en-US"/>
        </w:rPr>
      </w:pPr>
      <w:r w:rsidRPr="00010F2A">
        <w:rPr>
          <w:sz w:val="22"/>
          <w:lang w:val="en-US"/>
        </w:rPr>
        <w:t xml:space="preserve">There were efforts to ensure that the language used in the instruments was culturally relevant and appropriate to participants. The use of language and the translated and adapted versions of the functional assessment tool have been thoroughly tested for validity. The experts did develop guidelines and cards with further explanation when questions remained unclear for the participations. Despites all efforts, it was mentioned regularly in the interviews that many participants did not understand some of the questions from the functional assessment tool. Participants especially seemed to struggle to recall what happened ‘in the past 30 days’. This may point at a need for further review of the questions to ensure the functionality interview questions are as clear as possible, without losing validity of the instrument. It also points at a need for further capacity building and monitoring of the implementation of the functional assessment tool. Based on the interviews, it seems the functional assessment specialists are asking the questions strictly as they are written in the tool, which is important to ensure the validity of the assessment. It however needs to be more thoroughly studied if and how the functional assessment specialists are using the </w:t>
      </w:r>
      <w:r w:rsidRPr="00010F2A">
        <w:rPr>
          <w:sz w:val="22"/>
          <w:lang w:val="en-US"/>
        </w:rPr>
        <w:lastRenderedPageBreak/>
        <w:t xml:space="preserve">guidelines and cards to clarify questions when necessary. It may be needed to provide more capacity building for the functional assessment specialist on how and when to use the guidelines and cards or to review the guidelines and cards to provide more support for the specialists. </w:t>
      </w:r>
    </w:p>
    <w:p w14:paraId="6A62F932" w14:textId="77777777" w:rsidR="00C97937" w:rsidRPr="00010F2A" w:rsidRDefault="00C97937" w:rsidP="00C97937">
      <w:pPr>
        <w:rPr>
          <w:sz w:val="22"/>
          <w:lang w:val="en-US"/>
        </w:rPr>
      </w:pPr>
    </w:p>
    <w:p w14:paraId="71FEE1AE" w14:textId="648D439D" w:rsidR="00C97937" w:rsidRPr="00010F2A" w:rsidRDefault="00C97937" w:rsidP="00C97937">
      <w:pPr>
        <w:rPr>
          <w:sz w:val="22"/>
          <w:lang w:val="en-US"/>
        </w:rPr>
      </w:pPr>
      <w:r w:rsidRPr="00010F2A">
        <w:rPr>
          <w:sz w:val="22"/>
          <w:lang w:val="en-US"/>
        </w:rPr>
        <w:t>It was also mentioned by several interviewees that the language of the assessment tools might limited the accessibility to the Assessment and Disability Status Determination process. Since the tools are only available in Georgian</w:t>
      </w:r>
      <w:r w:rsidR="00243A6C">
        <w:rPr>
          <w:sz w:val="22"/>
          <w:lang w:val="en-US"/>
        </w:rPr>
        <w:t xml:space="preserve"> and Russian</w:t>
      </w:r>
      <w:r w:rsidRPr="00010F2A">
        <w:rPr>
          <w:sz w:val="22"/>
          <w:lang w:val="en-US"/>
        </w:rPr>
        <w:t>, it might be difficult for ethnic and language minority groups to access the procedure. It has been suggested to translate the instruments to Armenian and Azerbaijani is beneficial.</w:t>
      </w:r>
    </w:p>
    <w:p w14:paraId="5A24CD57" w14:textId="77777777" w:rsidR="00C97937" w:rsidRPr="00010F2A" w:rsidRDefault="00C97937" w:rsidP="00C97937">
      <w:pPr>
        <w:rPr>
          <w:sz w:val="22"/>
          <w:lang w:val="en-US"/>
        </w:rPr>
      </w:pPr>
    </w:p>
    <w:p w14:paraId="50E669A2" w14:textId="77777777" w:rsidR="00C97937" w:rsidRPr="00010F2A" w:rsidRDefault="00C97937" w:rsidP="00C97937">
      <w:pPr>
        <w:rPr>
          <w:sz w:val="22"/>
          <w:lang w:val="en-US"/>
        </w:rPr>
      </w:pPr>
      <w:r w:rsidRPr="00010F2A">
        <w:rPr>
          <w:sz w:val="22"/>
          <w:lang w:val="en-US"/>
        </w:rPr>
        <w:t xml:space="preserve">Finally, there were some concerns about the terminology used in the documents and tools. The consultancy team is aware that only translated documents were reviewed, and this might therefore be a matter of translation. It is however important to review the language and terminology in the original documents to ensure alignment with UNCRPD. The use of terms such as “limited abilities” and “patients” when referring to persons with disabilities does not reflect inclusive use of language. Continuous use of these vocabulary when referring to persons with disabilities can further perpetuate stereotypes and stigmatization if not modified and aligned with the principles of inclusion.  </w:t>
      </w:r>
    </w:p>
    <w:p w14:paraId="326F3C53" w14:textId="77777777" w:rsidR="00C97937" w:rsidRPr="00010F2A" w:rsidRDefault="00C97937" w:rsidP="00C97937">
      <w:pPr>
        <w:rPr>
          <w:b/>
          <w:sz w:val="22"/>
        </w:rPr>
      </w:pPr>
    </w:p>
    <w:p w14:paraId="706A1923" w14:textId="77777777" w:rsidR="00C97937" w:rsidRPr="00010F2A" w:rsidRDefault="00C97937" w:rsidP="00C97937">
      <w:pPr>
        <w:rPr>
          <w:b/>
          <w:sz w:val="22"/>
        </w:rPr>
      </w:pPr>
    </w:p>
    <w:p w14:paraId="616BB6B6" w14:textId="22D560D2" w:rsidR="00C97937" w:rsidRPr="00010F2A" w:rsidRDefault="00C97937" w:rsidP="00C97937">
      <w:pPr>
        <w:rPr>
          <w:b/>
          <w:sz w:val="22"/>
        </w:rPr>
      </w:pPr>
      <w:r w:rsidRPr="00010F2A">
        <w:rPr>
          <w:b/>
          <w:sz w:val="22"/>
        </w:rPr>
        <w:t>Active Participation of Beneficiaries</w:t>
      </w:r>
    </w:p>
    <w:p w14:paraId="7C4D4213" w14:textId="77777777" w:rsidR="00C97937" w:rsidRPr="00010F2A" w:rsidRDefault="00C97937" w:rsidP="00C97937">
      <w:pPr>
        <w:rPr>
          <w:sz w:val="22"/>
        </w:rPr>
      </w:pPr>
      <w:r w:rsidRPr="00010F2A">
        <w:rPr>
          <w:sz w:val="22"/>
        </w:rPr>
        <w:t xml:space="preserve">Many interviewees mentioned the limited active involvement of persons with disabilities and children with disabilities specifically, in the assessment procedure. While the option was there to interview the beneficiaries directly, the specialists very often chose to interview a parent or legal guardian instead. This is understandable since the functional assessment tool is standardized and does not leave space to adjust questions in order to be accessible for a range of target groups. The UNCRPD and the Convention on the Rights of the Child, however do stipulate the fundamental right of children and of people with disabilities to be heard in any decision-making that concerns their lives. Involving people with disabilities and children directly will furthermore lead to more accurate data collection, as they know their situation and support needs best. </w:t>
      </w:r>
    </w:p>
    <w:p w14:paraId="3AECCA90" w14:textId="77777777" w:rsidR="00C97937" w:rsidRPr="00010F2A" w:rsidRDefault="00C97937" w:rsidP="00C97937">
      <w:pPr>
        <w:rPr>
          <w:sz w:val="22"/>
        </w:rPr>
      </w:pPr>
    </w:p>
    <w:p w14:paraId="2923D34D" w14:textId="77777777" w:rsidR="00C97937" w:rsidRPr="00010F2A" w:rsidRDefault="00C97937" w:rsidP="00C97937">
      <w:pPr>
        <w:rPr>
          <w:sz w:val="22"/>
        </w:rPr>
      </w:pPr>
      <w:r w:rsidRPr="00010F2A">
        <w:rPr>
          <w:sz w:val="22"/>
        </w:rPr>
        <w:t xml:space="preserve">It is therefore recommended to review the </w:t>
      </w:r>
      <w:r w:rsidRPr="00010F2A">
        <w:rPr>
          <w:sz w:val="22"/>
          <w:lang w:val="en-US"/>
        </w:rPr>
        <w:t xml:space="preserve">Assessment and Disability Status Determination process to find ways to involve persons with disabilities and children more directly and actively. One way of achieving this, could be through adding a set of questions or activities to the social profile interview, in which the case manager talks with the child or person with disabilities about their dreams and hopes for the future, things they like or do not like, how to best communicate or in which areas support might be necessary. </w:t>
      </w:r>
    </w:p>
    <w:p w14:paraId="5E6DF468" w14:textId="77777777" w:rsidR="00C97937" w:rsidRPr="00010F2A" w:rsidRDefault="00C97937" w:rsidP="00C97937">
      <w:pPr>
        <w:rPr>
          <w:sz w:val="22"/>
        </w:rPr>
      </w:pPr>
    </w:p>
    <w:p w14:paraId="3B4625E7" w14:textId="77777777" w:rsidR="00C97937" w:rsidRPr="00010F2A" w:rsidRDefault="00C97937" w:rsidP="00C97937">
      <w:pPr>
        <w:rPr>
          <w:b/>
          <w:sz w:val="22"/>
        </w:rPr>
      </w:pPr>
    </w:p>
    <w:p w14:paraId="76144508" w14:textId="6EF02CF5" w:rsidR="00C97937" w:rsidRPr="00010F2A" w:rsidRDefault="00C97937" w:rsidP="00C97937">
      <w:pPr>
        <w:rPr>
          <w:b/>
          <w:sz w:val="22"/>
        </w:rPr>
      </w:pPr>
      <w:r w:rsidRPr="00010F2A">
        <w:rPr>
          <w:b/>
          <w:sz w:val="22"/>
        </w:rPr>
        <w:t>Collaboration Between Specialists</w:t>
      </w:r>
    </w:p>
    <w:p w14:paraId="02A9472F" w14:textId="77777777" w:rsidR="00C97937" w:rsidRPr="00010F2A" w:rsidRDefault="00C97937" w:rsidP="00C97937">
      <w:pPr>
        <w:rPr>
          <w:sz w:val="22"/>
        </w:rPr>
      </w:pPr>
      <w:r w:rsidRPr="00010F2A">
        <w:rPr>
          <w:sz w:val="22"/>
        </w:rPr>
        <w:t xml:space="preserve">Several interviewees mentioned there were sometimes tensions in the multidisciplinary teams, when analyzing the results from the different tests and interviews and deciding on the disability status of a person. It was mentioned that, especially at the start of the pilot programme, the medical specialists sometimes tended to dominate the meetings. As a result, the medical diagnosis dominated the final decision about the disability status. </w:t>
      </w:r>
    </w:p>
    <w:p w14:paraId="331C928B" w14:textId="77777777" w:rsidR="00C97937" w:rsidRPr="00010F2A" w:rsidRDefault="00C97937" w:rsidP="00C97937">
      <w:pPr>
        <w:rPr>
          <w:sz w:val="22"/>
        </w:rPr>
      </w:pPr>
    </w:p>
    <w:p w14:paraId="6A2EA860" w14:textId="77777777" w:rsidR="00C97937" w:rsidRPr="00010F2A" w:rsidRDefault="00C97937" w:rsidP="00C97937">
      <w:pPr>
        <w:rPr>
          <w:sz w:val="22"/>
        </w:rPr>
      </w:pPr>
      <w:r w:rsidRPr="00010F2A">
        <w:rPr>
          <w:sz w:val="22"/>
        </w:rPr>
        <w:t xml:space="preserve">The respondents of the interviews provided the following reflection on why this happened. Disability assessment has always been medically oriented in Georgia. The pilot programme was the first programme which attempted to switch assessment thinking and practice from a medical towards a social model of disability. This paradigm shift requires times, and could clarify why the medical expertise and diagnosis is still dominant at times. It was also mentioned that medical doctors have </w:t>
      </w:r>
      <w:r w:rsidRPr="00010F2A">
        <w:rPr>
          <w:sz w:val="22"/>
        </w:rPr>
        <w:lastRenderedPageBreak/>
        <w:t xml:space="preserve">been diagnosing disabilities for a long time and might be more confident than case managers and functional assessment specialists, who are often quite new in their position. Lastly, it was mentioned that the added value and validity of the tools, especially the functional assessment tool, were sometimes questioned. There were concerns about the subjectivity of the tools, as ultimately the tools are based on the perception of persons with disabilities themselves or their parents or legal guardians. Some specialists argued that parents tended to under or overestimate the functionality of their child, which lead to inaccurate data. </w:t>
      </w:r>
    </w:p>
    <w:p w14:paraId="1AFE5F77" w14:textId="77777777" w:rsidR="00C97937" w:rsidRPr="00010F2A" w:rsidRDefault="00C97937" w:rsidP="00C97937">
      <w:pPr>
        <w:rPr>
          <w:sz w:val="22"/>
        </w:rPr>
      </w:pPr>
    </w:p>
    <w:p w14:paraId="2BA123FC" w14:textId="77777777" w:rsidR="00C97937" w:rsidRPr="00010F2A" w:rsidRDefault="00C97937" w:rsidP="00C97937">
      <w:pPr>
        <w:rPr>
          <w:sz w:val="22"/>
        </w:rPr>
      </w:pPr>
      <w:r w:rsidRPr="00010F2A">
        <w:rPr>
          <w:sz w:val="22"/>
        </w:rPr>
        <w:t xml:space="preserve">The interviewees mentioned that the perspective of the medical doctors changed over time and that also case managers and functional assessment specialists became more confident in their role and expertise. The continued questions concerning the subjectivity of the new tools (social profile and functional assessment), might however show that the nature and purpose of these tools are not yet fully understood by all involved </w:t>
      </w:r>
      <w:commentRangeStart w:id="56"/>
      <w:r w:rsidRPr="00010F2A">
        <w:rPr>
          <w:sz w:val="22"/>
        </w:rPr>
        <w:t>stakeholders</w:t>
      </w:r>
      <w:commentRangeEnd w:id="56"/>
      <w:r w:rsidR="000914F0">
        <w:rPr>
          <w:rStyle w:val="CommentReference"/>
        </w:rPr>
        <w:commentReference w:id="56"/>
      </w:r>
      <w:r w:rsidRPr="00010F2A">
        <w:rPr>
          <w:sz w:val="22"/>
        </w:rPr>
        <w:t>. It might be necessary to work further with all members of the multidisciplinary team to familiarize with the tools and understand that the intention of the functional assessment is indeed to gather the perspective of the beneficiaries, as they know best what their support needs are. It is also important to understand that while the tools might be in nature subjective, a robust analysis can be reached by combining different perspectives and results from different interviews and tests.</w:t>
      </w:r>
    </w:p>
    <w:p w14:paraId="5FEE4686" w14:textId="77777777" w:rsidR="00C97937" w:rsidRPr="00010F2A" w:rsidRDefault="00C97937" w:rsidP="00C97937">
      <w:pPr>
        <w:rPr>
          <w:sz w:val="22"/>
        </w:rPr>
      </w:pPr>
    </w:p>
    <w:p w14:paraId="53146390" w14:textId="77777777" w:rsidR="00C97937" w:rsidRPr="00010F2A" w:rsidRDefault="00C97937" w:rsidP="00C97937">
      <w:pPr>
        <w:rPr>
          <w:sz w:val="22"/>
        </w:rPr>
      </w:pPr>
      <w:r w:rsidRPr="00010F2A">
        <w:rPr>
          <w:sz w:val="22"/>
        </w:rPr>
        <w:t xml:space="preserve">A last concern about the collaboration within the multidisciplinary teams was that sometimes the experts did not reach an agreement on the disability status or a person. While this did not happen very often according to the interviewees, it is important to have procedures in place to clarify what to needs to happen when no agreement is reached between the </w:t>
      </w:r>
      <w:commentRangeStart w:id="57"/>
      <w:r w:rsidRPr="00010F2A">
        <w:rPr>
          <w:sz w:val="22"/>
        </w:rPr>
        <w:t>experts</w:t>
      </w:r>
      <w:commentRangeEnd w:id="57"/>
      <w:r w:rsidR="00E53BBA">
        <w:rPr>
          <w:rStyle w:val="CommentReference"/>
        </w:rPr>
        <w:commentReference w:id="57"/>
      </w:r>
      <w:r w:rsidRPr="00010F2A">
        <w:rPr>
          <w:sz w:val="22"/>
        </w:rPr>
        <w:t xml:space="preserve">. The common practice at the moment appears to be an observation or additional test from a specialist. This can be problematic, as this devalues the perspective of the beneficiaries by trusting a final decision to be made by another specialist. </w:t>
      </w:r>
    </w:p>
    <w:p w14:paraId="503C5FD5" w14:textId="77777777" w:rsidR="00C97937" w:rsidRPr="00010F2A" w:rsidRDefault="00C97937" w:rsidP="00C97937">
      <w:pPr>
        <w:rPr>
          <w:b/>
          <w:sz w:val="22"/>
        </w:rPr>
      </w:pPr>
    </w:p>
    <w:p w14:paraId="37354406" w14:textId="77777777" w:rsidR="00C97937" w:rsidRPr="00010F2A" w:rsidRDefault="00C97937" w:rsidP="00C97937">
      <w:pPr>
        <w:rPr>
          <w:b/>
          <w:sz w:val="22"/>
        </w:rPr>
      </w:pPr>
    </w:p>
    <w:p w14:paraId="5F5C6EF7" w14:textId="1A67C5AA" w:rsidR="00C97937" w:rsidRPr="00243A6C" w:rsidRDefault="00C97937" w:rsidP="00C97937">
      <w:pPr>
        <w:rPr>
          <w:b/>
          <w:sz w:val="22"/>
        </w:rPr>
      </w:pPr>
      <w:r w:rsidRPr="00010F2A">
        <w:rPr>
          <w:b/>
          <w:sz w:val="22"/>
        </w:rPr>
        <w:t>Ethical Considerations</w:t>
      </w:r>
    </w:p>
    <w:p w14:paraId="7819D956" w14:textId="77777777" w:rsidR="00C97937" w:rsidRPr="00010F2A" w:rsidRDefault="00C97937" w:rsidP="00C97937">
      <w:pPr>
        <w:rPr>
          <w:sz w:val="22"/>
        </w:rPr>
      </w:pPr>
      <w:r w:rsidRPr="00010F2A">
        <w:rPr>
          <w:sz w:val="22"/>
        </w:rPr>
        <w:t xml:space="preserve">The programme documents and interviews all indicate that there were clear ethical guidelines, which were followed in strictly in practice. Participants of the assessment procedure were clearly informed about the process, potential benefits and risks and their rights. Formal consent was obtained and there was a concern about the safety and respect of the dignity of all those who were involved. Even though these ethical guidelines and procedures were in place, there were concerns about the expectations from the participants. It was mentioned a few times that some participants expected an officially updated disability status or access to benefits and services as a result of their participation in the pilot programme. The pilot programme could not offer this, as the updated </w:t>
      </w:r>
      <w:r w:rsidRPr="00010F2A">
        <w:rPr>
          <w:sz w:val="22"/>
          <w:lang w:val="en-US"/>
        </w:rPr>
        <w:t>Assessment and Disability Status Determination process was not yet institutionalized and legally recognized.</w:t>
      </w:r>
      <w:r w:rsidRPr="00010F2A">
        <w:rPr>
          <w:sz w:val="22"/>
        </w:rPr>
        <w:t xml:space="preserve">  It might be helpful to review what information was shared and reflect on how to ensure the participants have more realistic expectations of the results of their participation.</w:t>
      </w:r>
    </w:p>
    <w:p w14:paraId="12B3AFC2" w14:textId="77777777" w:rsidR="00C97937" w:rsidRPr="00010F2A" w:rsidRDefault="00C97937" w:rsidP="00C97937">
      <w:pPr>
        <w:rPr>
          <w:b/>
          <w:sz w:val="22"/>
        </w:rPr>
      </w:pPr>
    </w:p>
    <w:p w14:paraId="126A4E2A" w14:textId="77777777" w:rsidR="00C97937" w:rsidRPr="00010F2A" w:rsidRDefault="00C97937" w:rsidP="00C97937">
      <w:pPr>
        <w:rPr>
          <w:b/>
          <w:sz w:val="22"/>
        </w:rPr>
      </w:pPr>
    </w:p>
    <w:p w14:paraId="6970F832" w14:textId="1A16C641" w:rsidR="00C97937" w:rsidRPr="00010F2A" w:rsidRDefault="00C97937" w:rsidP="00C97937">
      <w:pPr>
        <w:rPr>
          <w:b/>
          <w:sz w:val="22"/>
        </w:rPr>
      </w:pPr>
      <w:r w:rsidRPr="00010F2A">
        <w:rPr>
          <w:b/>
          <w:sz w:val="22"/>
        </w:rPr>
        <w:t>Sustainability of the Pilot Programmes</w:t>
      </w:r>
    </w:p>
    <w:p w14:paraId="2DEE7B2B" w14:textId="77777777" w:rsidR="00C97937" w:rsidRPr="00010F2A" w:rsidRDefault="00C97937" w:rsidP="00C97937">
      <w:pPr>
        <w:rPr>
          <w:sz w:val="22"/>
          <w:lang w:val="en-US"/>
        </w:rPr>
      </w:pPr>
      <w:r w:rsidRPr="00010F2A">
        <w:rPr>
          <w:sz w:val="22"/>
        </w:rPr>
        <w:t xml:space="preserve">Throughout the interviews, questions were raised about the sustainability of the updated </w:t>
      </w:r>
      <w:r w:rsidRPr="00010F2A">
        <w:rPr>
          <w:sz w:val="22"/>
          <w:lang w:val="en-US"/>
        </w:rPr>
        <w:t xml:space="preserve">Assessment and Disability Status Determination. While many stakeholders believed in the added value of the social profile and functionality assessment, there are currently no plans or strategies within the government to sustain this programme without outside support. </w:t>
      </w:r>
    </w:p>
    <w:p w14:paraId="30F7F4C4" w14:textId="77777777" w:rsidR="00C97937" w:rsidRPr="00010F2A" w:rsidRDefault="00C97937" w:rsidP="00C97937">
      <w:pPr>
        <w:rPr>
          <w:sz w:val="22"/>
        </w:rPr>
      </w:pPr>
    </w:p>
    <w:p w14:paraId="3375DC5E" w14:textId="77777777" w:rsidR="00C97937" w:rsidRPr="00010F2A" w:rsidRDefault="00C97937" w:rsidP="00C97937">
      <w:pPr>
        <w:rPr>
          <w:sz w:val="22"/>
          <w:lang w:val="en-US"/>
        </w:rPr>
      </w:pPr>
      <w:r w:rsidRPr="00010F2A">
        <w:rPr>
          <w:sz w:val="22"/>
        </w:rPr>
        <w:t xml:space="preserve">The government is currently working on a new Disability Law and a 2-years action plan for it’s implementation. Many interviewees believed that the action plan is an opportunity to legalize the new </w:t>
      </w:r>
      <w:r w:rsidRPr="00010F2A">
        <w:rPr>
          <w:sz w:val="22"/>
          <w:lang w:val="en-US"/>
        </w:rPr>
        <w:t xml:space="preserve">Assessment and Disability Status Determination procedure and institutionalize the roles and </w:t>
      </w:r>
      <w:r w:rsidRPr="00010F2A">
        <w:rPr>
          <w:sz w:val="22"/>
          <w:lang w:val="en-US"/>
        </w:rPr>
        <w:lastRenderedPageBreak/>
        <w:t xml:space="preserve">functions of the case manager and functional assessment specialist in the process. There is however a concern that there might be a gap of two to three years before the new assessment procedures will be legally recognized. In the meantime, it is to be expected that expertise will get lost as trained case managers and functional assessment specialists will find other employment opportunities. </w:t>
      </w:r>
    </w:p>
    <w:p w14:paraId="4B93E1D5" w14:textId="77777777" w:rsidR="00C97937" w:rsidRPr="00010F2A" w:rsidRDefault="00C97937" w:rsidP="00C97937">
      <w:pPr>
        <w:rPr>
          <w:sz w:val="22"/>
          <w:lang w:val="en-US"/>
        </w:rPr>
      </w:pPr>
    </w:p>
    <w:p w14:paraId="034B8080" w14:textId="77777777" w:rsidR="00C97937" w:rsidRPr="00010F2A" w:rsidRDefault="00C97937" w:rsidP="00C97937">
      <w:pPr>
        <w:rPr>
          <w:sz w:val="22"/>
          <w:lang w:val="en-US"/>
        </w:rPr>
      </w:pPr>
      <w:r w:rsidRPr="00010F2A">
        <w:rPr>
          <w:sz w:val="22"/>
          <w:lang w:val="en-US"/>
        </w:rPr>
        <w:t xml:space="preserve">It is therefore recommended that UNICEF and its partners continue to advocate with the relevant ministries and departments to institutionalize the pilot programme. It is crucial to develop a clear legal framework to support the continuity of the pilot programme. In addition, it is recommended to develop a strategy for the transition period to minimize the loss of expertise and trained human resources. It might be considered to apply for external funding for example to continue the pilot programme, if necessary at a reduced scale, until a legal supportive framework is in place. Within this transition period, it is crucial develop from the start strong partnerships and clear agreements with partners within the relevant ministries, to increase ownership and strengthen the sustainability of the efforts. </w:t>
      </w:r>
    </w:p>
    <w:p w14:paraId="59C83730" w14:textId="4241CF35" w:rsidR="000A6BBB" w:rsidRDefault="000A6BBB" w:rsidP="000A6BBB">
      <w:pPr>
        <w:rPr>
          <w:lang w:val="en-US"/>
        </w:rPr>
      </w:pPr>
    </w:p>
    <w:p w14:paraId="4BAC0F8B" w14:textId="77777777" w:rsidR="000A6BBB" w:rsidRPr="000A6BBB" w:rsidRDefault="000A6BBB" w:rsidP="000A6BBB">
      <w:pPr>
        <w:rPr>
          <w:lang w:val="en-US"/>
        </w:rPr>
      </w:pPr>
    </w:p>
    <w:bookmarkEnd w:id="40" w:displacedByCustomXml="next"/>
    <w:sdt>
      <w:sdtPr>
        <w:rPr>
          <w:rFonts w:ascii="Univers 45 Light" w:eastAsiaTheme="minorHAnsi" w:hAnsi="Univers 45 Light" w:cstheme="minorBidi"/>
          <w:caps w:val="0"/>
          <w:color w:val="auto"/>
          <w:sz w:val="20"/>
          <w:szCs w:val="22"/>
          <w:lang w:val="en-PH"/>
        </w:rPr>
        <w:id w:val="-80914224"/>
        <w:docPartObj>
          <w:docPartGallery w:val="Bibliographies"/>
          <w:docPartUnique/>
        </w:docPartObj>
      </w:sdtPr>
      <w:sdtContent>
        <w:p w14:paraId="4120317A" w14:textId="77777777" w:rsidR="007070A2" w:rsidRDefault="007070A2">
          <w:pPr>
            <w:pStyle w:val="Heading1"/>
            <w:rPr>
              <w:rFonts w:ascii="Univers 45 Light" w:eastAsiaTheme="minorHAnsi" w:hAnsi="Univers 45 Light" w:cstheme="minorBidi"/>
              <w:caps w:val="0"/>
              <w:color w:val="auto"/>
              <w:sz w:val="20"/>
              <w:szCs w:val="22"/>
              <w:lang w:val="en-PH"/>
            </w:rPr>
          </w:pPr>
        </w:p>
        <w:p w14:paraId="0A85A233" w14:textId="77777777" w:rsidR="007070A2" w:rsidRDefault="007070A2">
          <w:pPr>
            <w:jc w:val="left"/>
          </w:pPr>
          <w:r>
            <w:rPr>
              <w:caps/>
            </w:rPr>
            <w:br w:type="page"/>
          </w:r>
        </w:p>
        <w:p w14:paraId="7C373F70" w14:textId="0B16F36F" w:rsidR="000A6BBB" w:rsidRDefault="000A6BBB">
          <w:pPr>
            <w:pStyle w:val="Heading1"/>
          </w:pPr>
          <w:bookmarkStart w:id="58" w:name="_Toc50399683"/>
          <w:r>
            <w:lastRenderedPageBreak/>
            <w:t>Bibliography</w:t>
          </w:r>
          <w:bookmarkEnd w:id="58"/>
        </w:p>
        <w:sdt>
          <w:sdtPr>
            <w:id w:val="111145805"/>
            <w:bibliography/>
          </w:sdtPr>
          <w:sdtContent>
            <w:p w14:paraId="6549EA5C" w14:textId="77777777" w:rsidR="00052EFD" w:rsidRDefault="000A6BBB" w:rsidP="00052EFD">
              <w:pPr>
                <w:pStyle w:val="Bibliography"/>
                <w:ind w:left="720" w:hanging="720"/>
                <w:rPr>
                  <w:noProof/>
                  <w:sz w:val="24"/>
                  <w:szCs w:val="24"/>
                  <w:lang w:val="en-US"/>
                </w:rPr>
              </w:pPr>
              <w:r>
                <w:fldChar w:fldCharType="begin"/>
              </w:r>
              <w:r>
                <w:instrText xml:space="preserve"> BIBLIOGRAPHY </w:instrText>
              </w:r>
              <w:r>
                <w:fldChar w:fldCharType="separate"/>
              </w:r>
              <w:r w:rsidR="00052EFD">
                <w:rPr>
                  <w:noProof/>
                  <w:lang w:val="en-US"/>
                </w:rPr>
                <w:t xml:space="preserve">United Nations. (2006). </w:t>
              </w:r>
              <w:r w:rsidR="00052EFD">
                <w:rPr>
                  <w:i/>
                  <w:iCs/>
                  <w:noProof/>
                  <w:lang w:val="en-US"/>
                </w:rPr>
                <w:t>Convention on the Rights of Persons with Disabilities and Optional Protocol.</w:t>
              </w:r>
              <w:r w:rsidR="00052EFD">
                <w:rPr>
                  <w:noProof/>
                  <w:lang w:val="en-US"/>
                </w:rPr>
                <w:t xml:space="preserve"> United Nations.</w:t>
              </w:r>
            </w:p>
            <w:p w14:paraId="5FB0C434" w14:textId="77777777" w:rsidR="00052EFD" w:rsidRDefault="00052EFD" w:rsidP="00052EFD">
              <w:pPr>
                <w:pStyle w:val="Bibliography"/>
                <w:ind w:left="720" w:hanging="720"/>
                <w:rPr>
                  <w:noProof/>
                  <w:lang w:val="en-US"/>
                </w:rPr>
              </w:pPr>
              <w:r>
                <w:rPr>
                  <w:noProof/>
                  <w:lang w:val="en-US"/>
                </w:rPr>
                <w:t xml:space="preserve">Shaghashvili, M. (2019). </w:t>
              </w:r>
              <w:r>
                <w:rPr>
                  <w:i/>
                  <w:iCs/>
                  <w:noProof/>
                  <w:lang w:val="en-US"/>
                </w:rPr>
                <w:t>Draft Concept Note: Biopsychosocial Model of the Disability Status Determination: Reshaping Eligibility Criteria.</w:t>
              </w:r>
              <w:r>
                <w:rPr>
                  <w:noProof/>
                  <w:lang w:val="en-US"/>
                </w:rPr>
                <w:t xml:space="preserve"> UNICEF Georgia.</w:t>
              </w:r>
            </w:p>
            <w:p w14:paraId="1B63F79A" w14:textId="77777777" w:rsidR="00052EFD" w:rsidRDefault="00052EFD" w:rsidP="00052EFD">
              <w:pPr>
                <w:pStyle w:val="Bibliography"/>
                <w:ind w:left="720" w:hanging="720"/>
                <w:rPr>
                  <w:noProof/>
                  <w:lang w:val="en-US"/>
                </w:rPr>
              </w:pPr>
              <w:r>
                <w:rPr>
                  <w:noProof/>
                  <w:lang w:val="en-US"/>
                </w:rPr>
                <w:t xml:space="preserve">UNICEF Georgia. (2018). </w:t>
              </w:r>
              <w:r>
                <w:rPr>
                  <w:i/>
                  <w:iCs/>
                  <w:noProof/>
                  <w:lang w:val="en-US"/>
                </w:rPr>
                <w:t>Annex 4. Situational Analysis of the Disability Assessment and Status Determination in Adjara Region.</w:t>
              </w:r>
              <w:r>
                <w:rPr>
                  <w:noProof/>
                  <w:lang w:val="en-US"/>
                </w:rPr>
                <w:t xml:space="preserve"> UNICEF Georgia.</w:t>
              </w:r>
            </w:p>
            <w:p w14:paraId="651E9A52" w14:textId="77777777" w:rsidR="00052EFD" w:rsidRDefault="00052EFD" w:rsidP="00052EFD">
              <w:pPr>
                <w:pStyle w:val="Bibliography"/>
                <w:ind w:left="720" w:hanging="720"/>
                <w:rPr>
                  <w:noProof/>
                  <w:lang w:val="en-US"/>
                </w:rPr>
              </w:pPr>
              <w:r>
                <w:rPr>
                  <w:noProof/>
                  <w:lang w:val="en-US"/>
                </w:rPr>
                <w:t xml:space="preserve">WHO and World Bank. (2011). </w:t>
              </w:r>
              <w:r>
                <w:rPr>
                  <w:i/>
                  <w:iCs/>
                  <w:noProof/>
                  <w:lang w:val="en-US"/>
                </w:rPr>
                <w:t>World Report on Disablity.</w:t>
              </w:r>
              <w:r>
                <w:rPr>
                  <w:noProof/>
                  <w:lang w:val="en-US"/>
                </w:rPr>
                <w:t xml:space="preserve"> Retrieved from Geneva.</w:t>
              </w:r>
            </w:p>
            <w:p w14:paraId="621331A6" w14:textId="77777777" w:rsidR="00052EFD" w:rsidRDefault="00052EFD" w:rsidP="00052EFD">
              <w:pPr>
                <w:pStyle w:val="Bibliography"/>
                <w:ind w:left="720" w:hanging="720"/>
                <w:rPr>
                  <w:noProof/>
                  <w:lang w:val="en-US"/>
                </w:rPr>
              </w:pPr>
              <w:r>
                <w:rPr>
                  <w:noProof/>
                  <w:lang w:val="en-US"/>
                </w:rPr>
                <w:t xml:space="preserve">UNICEF Georgia. (2020). </w:t>
              </w:r>
              <w:r>
                <w:rPr>
                  <w:i/>
                  <w:iCs/>
                  <w:noProof/>
                  <w:lang w:val="en-US"/>
                </w:rPr>
                <w:t>Terms of Reference: International Consultant - Review of UNICEF's Work for Introduction of a New Disability Status Determination System.</w:t>
              </w:r>
              <w:r>
                <w:rPr>
                  <w:noProof/>
                  <w:lang w:val="en-US"/>
                </w:rPr>
                <w:t xml:space="preserve"> Tbilisi: UNICEF Georgia.</w:t>
              </w:r>
            </w:p>
            <w:p w14:paraId="1564A2CC" w14:textId="77777777" w:rsidR="00052EFD" w:rsidRDefault="00052EFD" w:rsidP="00052EFD">
              <w:pPr>
                <w:pStyle w:val="Bibliography"/>
                <w:ind w:left="720" w:hanging="720"/>
                <w:rPr>
                  <w:noProof/>
                  <w:lang w:val="en-US"/>
                </w:rPr>
              </w:pPr>
              <w:r>
                <w:rPr>
                  <w:noProof/>
                  <w:lang w:val="en-US"/>
                </w:rPr>
                <w:t xml:space="preserve">World Health Organization. (2002). </w:t>
              </w:r>
              <w:r>
                <w:rPr>
                  <w:i/>
                  <w:iCs/>
                  <w:noProof/>
                  <w:lang w:val="en-US"/>
                </w:rPr>
                <w:t>Towards a Common Language for Functioning, Disability and Health: The International Classification of Functioning, Disability and Health.</w:t>
              </w:r>
              <w:r>
                <w:rPr>
                  <w:noProof/>
                  <w:lang w:val="en-US"/>
                </w:rPr>
                <w:t xml:space="preserve"> Geneva: World Health Organization.</w:t>
              </w:r>
            </w:p>
            <w:p w14:paraId="50C61864" w14:textId="77777777" w:rsidR="00052EFD" w:rsidRDefault="00052EFD" w:rsidP="00052EFD">
              <w:pPr>
                <w:pStyle w:val="Bibliography"/>
                <w:ind w:left="720" w:hanging="720"/>
                <w:rPr>
                  <w:noProof/>
                  <w:lang w:val="en-US"/>
                </w:rPr>
              </w:pPr>
              <w:r>
                <w:rPr>
                  <w:noProof/>
                  <w:lang w:val="en-US"/>
                </w:rPr>
                <w:t xml:space="preserve">UNICEF Georgia. (2019). </w:t>
              </w:r>
              <w:r>
                <w:rPr>
                  <w:i/>
                  <w:iCs/>
                  <w:noProof/>
                  <w:lang w:val="en-US"/>
                </w:rPr>
                <w:t>Progress Report: Protection of Children with Disabilities.</w:t>
              </w:r>
              <w:r>
                <w:rPr>
                  <w:noProof/>
                  <w:lang w:val="en-US"/>
                </w:rPr>
                <w:t xml:space="preserve"> Tbilisi: UNICEF Georgia.</w:t>
              </w:r>
            </w:p>
            <w:p w14:paraId="5AA29B94" w14:textId="77777777" w:rsidR="00052EFD" w:rsidRDefault="00052EFD" w:rsidP="00052EFD">
              <w:pPr>
                <w:pStyle w:val="Bibliography"/>
                <w:ind w:left="720" w:hanging="720"/>
                <w:rPr>
                  <w:noProof/>
                  <w:lang w:val="en-US"/>
                </w:rPr>
              </w:pPr>
              <w:r>
                <w:rPr>
                  <w:noProof/>
                  <w:lang w:val="en-US"/>
                </w:rPr>
                <w:t xml:space="preserve">UNICEF Georgia. (2019). </w:t>
              </w:r>
              <w:r>
                <w:rPr>
                  <w:i/>
                  <w:iCs/>
                  <w:noProof/>
                  <w:lang w:val="en-US"/>
                </w:rPr>
                <w:t>Case Management Procedure for the Pilot of the Disability Assessment and Status Determination System in Adjara .</w:t>
              </w:r>
              <w:r>
                <w:rPr>
                  <w:noProof/>
                  <w:lang w:val="en-US"/>
                </w:rPr>
                <w:t xml:space="preserve"> Tbilisi: UNICEF Georgia.</w:t>
              </w:r>
            </w:p>
            <w:p w14:paraId="2B376225" w14:textId="77777777" w:rsidR="00052EFD" w:rsidRDefault="00052EFD" w:rsidP="00052EFD">
              <w:pPr>
                <w:pStyle w:val="Bibliography"/>
                <w:ind w:left="720" w:hanging="720"/>
                <w:rPr>
                  <w:noProof/>
                  <w:lang w:val="en-US"/>
                </w:rPr>
              </w:pPr>
              <w:r>
                <w:rPr>
                  <w:noProof/>
                  <w:lang w:val="en-US"/>
                </w:rPr>
                <w:t xml:space="preserve">Shagshashvili, M. (2020). </w:t>
              </w:r>
              <w:r>
                <w:rPr>
                  <w:i/>
                  <w:iCs/>
                  <w:noProof/>
                  <w:lang w:val="en-US"/>
                </w:rPr>
                <w:t>Biopsychosocial Model of the Disability Status Determination: Reshaping Eligibility Criteria.</w:t>
              </w:r>
              <w:r>
                <w:rPr>
                  <w:noProof/>
                  <w:lang w:val="en-US"/>
                </w:rPr>
                <w:t xml:space="preserve"> Tbilisi: UNICEG Georgia.</w:t>
              </w:r>
            </w:p>
            <w:p w14:paraId="06BCF611" w14:textId="77777777" w:rsidR="00052EFD" w:rsidRDefault="00052EFD" w:rsidP="00052EFD">
              <w:pPr>
                <w:pStyle w:val="Bibliography"/>
                <w:ind w:left="720" w:hanging="720"/>
                <w:rPr>
                  <w:noProof/>
                  <w:lang w:val="en-US"/>
                </w:rPr>
              </w:pPr>
              <w:r>
                <w:rPr>
                  <w:noProof/>
                  <w:lang w:val="en-US"/>
                </w:rPr>
                <w:t xml:space="preserve">European Union for Georgia. (2017). </w:t>
              </w:r>
              <w:r>
                <w:rPr>
                  <w:i/>
                  <w:iCs/>
                  <w:noProof/>
                  <w:lang w:val="en-US"/>
                </w:rPr>
                <w:t>2nd Interim Narrative Report: EU-UN Joint Project "Human Rights for All - Support to the Implementation and Monitoring of the National Human Rights Strategy and Action Plan.</w:t>
              </w:r>
              <w:r>
                <w:rPr>
                  <w:noProof/>
                  <w:lang w:val="en-US"/>
                </w:rPr>
                <w:t xml:space="preserve"> Tbilisi: European Union.</w:t>
              </w:r>
            </w:p>
            <w:p w14:paraId="1A38AEBD" w14:textId="77777777" w:rsidR="00052EFD" w:rsidRDefault="00052EFD" w:rsidP="00052EFD">
              <w:pPr>
                <w:pStyle w:val="Bibliography"/>
                <w:ind w:left="720" w:hanging="720"/>
                <w:rPr>
                  <w:noProof/>
                  <w:lang w:val="en-US"/>
                </w:rPr>
              </w:pPr>
              <w:r>
                <w:rPr>
                  <w:noProof/>
                  <w:lang w:val="en-US"/>
                </w:rPr>
                <w:t xml:space="preserve">UNICEF Georgia. (2019). </w:t>
              </w:r>
              <w:r>
                <w:rPr>
                  <w:i/>
                  <w:iCs/>
                  <w:noProof/>
                  <w:lang w:val="en-US"/>
                </w:rPr>
                <w:t>Social Model of Disability Assessment and Status Determination System in Georgia.</w:t>
              </w:r>
              <w:r>
                <w:rPr>
                  <w:noProof/>
                  <w:lang w:val="en-US"/>
                </w:rPr>
                <w:t xml:space="preserve"> Tbilisi: UNICEF Georgia.</w:t>
              </w:r>
            </w:p>
            <w:p w14:paraId="6E89B793" w14:textId="0C272696" w:rsidR="000A6BBB" w:rsidRDefault="000A6BBB" w:rsidP="00052EFD">
              <w:r>
                <w:rPr>
                  <w:b/>
                  <w:bCs/>
                  <w:noProof/>
                </w:rPr>
                <w:fldChar w:fldCharType="end"/>
              </w:r>
            </w:p>
          </w:sdtContent>
        </w:sdt>
      </w:sdtContent>
    </w:sdt>
    <w:p w14:paraId="622B702F" w14:textId="77777777" w:rsidR="000A6BBB" w:rsidRPr="000A6BBB" w:rsidRDefault="000A6BBB" w:rsidP="000A6BBB">
      <w:pPr>
        <w:rPr>
          <w:lang w:val="en-US"/>
        </w:rPr>
      </w:pPr>
    </w:p>
    <w:p w14:paraId="7F62ACEF" w14:textId="3F5EBE2C" w:rsidR="000A6BBB" w:rsidRDefault="000A6BBB" w:rsidP="000A6BBB">
      <w:pPr>
        <w:rPr>
          <w:lang w:val="en-US"/>
        </w:rPr>
      </w:pPr>
    </w:p>
    <w:p w14:paraId="30B27BA5" w14:textId="4A3E44BA" w:rsidR="000A6BBB" w:rsidRDefault="000A6BBB" w:rsidP="000A6BBB">
      <w:pPr>
        <w:rPr>
          <w:lang w:val="en-US"/>
        </w:rPr>
      </w:pPr>
    </w:p>
    <w:p w14:paraId="51DF80F7" w14:textId="06636511" w:rsidR="000A6BBB" w:rsidRDefault="000A6BBB" w:rsidP="000A6BBB">
      <w:pPr>
        <w:rPr>
          <w:lang w:val="en-US"/>
        </w:rPr>
      </w:pPr>
    </w:p>
    <w:p w14:paraId="2E28EEC8" w14:textId="735D2B92" w:rsidR="000A6BBB" w:rsidRDefault="000A6BBB" w:rsidP="000A6BBB">
      <w:pPr>
        <w:rPr>
          <w:lang w:val="en-US"/>
        </w:rPr>
      </w:pPr>
    </w:p>
    <w:p w14:paraId="585D73BA" w14:textId="142D91CC" w:rsidR="000A6BBB" w:rsidRDefault="000A6BBB" w:rsidP="000A6BBB">
      <w:pPr>
        <w:rPr>
          <w:lang w:val="en-US"/>
        </w:rPr>
      </w:pPr>
    </w:p>
    <w:p w14:paraId="333EEFD0" w14:textId="1082DAF4" w:rsidR="000A6BBB" w:rsidRDefault="000A6BBB" w:rsidP="000A6BBB">
      <w:pPr>
        <w:rPr>
          <w:lang w:val="en-US"/>
        </w:rPr>
      </w:pPr>
    </w:p>
    <w:p w14:paraId="071674B2" w14:textId="03879108" w:rsidR="000A6BBB" w:rsidRDefault="000A6BBB" w:rsidP="000A6BBB">
      <w:pPr>
        <w:rPr>
          <w:lang w:val="en-US"/>
        </w:rPr>
      </w:pPr>
    </w:p>
    <w:p w14:paraId="02D39483" w14:textId="09F50656" w:rsidR="000A6BBB" w:rsidRDefault="000A6BBB" w:rsidP="000A6BBB">
      <w:pPr>
        <w:rPr>
          <w:lang w:val="en-US"/>
        </w:rPr>
      </w:pPr>
    </w:p>
    <w:p w14:paraId="1800D32F" w14:textId="72B2768C" w:rsidR="000A6BBB" w:rsidRDefault="000A6BBB" w:rsidP="000A6BBB">
      <w:pPr>
        <w:rPr>
          <w:lang w:val="en-US"/>
        </w:rPr>
      </w:pPr>
    </w:p>
    <w:p w14:paraId="437ACA90" w14:textId="58B9D58C" w:rsidR="000A6BBB" w:rsidRDefault="000A6BBB" w:rsidP="000A6BBB">
      <w:pPr>
        <w:rPr>
          <w:lang w:val="en-US"/>
        </w:rPr>
      </w:pPr>
    </w:p>
    <w:p w14:paraId="6C423087" w14:textId="424C8E9F" w:rsidR="000A6BBB" w:rsidRDefault="000A6BBB" w:rsidP="000A6BBB">
      <w:pPr>
        <w:rPr>
          <w:lang w:val="en-US"/>
        </w:rPr>
      </w:pPr>
    </w:p>
    <w:p w14:paraId="0E08530A" w14:textId="20EB341A" w:rsidR="000A6BBB" w:rsidRDefault="000A6BBB" w:rsidP="000A6BBB">
      <w:pPr>
        <w:rPr>
          <w:lang w:val="en-US"/>
        </w:rPr>
      </w:pPr>
    </w:p>
    <w:p w14:paraId="7A3A9C9D" w14:textId="71EBE01E" w:rsidR="000A6BBB" w:rsidRDefault="000A6BBB" w:rsidP="000A6BBB">
      <w:pPr>
        <w:rPr>
          <w:lang w:val="en-US"/>
        </w:rPr>
      </w:pPr>
    </w:p>
    <w:p w14:paraId="0101CC4C" w14:textId="3D073A94" w:rsidR="000A6BBB" w:rsidRDefault="000A6BBB" w:rsidP="000A6BBB">
      <w:pPr>
        <w:rPr>
          <w:lang w:val="en-US"/>
        </w:rPr>
      </w:pPr>
    </w:p>
    <w:p w14:paraId="595F17BB" w14:textId="301E4FAE" w:rsidR="000A6BBB" w:rsidRDefault="000A6BBB" w:rsidP="000A6BBB">
      <w:pPr>
        <w:rPr>
          <w:lang w:val="en-US"/>
        </w:rPr>
      </w:pPr>
    </w:p>
    <w:p w14:paraId="15E38B86" w14:textId="556C47D4" w:rsidR="000A6BBB" w:rsidRDefault="000A6BBB" w:rsidP="000A6BBB">
      <w:pPr>
        <w:rPr>
          <w:lang w:val="en-US"/>
        </w:rPr>
      </w:pPr>
    </w:p>
    <w:p w14:paraId="360C7A0A" w14:textId="17B2AC4D" w:rsidR="000A6BBB" w:rsidRDefault="000A6BBB" w:rsidP="000A6BBB">
      <w:pPr>
        <w:rPr>
          <w:lang w:val="en-US"/>
        </w:rPr>
      </w:pPr>
    </w:p>
    <w:p w14:paraId="3C88B135" w14:textId="630310AC" w:rsidR="000A6BBB" w:rsidRDefault="000A6BBB" w:rsidP="000A6BBB">
      <w:pPr>
        <w:rPr>
          <w:lang w:val="en-US"/>
        </w:rPr>
      </w:pPr>
    </w:p>
    <w:p w14:paraId="07A38F33" w14:textId="28B93C8B" w:rsidR="000A6BBB" w:rsidRDefault="000A6BBB" w:rsidP="000A6BBB">
      <w:pPr>
        <w:rPr>
          <w:lang w:val="en-US"/>
        </w:rPr>
      </w:pPr>
    </w:p>
    <w:p w14:paraId="65546FFE" w14:textId="735958C2" w:rsidR="000A6BBB" w:rsidRDefault="000A6BBB" w:rsidP="000A6BBB">
      <w:pPr>
        <w:rPr>
          <w:lang w:val="en-US"/>
        </w:rPr>
      </w:pPr>
    </w:p>
    <w:p w14:paraId="45AF037C" w14:textId="6625935F" w:rsidR="000A6BBB" w:rsidRDefault="000A6BBB" w:rsidP="000A6BBB">
      <w:pPr>
        <w:rPr>
          <w:lang w:val="en-US"/>
        </w:rPr>
      </w:pPr>
    </w:p>
    <w:p w14:paraId="4A938FDC" w14:textId="1A02B76D" w:rsidR="000A6BBB" w:rsidRDefault="000A6BBB" w:rsidP="000A6BBB">
      <w:pPr>
        <w:rPr>
          <w:lang w:val="en-US"/>
        </w:rPr>
      </w:pPr>
    </w:p>
    <w:p w14:paraId="75439587" w14:textId="3CCC6071" w:rsidR="000A6BBB" w:rsidRDefault="000A6BBB" w:rsidP="000A6BBB">
      <w:pPr>
        <w:rPr>
          <w:lang w:val="en-US"/>
        </w:rPr>
      </w:pPr>
    </w:p>
    <w:p w14:paraId="079CA765" w14:textId="1FCE8717" w:rsidR="000A6BBB" w:rsidRDefault="000A6BBB" w:rsidP="000A6BBB">
      <w:pPr>
        <w:rPr>
          <w:lang w:val="en-US"/>
        </w:rPr>
      </w:pPr>
    </w:p>
    <w:p w14:paraId="51213613" w14:textId="02246401" w:rsidR="000A6BBB" w:rsidRDefault="000A6BBB" w:rsidP="000A6BBB">
      <w:pPr>
        <w:rPr>
          <w:lang w:val="en-US"/>
        </w:rPr>
      </w:pPr>
    </w:p>
    <w:p w14:paraId="491D1975" w14:textId="7C6685F4" w:rsidR="000A6BBB" w:rsidRDefault="000A6BBB" w:rsidP="000A6BBB">
      <w:pPr>
        <w:rPr>
          <w:lang w:val="en-US"/>
        </w:rPr>
      </w:pPr>
    </w:p>
    <w:p w14:paraId="042DDA6E" w14:textId="6E2159F1" w:rsidR="000A6BBB" w:rsidRDefault="000A6BBB" w:rsidP="000A6BBB">
      <w:pPr>
        <w:rPr>
          <w:lang w:val="en-US"/>
        </w:rPr>
      </w:pPr>
    </w:p>
    <w:p w14:paraId="1084644C" w14:textId="420860E5" w:rsidR="000A6BBB" w:rsidRDefault="000A6BBB" w:rsidP="000A6BBB">
      <w:pPr>
        <w:rPr>
          <w:lang w:val="en-US"/>
        </w:rPr>
      </w:pPr>
    </w:p>
    <w:p w14:paraId="567A0E40" w14:textId="23819E05" w:rsidR="000A6BBB" w:rsidRDefault="000A6BBB" w:rsidP="000A6BBB">
      <w:pPr>
        <w:rPr>
          <w:lang w:val="en-US"/>
        </w:rPr>
      </w:pPr>
    </w:p>
    <w:p w14:paraId="3E97E774" w14:textId="64972B79" w:rsidR="000A6BBB" w:rsidRDefault="000A6BBB" w:rsidP="000A6BBB">
      <w:pPr>
        <w:rPr>
          <w:lang w:val="en-US"/>
        </w:rPr>
      </w:pPr>
    </w:p>
    <w:p w14:paraId="68197C3F" w14:textId="34C05A40" w:rsidR="000A6BBB" w:rsidRDefault="000A6BBB" w:rsidP="000A6BBB">
      <w:pPr>
        <w:rPr>
          <w:lang w:val="en-US"/>
        </w:rPr>
      </w:pPr>
    </w:p>
    <w:p w14:paraId="5253092A" w14:textId="77777777" w:rsidR="000A6BBB" w:rsidRPr="000A6BBB" w:rsidRDefault="000A6BBB" w:rsidP="000A6BBB">
      <w:pPr>
        <w:rPr>
          <w:lang w:val="en-US"/>
        </w:rPr>
      </w:pPr>
    </w:p>
    <w:p w14:paraId="46164FDD" w14:textId="427FEF35" w:rsidR="000A6BBB" w:rsidRPr="00725CD7" w:rsidRDefault="000A6BBB" w:rsidP="00725CD7">
      <w:pPr>
        <w:pStyle w:val="Heading1"/>
      </w:pPr>
      <w:bookmarkStart w:id="59" w:name="_Toc50399684"/>
      <w:r>
        <w:lastRenderedPageBreak/>
        <w:t>ANNEX 1: ASSESSMENT FRAMEWORK</w:t>
      </w:r>
      <w:bookmarkEnd w:id="59"/>
      <w:r>
        <w:t xml:space="preserve"> </w:t>
      </w:r>
      <w:bookmarkEnd w:id="34"/>
    </w:p>
    <w:p w14:paraId="4EDCE1C4" w14:textId="4B44E896" w:rsidR="000A6BBB" w:rsidRDefault="000A6BBB"/>
    <w:p w14:paraId="48F3D615" w14:textId="77777777" w:rsidR="000A6BBB" w:rsidRPr="005B312B" w:rsidRDefault="000A6BBB" w:rsidP="000A6BBB">
      <w:pPr>
        <w:keepNext/>
        <w:keepLines/>
        <w:spacing w:before="40"/>
        <w:outlineLvl w:val="1"/>
        <w:rPr>
          <w:lang w:val="en-US"/>
        </w:rPr>
      </w:pPr>
      <w:bookmarkStart w:id="60" w:name="_Toc46847756"/>
      <w:bookmarkStart w:id="61" w:name="_Toc50399685"/>
      <w:r>
        <w:rPr>
          <w:rFonts w:ascii="Univers 57 Condensed" w:eastAsiaTheme="majorEastAsia" w:hAnsi="Univers 57 Condensed" w:cs="Arial"/>
          <w:color w:val="F3953D"/>
          <w:sz w:val="22"/>
          <w:szCs w:val="28"/>
          <w:lang w:val="en-US"/>
        </w:rPr>
        <w:t>1 Fundamental Principles</w:t>
      </w:r>
      <w:bookmarkEnd w:id="60"/>
      <w:bookmarkEnd w:id="61"/>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rsidRPr="005B312B" w14:paraId="5B56D05B" w14:textId="77777777" w:rsidTr="00D421CC">
        <w:tc>
          <w:tcPr>
            <w:tcW w:w="2689" w:type="dxa"/>
          </w:tcPr>
          <w:p w14:paraId="4D68B1C7"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1.1 Use of Language</w:t>
            </w:r>
          </w:p>
        </w:tc>
        <w:tc>
          <w:tcPr>
            <w:tcW w:w="6321" w:type="dxa"/>
          </w:tcPr>
          <w:p w14:paraId="44790A71" w14:textId="77777777" w:rsidR="000A6BBB" w:rsidRDefault="000A6BBB" w:rsidP="00D421CC">
            <w:pPr>
              <w:rPr>
                <w:color w:val="000000" w:themeColor="text1"/>
                <w:sz w:val="22"/>
                <w:lang w:val="en-US"/>
              </w:rPr>
            </w:pPr>
            <w:r>
              <w:rPr>
                <w:color w:val="000000" w:themeColor="text1"/>
                <w:sz w:val="22"/>
                <w:lang w:val="en-US"/>
              </w:rPr>
              <w:t xml:space="preserve">Do the assessment tools and related documents use inclusive language? </w:t>
            </w:r>
          </w:p>
          <w:p w14:paraId="72926125" w14:textId="77777777" w:rsidR="000A6BBB" w:rsidRPr="00B77C15" w:rsidRDefault="000A6BBB" w:rsidP="000A6BBB">
            <w:pPr>
              <w:pStyle w:val="ListParagraph"/>
              <w:numPr>
                <w:ilvl w:val="0"/>
                <w:numId w:val="13"/>
              </w:numPr>
              <w:rPr>
                <w:sz w:val="22"/>
                <w:lang w:val="en-US"/>
              </w:rPr>
            </w:pPr>
            <w:r w:rsidRPr="00B77C15">
              <w:rPr>
                <w:sz w:val="22"/>
                <w:lang w:val="en-US"/>
              </w:rPr>
              <w:t xml:space="preserve">Was it respectful and did it avoid perpetuation of stereotypes and stigmatization? </w:t>
            </w:r>
          </w:p>
          <w:p w14:paraId="74A5CF4F" w14:textId="77777777" w:rsidR="000A6BBB" w:rsidRPr="00B77C15" w:rsidRDefault="000A6BBB" w:rsidP="000A6BBB">
            <w:pPr>
              <w:pStyle w:val="ListParagraph"/>
              <w:numPr>
                <w:ilvl w:val="0"/>
                <w:numId w:val="13"/>
              </w:numPr>
              <w:rPr>
                <w:color w:val="000000" w:themeColor="text1"/>
                <w:sz w:val="22"/>
                <w:lang w:val="en-US"/>
              </w:rPr>
            </w:pPr>
            <w:r>
              <w:rPr>
                <w:color w:val="000000" w:themeColor="text1"/>
                <w:sz w:val="22"/>
                <w:lang w:val="en-US"/>
              </w:rPr>
              <w:t>Were stigmatizing</w:t>
            </w:r>
            <w:r w:rsidRPr="00B77C15">
              <w:rPr>
                <w:color w:val="000000" w:themeColor="text1"/>
                <w:sz w:val="22"/>
                <w:lang w:val="en-US"/>
              </w:rPr>
              <w:t xml:space="preserve"> terms such as ‘crippled’ or ‘retarded’ when referring to persons with disabilities, avoided? </w:t>
            </w:r>
          </w:p>
          <w:p w14:paraId="180F081B" w14:textId="77777777" w:rsidR="000A6BBB" w:rsidRPr="00A03081" w:rsidRDefault="000A6BBB" w:rsidP="000A6BBB">
            <w:pPr>
              <w:pStyle w:val="ListParagraph"/>
              <w:numPr>
                <w:ilvl w:val="0"/>
                <w:numId w:val="13"/>
              </w:numPr>
              <w:rPr>
                <w:color w:val="000000" w:themeColor="text1"/>
                <w:sz w:val="22"/>
                <w:lang w:val="en-US"/>
              </w:rPr>
            </w:pPr>
            <w:r>
              <w:rPr>
                <w:color w:val="000000" w:themeColor="text1"/>
                <w:sz w:val="22"/>
                <w:lang w:val="en-US"/>
              </w:rPr>
              <w:t>Were terms such as</w:t>
            </w:r>
            <w:r w:rsidRPr="00A03081">
              <w:rPr>
                <w:color w:val="000000" w:themeColor="text1"/>
                <w:sz w:val="22"/>
                <w:lang w:val="en-US"/>
              </w:rPr>
              <w:t xml:space="preserve"> ‘normal’, ‘non-disabled’ or ‘able-bodied’</w:t>
            </w:r>
            <w:r>
              <w:rPr>
                <w:color w:val="000000" w:themeColor="text1"/>
                <w:sz w:val="22"/>
                <w:lang w:val="en-US"/>
              </w:rPr>
              <w:t xml:space="preserve"> when referring to persons without disabilities, avoided?</w:t>
            </w:r>
          </w:p>
          <w:p w14:paraId="13B6B7C6"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 xml:space="preserve">Did it focus on the person: used ‘people with disabilities’ instead of ‘the disabled’? </w:t>
            </w:r>
          </w:p>
          <w:p w14:paraId="63B4D0BD"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Did it avoid medical labels, such as ‘patients’ or ‘unhealthy’?</w:t>
            </w:r>
          </w:p>
          <w:p w14:paraId="2AB8CA23"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 xml:space="preserve">Were people with disabilities depicted or referred to as victims or subjects of pity? Did it avoid statements such as ‘suffering from…’, ‘afflicted by/with …’? Were there terms such as ‘wheelchair-bound’ or ‘wheelchair-confined’ when referring to wheel-chair users or persons with physical impairment? </w:t>
            </w:r>
          </w:p>
          <w:p w14:paraId="0E2F74A3"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 xml:space="preserve">Did people with disabilities depicted as ‘inspirational’ or ‘courageous’, because they have a disability? </w:t>
            </w:r>
          </w:p>
          <w:p w14:paraId="4D9A5579"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Were there patronizing euphemisms and made-up words, such as ‘differently abled’, ‘</w:t>
            </w:r>
            <w:proofErr w:type="spellStart"/>
            <w:r>
              <w:rPr>
                <w:color w:val="000000" w:themeColor="text1"/>
                <w:sz w:val="22"/>
                <w:lang w:val="en-US"/>
              </w:rPr>
              <w:t>disAbility</w:t>
            </w:r>
            <w:proofErr w:type="spellEnd"/>
            <w:r>
              <w:rPr>
                <w:color w:val="000000" w:themeColor="text1"/>
                <w:sz w:val="22"/>
                <w:lang w:val="en-US"/>
              </w:rPr>
              <w:t>’, ‘</w:t>
            </w:r>
            <w:proofErr w:type="spellStart"/>
            <w:r>
              <w:rPr>
                <w:color w:val="000000" w:themeColor="text1"/>
                <w:sz w:val="22"/>
                <w:lang w:val="en-US"/>
              </w:rPr>
              <w:t>diffAbled</w:t>
            </w:r>
            <w:proofErr w:type="spellEnd"/>
            <w:r>
              <w:rPr>
                <w:color w:val="000000" w:themeColor="text1"/>
                <w:sz w:val="22"/>
                <w:lang w:val="en-US"/>
              </w:rPr>
              <w:t>’ or ‘special needs’ in any of the documentation.</w:t>
            </w:r>
          </w:p>
          <w:p w14:paraId="34CDEF01" w14:textId="77777777" w:rsidR="000A6BBB" w:rsidRPr="002450E7" w:rsidRDefault="000A6BBB" w:rsidP="000A6BBB">
            <w:pPr>
              <w:pStyle w:val="ListParagraph"/>
              <w:numPr>
                <w:ilvl w:val="0"/>
                <w:numId w:val="13"/>
              </w:numPr>
              <w:rPr>
                <w:color w:val="000000" w:themeColor="text1"/>
                <w:sz w:val="22"/>
                <w:lang w:val="en-US"/>
              </w:rPr>
            </w:pPr>
            <w:r>
              <w:rPr>
                <w:color w:val="000000" w:themeColor="text1"/>
                <w:sz w:val="22"/>
                <w:lang w:val="en-US"/>
              </w:rPr>
              <w:t xml:space="preserve">Did the language change the focus from the disability to the environment? For example, ‘Accessibility Plan’ rather than ‘Disability Plan’. </w:t>
            </w:r>
          </w:p>
        </w:tc>
      </w:tr>
      <w:tr w:rsidR="000A6BBB" w:rsidRPr="005B312B" w14:paraId="1726D25F" w14:textId="77777777" w:rsidTr="00D421CC">
        <w:tc>
          <w:tcPr>
            <w:tcW w:w="2689" w:type="dxa"/>
          </w:tcPr>
          <w:p w14:paraId="2C84087A"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1.2 Definitions of Disability</w:t>
            </w:r>
          </w:p>
        </w:tc>
        <w:tc>
          <w:tcPr>
            <w:tcW w:w="6321" w:type="dxa"/>
          </w:tcPr>
          <w:p w14:paraId="60460CDB" w14:textId="77777777" w:rsidR="000A6BBB" w:rsidRDefault="000A6BBB" w:rsidP="00D421CC">
            <w:pPr>
              <w:rPr>
                <w:color w:val="000000" w:themeColor="text1"/>
                <w:sz w:val="22"/>
                <w:lang w:val="en-US"/>
              </w:rPr>
            </w:pPr>
            <w:r>
              <w:rPr>
                <w:color w:val="000000" w:themeColor="text1"/>
                <w:sz w:val="22"/>
                <w:lang w:val="en-US"/>
              </w:rPr>
              <w:t>Are the disability definitions in the tools and related documents aligned with the UNCRPD and ICF?</w:t>
            </w:r>
          </w:p>
          <w:p w14:paraId="7A6813E8" w14:textId="77777777" w:rsidR="000A6BBB" w:rsidRDefault="000A6BBB" w:rsidP="00D421CC">
            <w:pPr>
              <w:rPr>
                <w:color w:val="000000" w:themeColor="text1"/>
                <w:sz w:val="22"/>
                <w:lang w:val="en-US"/>
              </w:rPr>
            </w:pPr>
          </w:p>
          <w:p w14:paraId="05D0B022" w14:textId="77777777" w:rsidR="000A6BBB" w:rsidRPr="002450E7" w:rsidRDefault="000A6BBB" w:rsidP="00D421CC">
            <w:pPr>
              <w:rPr>
                <w:sz w:val="21"/>
              </w:rPr>
            </w:pPr>
            <w:r w:rsidRPr="002450E7">
              <w:rPr>
                <w:sz w:val="21"/>
                <w:lang w:val="en-GB"/>
              </w:rPr>
              <w:t xml:space="preserve">The UNCRPD </w:t>
            </w:r>
            <w:r w:rsidRPr="002450E7">
              <w:rPr>
                <w:sz w:val="21"/>
                <w:lang w:val="en-GB"/>
              </w:rPr>
              <w:fldChar w:fldCharType="begin"/>
            </w:r>
            <w:r w:rsidRPr="002450E7">
              <w:rPr>
                <w:sz w:val="21"/>
                <w:lang w:val="en-GB"/>
              </w:rPr>
              <w:instrText xml:space="preserve"> ADDIN EN.CITE &lt;EndNote&gt;&lt;Cite&gt;&lt;Author&gt;UN&lt;/Author&gt;&lt;Year&gt;2006&lt;/Year&gt;&lt;RecNum&gt;131&lt;/RecNum&gt;&lt;DisplayText&gt;(UN, 2006)&lt;/DisplayText&gt;&lt;record&gt;&lt;rec-number&gt;131&lt;/rec-number&gt;&lt;foreign-keys&gt;&lt;key app="EN" db-id="ss5xsfxt0t0aabedf5txvfdfazapdtvst55t" timestamp="0"&gt;131&lt;/key&gt;&lt;/foreign-keys&gt;&lt;ref-type name="Report"&gt;27&lt;/ref-type&gt;&lt;contributors&gt;&lt;authors&gt;&lt;author&gt;UN,&lt;/author&gt;&lt;/authors&gt;&lt;/contributors&gt;&lt;titles&gt;&lt;title&gt;Convention on the Rights of Persons with Disabilities and Optional Protocol&lt;/title&gt;&lt;/titles&gt;&lt;dates&gt;&lt;year&gt;2006&lt;/year&gt;&lt;/dates&gt;&lt;pub-location&gt;Retrieved from: http://www.un.org/disabilities/documents/convention/convoptprot-e.pdf (last accessed on 25/08/2014)&lt;/pub-location&gt;&lt;urls&gt;&lt;/urls&gt;&lt;/record&gt;&lt;/Cite&gt;&lt;/EndNote&gt;</w:instrText>
            </w:r>
            <w:r w:rsidRPr="002450E7">
              <w:rPr>
                <w:sz w:val="21"/>
                <w:lang w:val="en-GB"/>
              </w:rPr>
              <w:fldChar w:fldCharType="separate"/>
            </w:r>
            <w:r w:rsidRPr="002450E7">
              <w:rPr>
                <w:noProof/>
                <w:sz w:val="21"/>
                <w:lang w:val="en-GB"/>
              </w:rPr>
              <w:t>(UN, 2006)</w:t>
            </w:r>
            <w:r w:rsidRPr="002450E7">
              <w:rPr>
                <w:sz w:val="21"/>
                <w:lang w:val="en-GB"/>
              </w:rPr>
              <w:fldChar w:fldCharType="end"/>
            </w:r>
            <w:r w:rsidRPr="002450E7">
              <w:rPr>
                <w:sz w:val="21"/>
                <w:lang w:val="en-GB"/>
              </w:rPr>
              <w:t xml:space="preserve"> </w:t>
            </w:r>
            <w:r>
              <w:rPr>
                <w:sz w:val="21"/>
                <w:lang w:val="en-GB"/>
              </w:rPr>
              <w:t>uses the following definition</w:t>
            </w:r>
            <w:r w:rsidRPr="002450E7">
              <w:rPr>
                <w:sz w:val="21"/>
                <w:lang w:val="en-GB"/>
              </w:rPr>
              <w:t xml:space="preserve">: </w:t>
            </w:r>
            <w:r w:rsidRPr="002450E7">
              <w:rPr>
                <w:sz w:val="21"/>
              </w:rPr>
              <w:t xml:space="preserve">‘Persons with disabilities include those who have long-term physical, mental, intellectual or sensory impairments which in interaction with various barriers may hinder their full and effective participation in society on an equal basis with others.’ </w:t>
            </w:r>
            <w:r w:rsidRPr="002450E7">
              <w:rPr>
                <w:sz w:val="21"/>
              </w:rPr>
              <w:fldChar w:fldCharType="begin"/>
            </w:r>
            <w:r w:rsidRPr="002450E7">
              <w:rPr>
                <w:sz w:val="21"/>
              </w:rPr>
              <w:instrText xml:space="preserve"> ADDIN EN.CITE &lt;EndNote&gt;&lt;Cite&gt;&lt;Author&gt;UN&lt;/Author&gt;&lt;Year&gt;2006&lt;/Year&gt;&lt;RecNum&gt;131&lt;/RecNum&gt;&lt;Suffix&gt; Art 1&lt;/Suffix&gt;&lt;DisplayText&gt;(UN, 2006 Art 1)&lt;/DisplayText&gt;&lt;record&gt;&lt;rec-number&gt;131&lt;/rec-number&gt;&lt;foreign-keys&gt;&lt;key app="EN" db-id="ss5xsfxt0t0aabedf5txvfdfazapdtvst55t" timestamp="0"&gt;131&lt;/key&gt;&lt;/foreign-keys&gt;&lt;ref-type name="Report"&gt;27&lt;/ref-type&gt;&lt;contributors&gt;&lt;authors&gt;&lt;author&gt;UN,&lt;/author&gt;&lt;/authors&gt;&lt;/contributors&gt;&lt;titles&gt;&lt;title&gt;Convention on the Rights of Persons with Disabilities and Optional Protocol&lt;/title&gt;&lt;/titles&gt;&lt;dates&gt;&lt;year&gt;2006&lt;/year&gt;&lt;/dates&gt;&lt;pub-location&gt;Retrieved from: http://www.un.org/disabilities/documents/convention/convoptprot-e.pdf (last accessed on 25/08/2014)&lt;/pub-location&gt;&lt;urls&gt;&lt;/urls&gt;&lt;/record&gt;&lt;/Cite&gt;&lt;/EndNote&gt;</w:instrText>
            </w:r>
            <w:r w:rsidRPr="002450E7">
              <w:rPr>
                <w:sz w:val="21"/>
              </w:rPr>
              <w:fldChar w:fldCharType="separate"/>
            </w:r>
            <w:r w:rsidRPr="002450E7">
              <w:rPr>
                <w:noProof/>
                <w:sz w:val="21"/>
              </w:rPr>
              <w:t>(UN, 2006 Art 1)</w:t>
            </w:r>
            <w:r w:rsidRPr="002450E7">
              <w:rPr>
                <w:sz w:val="21"/>
              </w:rPr>
              <w:fldChar w:fldCharType="end"/>
            </w:r>
          </w:p>
          <w:p w14:paraId="3201BDC7" w14:textId="77777777" w:rsidR="000A6BBB" w:rsidRPr="002450E7" w:rsidRDefault="000A6BBB" w:rsidP="00D421CC">
            <w:pPr>
              <w:rPr>
                <w:color w:val="000000" w:themeColor="text1"/>
                <w:sz w:val="24"/>
                <w:highlight w:val="yellow"/>
                <w:lang w:val="en-US"/>
              </w:rPr>
            </w:pPr>
          </w:p>
          <w:p w14:paraId="07DA4254" w14:textId="77777777" w:rsidR="000A6BBB" w:rsidRPr="002450E7" w:rsidRDefault="000A6BBB" w:rsidP="00D421CC">
            <w:pPr>
              <w:rPr>
                <w:sz w:val="21"/>
              </w:rPr>
            </w:pPr>
            <w:r w:rsidRPr="002450E7">
              <w:rPr>
                <w:sz w:val="21"/>
                <w:lang w:val="en-GB"/>
              </w:rPr>
              <w:t xml:space="preserve">The ICF </w:t>
            </w:r>
            <w:r w:rsidRPr="002450E7">
              <w:rPr>
                <w:sz w:val="21"/>
                <w:lang w:val="en-GB"/>
              </w:rPr>
              <w:fldChar w:fldCharType="begin"/>
            </w:r>
            <w:r w:rsidRPr="002450E7">
              <w:rPr>
                <w:sz w:val="21"/>
                <w:lang w:val="en-GB"/>
              </w:rPr>
              <w:instrText xml:space="preserve"> ADDIN EN.CITE &lt;EndNote&gt;&lt;Cite&gt;&lt;Author&gt;WHO&lt;/Author&gt;&lt;Year&gt;2011&lt;/Year&gt;&lt;RecNum&gt;35&lt;/RecNum&gt;&lt;DisplayText&gt;(WHO &amp;amp; World Bank, 2011)&lt;/DisplayText&gt;&lt;record&gt;&lt;rec-number&gt;35&lt;/rec-number&gt;&lt;foreign-keys&gt;&lt;key app="EN" db-id="ss5xsfxt0t0aabedf5txvfdfazapdtvst55t" timestamp="0"&gt;35&lt;/key&gt;&lt;/foreign-keys&gt;&lt;ref-type name="Report"&gt;27&lt;/ref-type&gt;&lt;contributors&gt;&lt;authors&gt;&lt;author&gt;WHO,&lt;/author&gt;&lt;author&gt;World Bank,&lt;/author&gt;&lt;/authors&gt;&lt;/contributors&gt;&lt;titles&gt;&lt;title&gt;World Report on Disability&lt;/title&gt;&lt;/titles&gt;&lt;dates&gt;&lt;year&gt;2011&lt;/year&gt;&lt;/dates&gt;&lt;pub-location&gt;Geneva&lt;/pub-location&gt;&lt;publisher&gt;World Health Organization&lt;/publisher&gt;&lt;urls&gt;&lt;/urls&gt;&lt;/record&gt;&lt;/Cite&gt;&lt;/EndNote&gt;</w:instrText>
            </w:r>
            <w:r w:rsidRPr="002450E7">
              <w:rPr>
                <w:sz w:val="21"/>
                <w:lang w:val="en-GB"/>
              </w:rPr>
              <w:fldChar w:fldCharType="separate"/>
            </w:r>
            <w:r w:rsidRPr="002450E7">
              <w:rPr>
                <w:noProof/>
                <w:sz w:val="21"/>
                <w:lang w:val="en-GB"/>
              </w:rPr>
              <w:t>(WHO &amp; World Bank, 2011)</w:t>
            </w:r>
            <w:r w:rsidRPr="002450E7">
              <w:rPr>
                <w:sz w:val="21"/>
                <w:lang w:val="en-GB"/>
              </w:rPr>
              <w:fldChar w:fldCharType="end"/>
            </w:r>
            <w:r w:rsidRPr="002450E7">
              <w:rPr>
                <w:sz w:val="21"/>
                <w:lang w:val="en-GB"/>
              </w:rPr>
              <w:t xml:space="preserve"> defines functioning and disability in a similar way as </w:t>
            </w:r>
            <w:r w:rsidRPr="002450E7">
              <w:rPr>
                <w:sz w:val="21"/>
              </w:rPr>
              <w:t xml:space="preserve">‘a dynamic interaction between health conditions and contextual factors, both personal and environmental.’ </w:t>
            </w:r>
            <w:r w:rsidRPr="002450E7">
              <w:rPr>
                <w:sz w:val="21"/>
              </w:rPr>
              <w:fldChar w:fldCharType="begin"/>
            </w:r>
            <w:r w:rsidRPr="002450E7">
              <w:rPr>
                <w:sz w:val="21"/>
              </w:rPr>
              <w:instrText xml:space="preserve"> ADDIN EN.CITE &lt;EndNote&gt;&lt;Cite&gt;&lt;Author&gt;WHO&lt;/Author&gt;&lt;Year&gt;2011&lt;/Year&gt;&lt;RecNum&gt;35&lt;/RecNum&gt;&lt;Pages&gt;4&lt;/Pages&gt;&lt;DisplayText&gt;(WHO &amp;amp; World Bank, 2011, p. 4)&lt;/DisplayText&gt;&lt;record&gt;&lt;rec-number&gt;35&lt;/rec-number&gt;&lt;foreign-keys&gt;&lt;key app="EN" db-id="ss5xsfxt0t0aabedf5txvfdfazapdtvst55t" timestamp="0"&gt;35&lt;/key&gt;&lt;/foreign-keys&gt;&lt;ref-type name="Report"&gt;27&lt;/ref-type&gt;&lt;contributors&gt;&lt;authors&gt;&lt;author&gt;WHO,&lt;/author&gt;&lt;author&gt;World Bank,&lt;/author&gt;&lt;/authors&gt;&lt;/contributors&gt;&lt;titles&gt;&lt;title&gt;World Report on Disability&lt;/title&gt;&lt;/titles&gt;&lt;dates&gt;&lt;year&gt;2011&lt;/year&gt;&lt;/dates&gt;&lt;pub-location&gt;Geneva&lt;/pub-location&gt;&lt;publisher&gt;World Health Organization&lt;/publisher&gt;&lt;urls&gt;&lt;/urls&gt;&lt;/record&gt;&lt;/Cite&gt;&lt;/EndNote&gt;</w:instrText>
            </w:r>
            <w:r w:rsidRPr="002450E7">
              <w:rPr>
                <w:sz w:val="21"/>
              </w:rPr>
              <w:fldChar w:fldCharType="separate"/>
            </w:r>
            <w:r w:rsidRPr="002450E7">
              <w:rPr>
                <w:noProof/>
                <w:sz w:val="21"/>
              </w:rPr>
              <w:t>(WHO &amp; World Bank, 2011, p. 4)</w:t>
            </w:r>
            <w:r w:rsidRPr="002450E7">
              <w:rPr>
                <w:sz w:val="21"/>
              </w:rPr>
              <w:fldChar w:fldCharType="end"/>
            </w:r>
          </w:p>
          <w:p w14:paraId="5B2F4B7C" w14:textId="77777777" w:rsidR="000A6BBB" w:rsidRPr="002450E7" w:rsidRDefault="000A6BBB" w:rsidP="00D421CC">
            <w:pPr>
              <w:rPr>
                <w:color w:val="000000" w:themeColor="text1"/>
                <w:sz w:val="24"/>
                <w:highlight w:val="yellow"/>
                <w:lang w:val="en-US"/>
              </w:rPr>
            </w:pPr>
          </w:p>
          <w:p w14:paraId="406FAC03" w14:textId="77777777" w:rsidR="000A6BBB" w:rsidRPr="002450E7" w:rsidRDefault="000A6BBB" w:rsidP="00D421CC">
            <w:pPr>
              <w:rPr>
                <w:sz w:val="21"/>
                <w:lang w:val="en-GB"/>
              </w:rPr>
            </w:pPr>
            <w:r w:rsidRPr="002450E7">
              <w:rPr>
                <w:sz w:val="21"/>
                <w:lang w:val="en-GB"/>
              </w:rPr>
              <w:t>Both the ICF and UNCRPD definitions acknowledge the importance of contextual and environmental factors in defining disabilities. This marks a shift of focus from the causes to the effects of disabilities. The definition and conceptualisation of disability is not based on categories of impairments only, but takes cultural, social and environmental factors into account, which shape what it means to have a disability in a specific context.</w:t>
            </w:r>
          </w:p>
        </w:tc>
      </w:tr>
      <w:tr w:rsidR="000A6BBB" w:rsidRPr="005B312B" w14:paraId="7F6CF959" w14:textId="77777777" w:rsidTr="00D421CC">
        <w:tc>
          <w:tcPr>
            <w:tcW w:w="2689" w:type="dxa"/>
          </w:tcPr>
          <w:p w14:paraId="476153D6"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 xml:space="preserve">1.3 Principles of </w:t>
            </w:r>
            <w:r>
              <w:rPr>
                <w:b/>
                <w:color w:val="000000" w:themeColor="text1"/>
                <w:sz w:val="22"/>
                <w:lang w:val="en-US"/>
              </w:rPr>
              <w:t xml:space="preserve">the </w:t>
            </w:r>
            <w:r>
              <w:rPr>
                <w:b/>
                <w:color w:val="000000" w:themeColor="text1"/>
                <w:sz w:val="22"/>
                <w:lang w:val="en-US"/>
              </w:rPr>
              <w:lastRenderedPageBreak/>
              <w:t>UN</w:t>
            </w:r>
            <w:r w:rsidRPr="005B312B">
              <w:rPr>
                <w:b/>
                <w:color w:val="000000" w:themeColor="text1"/>
                <w:sz w:val="22"/>
                <w:lang w:val="en-US"/>
              </w:rPr>
              <w:t>CRPD and ICF</w:t>
            </w:r>
          </w:p>
        </w:tc>
        <w:tc>
          <w:tcPr>
            <w:tcW w:w="6321" w:type="dxa"/>
          </w:tcPr>
          <w:p w14:paraId="7BDA23F6" w14:textId="77777777" w:rsidR="000A6BBB" w:rsidRDefault="000A6BBB" w:rsidP="00D421CC">
            <w:pPr>
              <w:rPr>
                <w:color w:val="000000" w:themeColor="text1"/>
                <w:sz w:val="22"/>
                <w:lang w:val="en-US"/>
              </w:rPr>
            </w:pPr>
            <w:r>
              <w:rPr>
                <w:color w:val="000000" w:themeColor="text1"/>
                <w:sz w:val="22"/>
                <w:lang w:val="en-US"/>
              </w:rPr>
              <w:lastRenderedPageBreak/>
              <w:t xml:space="preserve">Are the tools and processes aligned with key principles from the </w:t>
            </w:r>
            <w:r>
              <w:rPr>
                <w:color w:val="000000" w:themeColor="text1"/>
                <w:sz w:val="22"/>
                <w:lang w:val="en-US"/>
              </w:rPr>
              <w:lastRenderedPageBreak/>
              <w:t>UNCRPD and ICF?</w:t>
            </w:r>
          </w:p>
          <w:p w14:paraId="7AA291CB" w14:textId="77777777" w:rsidR="000A6BBB" w:rsidRDefault="000A6BBB" w:rsidP="00D421CC">
            <w:pPr>
              <w:rPr>
                <w:color w:val="000000" w:themeColor="text1"/>
                <w:sz w:val="22"/>
                <w:lang w:val="en-US"/>
              </w:rPr>
            </w:pPr>
          </w:p>
          <w:p w14:paraId="49C01BA5" w14:textId="77777777" w:rsidR="000A6BBB" w:rsidRDefault="000A6BBB" w:rsidP="00D421CC">
            <w:pPr>
              <w:rPr>
                <w:color w:val="000000" w:themeColor="text1"/>
                <w:sz w:val="22"/>
                <w:lang w:val="en-US"/>
              </w:rPr>
            </w:pPr>
            <w:r>
              <w:rPr>
                <w:color w:val="000000" w:themeColor="text1"/>
                <w:sz w:val="22"/>
                <w:lang w:val="en-US"/>
              </w:rPr>
              <w:t>Article 3 of the UNCRPD</w:t>
            </w:r>
          </w:p>
          <w:p w14:paraId="69F16F5E"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Respect for Dignity, individual autonomy and independence</w:t>
            </w:r>
          </w:p>
          <w:p w14:paraId="6E4A4E99"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Non-discrimination </w:t>
            </w:r>
          </w:p>
          <w:p w14:paraId="33B6418A"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Full and effective participation and inclusion </w:t>
            </w:r>
          </w:p>
          <w:p w14:paraId="71FD0BA5"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Respect for difference and acceptance of diversity </w:t>
            </w:r>
          </w:p>
          <w:p w14:paraId="13B4A1D8"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Equal Opportunity </w:t>
            </w:r>
          </w:p>
          <w:p w14:paraId="13B19A56"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Accessibility</w:t>
            </w:r>
          </w:p>
          <w:p w14:paraId="1F7A97EE"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Equality between men and women</w:t>
            </w:r>
          </w:p>
          <w:p w14:paraId="3D235243"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Respect for children with disabilities </w:t>
            </w:r>
          </w:p>
          <w:p w14:paraId="0F17B527" w14:textId="62C7EA2C" w:rsidR="000A6BBB" w:rsidRDefault="00193B40" w:rsidP="00D421CC">
            <w:pPr>
              <w:rPr>
                <w:color w:val="000000" w:themeColor="text1"/>
                <w:sz w:val="22"/>
                <w:lang w:val="en-US"/>
              </w:rPr>
            </w:pPr>
            <w:sdt>
              <w:sdtPr>
                <w:rPr>
                  <w:color w:val="000000" w:themeColor="text1"/>
                  <w:sz w:val="22"/>
                  <w:lang w:val="en-US"/>
                </w:rPr>
                <w:id w:val="-108975401"/>
                <w:citation/>
              </w:sdtPr>
              <w:sdtContent>
                <w:r w:rsidR="000A6BBB">
                  <w:rPr>
                    <w:color w:val="000000" w:themeColor="text1"/>
                    <w:sz w:val="22"/>
                    <w:lang w:val="en-US"/>
                  </w:rPr>
                  <w:fldChar w:fldCharType="begin"/>
                </w:r>
                <w:r w:rsidR="000A6BBB">
                  <w:rPr>
                    <w:color w:val="000000" w:themeColor="text1"/>
                    <w:sz w:val="22"/>
                    <w:lang w:val="en-US"/>
                  </w:rPr>
                  <w:instrText xml:space="preserve"> CITATION Uni061 \l 1033 </w:instrText>
                </w:r>
                <w:r w:rsidR="000A6BBB">
                  <w:rPr>
                    <w:color w:val="000000" w:themeColor="text1"/>
                    <w:sz w:val="22"/>
                    <w:lang w:val="en-US"/>
                  </w:rPr>
                  <w:fldChar w:fldCharType="separate"/>
                </w:r>
                <w:r w:rsidR="00052EFD" w:rsidRPr="00052EFD">
                  <w:rPr>
                    <w:noProof/>
                    <w:color w:val="000000" w:themeColor="text1"/>
                    <w:sz w:val="22"/>
                    <w:lang w:val="en-US"/>
                  </w:rPr>
                  <w:t>(United Nations, 2006)</w:t>
                </w:r>
                <w:r w:rsidR="000A6BBB">
                  <w:rPr>
                    <w:color w:val="000000" w:themeColor="text1"/>
                    <w:sz w:val="22"/>
                    <w:lang w:val="en-US"/>
                  </w:rPr>
                  <w:fldChar w:fldCharType="end"/>
                </w:r>
              </w:sdtContent>
            </w:sdt>
            <w:r w:rsidR="000A6BBB">
              <w:rPr>
                <w:color w:val="000000" w:themeColor="text1"/>
                <w:sz w:val="22"/>
                <w:lang w:val="en-US"/>
              </w:rPr>
              <w:t xml:space="preserve"> </w:t>
            </w:r>
          </w:p>
          <w:p w14:paraId="1B8D405C" w14:textId="77777777" w:rsidR="000A6BBB" w:rsidRDefault="000A6BBB" w:rsidP="00D421CC">
            <w:pPr>
              <w:rPr>
                <w:color w:val="000000" w:themeColor="text1"/>
                <w:sz w:val="22"/>
                <w:lang w:val="en-US"/>
              </w:rPr>
            </w:pPr>
          </w:p>
          <w:p w14:paraId="14EABCD3" w14:textId="77777777" w:rsidR="000A6BBB" w:rsidRDefault="000A6BBB" w:rsidP="00D421CC">
            <w:pPr>
              <w:rPr>
                <w:color w:val="000000" w:themeColor="text1"/>
                <w:sz w:val="22"/>
                <w:lang w:val="en-US"/>
              </w:rPr>
            </w:pPr>
            <w:r>
              <w:rPr>
                <w:color w:val="000000" w:themeColor="text1"/>
                <w:sz w:val="22"/>
                <w:lang w:val="en-US"/>
              </w:rPr>
              <w:t>ICF</w:t>
            </w:r>
          </w:p>
          <w:p w14:paraId="0C5AB55C" w14:textId="77777777" w:rsidR="000A6BBB" w:rsidRPr="00D25C0E" w:rsidRDefault="000A6BBB" w:rsidP="000A6BBB">
            <w:pPr>
              <w:numPr>
                <w:ilvl w:val="0"/>
                <w:numId w:val="5"/>
              </w:numPr>
              <w:rPr>
                <w:color w:val="000000" w:themeColor="text1"/>
                <w:sz w:val="22"/>
              </w:rPr>
            </w:pPr>
            <w:r w:rsidRPr="00D25C0E">
              <w:rPr>
                <w:b/>
                <w:bCs/>
                <w:color w:val="000000" w:themeColor="text1"/>
                <w:sz w:val="22"/>
              </w:rPr>
              <w:t xml:space="preserve">Universality </w:t>
            </w:r>
            <w:r w:rsidRPr="00D25C0E">
              <w:rPr>
                <w:color w:val="000000" w:themeColor="text1"/>
                <w:sz w:val="22"/>
              </w:rPr>
              <w:t>- A classification of functioning and disability should be applicable to all people irrespective of health condition and in all physical, social and cultural contexts. The ICF achieves this and acknowledges that anyone can experience some disability. It concerns everyone’s functioning and disability, and was not designed, nor should be used, to label persons with disabilities as a separate social group.</w:t>
            </w:r>
          </w:p>
          <w:p w14:paraId="0EEC4193" w14:textId="77777777" w:rsidR="000A6BBB" w:rsidRPr="00D25C0E" w:rsidRDefault="000A6BBB" w:rsidP="000A6BBB">
            <w:pPr>
              <w:numPr>
                <w:ilvl w:val="0"/>
                <w:numId w:val="5"/>
              </w:numPr>
              <w:rPr>
                <w:color w:val="000000" w:themeColor="text1"/>
                <w:sz w:val="22"/>
              </w:rPr>
            </w:pPr>
            <w:r w:rsidRPr="00D25C0E">
              <w:rPr>
                <w:color w:val="000000" w:themeColor="text1"/>
                <w:sz w:val="22"/>
              </w:rPr>
              <w:t xml:space="preserve"> </w:t>
            </w:r>
            <w:r w:rsidRPr="00D25C0E">
              <w:rPr>
                <w:b/>
                <w:bCs/>
                <w:color w:val="000000" w:themeColor="text1"/>
                <w:sz w:val="22"/>
              </w:rPr>
              <w:t xml:space="preserve">Parity and aetiological neutrality </w:t>
            </w:r>
            <w:r w:rsidRPr="00D25C0E">
              <w:rPr>
                <w:color w:val="000000" w:themeColor="text1"/>
                <w:sz w:val="22"/>
              </w:rPr>
              <w:t xml:space="preserve">- In classifying functioning and disability, there is not an explicit or implicit distinction between different health conditions, whether ‘mental’ or 'physical'. In other words, disability is not differentiated by aetiology. By shifting the focus from health condition to functioning, it places all health conditions on an equal footing, allowing them to be compared using a common metric. Further, it clarifies that we cannot infer participation in everyday life from diagnosis alone. </w:t>
            </w:r>
          </w:p>
          <w:p w14:paraId="189C4BE4" w14:textId="77777777" w:rsidR="000A6BBB" w:rsidRPr="00D25C0E" w:rsidRDefault="000A6BBB" w:rsidP="000A6BBB">
            <w:pPr>
              <w:numPr>
                <w:ilvl w:val="0"/>
                <w:numId w:val="5"/>
              </w:numPr>
              <w:rPr>
                <w:color w:val="000000" w:themeColor="text1"/>
                <w:sz w:val="22"/>
              </w:rPr>
            </w:pPr>
            <w:r w:rsidRPr="00D25C0E">
              <w:rPr>
                <w:b/>
                <w:bCs/>
                <w:color w:val="000000" w:themeColor="text1"/>
                <w:sz w:val="22"/>
              </w:rPr>
              <w:t>Neutrality</w:t>
            </w:r>
            <w:r w:rsidRPr="00D25C0E">
              <w:rPr>
                <w:color w:val="000000" w:themeColor="text1"/>
                <w:sz w:val="22"/>
              </w:rPr>
              <w:t xml:space="preserve"> - Domain definitions are worded in neutral language, wherever possible, so that the classification can be used to record both the positive and negative aspects of functioning and disability. </w:t>
            </w:r>
          </w:p>
          <w:p w14:paraId="3F18391A" w14:textId="77777777" w:rsidR="000A6BBB" w:rsidRDefault="000A6BBB" w:rsidP="000A6BBB">
            <w:pPr>
              <w:numPr>
                <w:ilvl w:val="0"/>
                <w:numId w:val="5"/>
              </w:numPr>
              <w:rPr>
                <w:color w:val="000000" w:themeColor="text1"/>
                <w:sz w:val="22"/>
              </w:rPr>
            </w:pPr>
            <w:r w:rsidRPr="00D25C0E">
              <w:rPr>
                <w:b/>
                <w:bCs/>
                <w:color w:val="000000" w:themeColor="text1"/>
                <w:sz w:val="22"/>
              </w:rPr>
              <w:t xml:space="preserve">Environmental Influence </w:t>
            </w:r>
            <w:r w:rsidRPr="00D25C0E">
              <w:rPr>
                <w:color w:val="000000" w:themeColor="text1"/>
                <w:sz w:val="22"/>
              </w:rPr>
              <w:t xml:space="preserve">- The ICF includes environmental factors in recognition of the important role of environment in people’s functioning. These factors range from physical factors (such as climate, terrain or building design) to social factors (such as attitudes, institutions, and laws). Interaction with environmental factors is an essential aspect of the scientific understanding of 'functioning and disability’. </w:t>
            </w:r>
          </w:p>
          <w:p w14:paraId="1F537B08" w14:textId="5D2A6A63" w:rsidR="000A6BBB" w:rsidRPr="00D25C0E" w:rsidRDefault="000A6BBB" w:rsidP="00D421CC">
            <w:pPr>
              <w:rPr>
                <w:color w:val="000000" w:themeColor="text1"/>
                <w:sz w:val="22"/>
              </w:rPr>
            </w:pPr>
            <w:r>
              <w:rPr>
                <w:color w:val="000000" w:themeColor="text1"/>
                <w:sz w:val="22"/>
              </w:rPr>
              <w:t xml:space="preserve">  </w:t>
            </w:r>
            <w:sdt>
              <w:sdtPr>
                <w:rPr>
                  <w:color w:val="000000" w:themeColor="text1"/>
                  <w:sz w:val="22"/>
                </w:rPr>
                <w:id w:val="1732108568"/>
                <w:citation/>
              </w:sdtPr>
              <w:sdtContent>
                <w:r>
                  <w:rPr>
                    <w:color w:val="000000" w:themeColor="text1"/>
                    <w:sz w:val="22"/>
                  </w:rPr>
                  <w:fldChar w:fldCharType="begin"/>
                </w:r>
                <w:r>
                  <w:rPr>
                    <w:color w:val="000000" w:themeColor="text1"/>
                    <w:sz w:val="22"/>
                    <w:lang w:val="en-US"/>
                  </w:rPr>
                  <w:instrText xml:space="preserve"> CITATION Wor02 \l 1033 </w:instrText>
                </w:r>
                <w:r>
                  <w:rPr>
                    <w:color w:val="000000" w:themeColor="text1"/>
                    <w:sz w:val="22"/>
                  </w:rPr>
                  <w:fldChar w:fldCharType="separate"/>
                </w:r>
                <w:r w:rsidR="00052EFD" w:rsidRPr="00052EFD">
                  <w:rPr>
                    <w:noProof/>
                    <w:color w:val="000000" w:themeColor="text1"/>
                    <w:sz w:val="22"/>
                    <w:lang w:val="en-US"/>
                  </w:rPr>
                  <w:t>(World Health Organization, 2002)</w:t>
                </w:r>
                <w:r>
                  <w:rPr>
                    <w:color w:val="000000" w:themeColor="text1"/>
                    <w:sz w:val="22"/>
                  </w:rPr>
                  <w:fldChar w:fldCharType="end"/>
                </w:r>
              </w:sdtContent>
            </w:sdt>
          </w:p>
          <w:p w14:paraId="60A39A8D" w14:textId="77777777" w:rsidR="000A6BBB" w:rsidRPr="005B312B" w:rsidRDefault="000A6BBB" w:rsidP="00D421CC">
            <w:pPr>
              <w:rPr>
                <w:color w:val="000000" w:themeColor="text1"/>
                <w:sz w:val="22"/>
                <w:lang w:val="en-US"/>
              </w:rPr>
            </w:pPr>
          </w:p>
        </w:tc>
      </w:tr>
    </w:tbl>
    <w:p w14:paraId="12A6BB47" w14:textId="77777777" w:rsidR="000A6BBB" w:rsidRPr="005B312B" w:rsidRDefault="000A6BBB" w:rsidP="000A6BBB">
      <w:pPr>
        <w:rPr>
          <w:sz w:val="22"/>
          <w:lang w:val="en-US"/>
        </w:rPr>
      </w:pPr>
    </w:p>
    <w:p w14:paraId="216B54A8" w14:textId="77777777" w:rsidR="000A6BBB" w:rsidRDefault="000A6BBB" w:rsidP="000A6BBB">
      <w:pPr>
        <w:rPr>
          <w:lang w:val="en-US"/>
        </w:rPr>
      </w:pPr>
    </w:p>
    <w:p w14:paraId="2D9B7DE9" w14:textId="77777777" w:rsidR="000A6BBB" w:rsidRPr="00262F9D" w:rsidRDefault="000A6BBB" w:rsidP="000A6BBB">
      <w:pPr>
        <w:keepNext/>
        <w:keepLines/>
        <w:spacing w:before="40"/>
        <w:outlineLvl w:val="1"/>
        <w:rPr>
          <w:sz w:val="22"/>
          <w:lang w:val="en-US"/>
        </w:rPr>
      </w:pPr>
      <w:bookmarkStart w:id="62" w:name="_Toc46847757"/>
      <w:bookmarkStart w:id="63" w:name="_Toc50399686"/>
      <w:r>
        <w:rPr>
          <w:rFonts w:ascii="Univers 57 Condensed" w:eastAsiaTheme="majorEastAsia" w:hAnsi="Univers 57 Condensed" w:cs="Arial"/>
          <w:color w:val="F3953D"/>
          <w:sz w:val="22"/>
          <w:szCs w:val="28"/>
          <w:lang w:val="en-US"/>
        </w:rPr>
        <w:t>2 Content</w:t>
      </w:r>
      <w:bookmarkEnd w:id="62"/>
      <w:bookmarkEnd w:id="63"/>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rsidRPr="005B312B" w14:paraId="44E95F90" w14:textId="77777777" w:rsidTr="00D421CC">
        <w:tc>
          <w:tcPr>
            <w:tcW w:w="2689" w:type="dxa"/>
          </w:tcPr>
          <w:p w14:paraId="413A150F"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 xml:space="preserve">2.1 ICF Components for disability assessment </w:t>
            </w:r>
          </w:p>
        </w:tc>
        <w:tc>
          <w:tcPr>
            <w:tcW w:w="6321" w:type="dxa"/>
          </w:tcPr>
          <w:p w14:paraId="6C46A9E0" w14:textId="77777777" w:rsidR="000A6BBB" w:rsidRPr="002450E7" w:rsidRDefault="000A6BBB" w:rsidP="00D421CC">
            <w:pPr>
              <w:tabs>
                <w:tab w:val="num" w:pos="2160"/>
              </w:tabs>
              <w:rPr>
                <w:sz w:val="22"/>
              </w:rPr>
            </w:pPr>
            <w:r>
              <w:rPr>
                <w:sz w:val="22"/>
              </w:rPr>
              <w:t>Are the assessment tools and related documents aligned with the ICF components for disability assessment?</w:t>
            </w:r>
          </w:p>
          <w:p w14:paraId="6DEFF6E0" w14:textId="77777777" w:rsidR="000A6BBB" w:rsidRPr="00EE2A99" w:rsidRDefault="000A6BBB" w:rsidP="000A6BBB">
            <w:pPr>
              <w:numPr>
                <w:ilvl w:val="1"/>
                <w:numId w:val="14"/>
              </w:numPr>
              <w:ind w:left="723"/>
              <w:rPr>
                <w:sz w:val="22"/>
              </w:rPr>
            </w:pPr>
            <w:r w:rsidRPr="00EE2A99">
              <w:rPr>
                <w:b/>
                <w:bCs/>
                <w:sz w:val="22"/>
                <w:lang w:val="en-US"/>
              </w:rPr>
              <w:lastRenderedPageBreak/>
              <w:t>Body functions</w:t>
            </w:r>
            <w:r w:rsidRPr="00EE2A99">
              <w:rPr>
                <w:sz w:val="22"/>
                <w:lang w:val="en-US"/>
              </w:rPr>
              <w:t xml:space="preserve"> (physiological functions of body systems and psychological functions)</w:t>
            </w:r>
          </w:p>
          <w:p w14:paraId="29DEDCFF" w14:textId="77777777" w:rsidR="000A6BBB" w:rsidRPr="00EE2A99" w:rsidRDefault="000A6BBB" w:rsidP="000A6BBB">
            <w:pPr>
              <w:numPr>
                <w:ilvl w:val="1"/>
                <w:numId w:val="14"/>
              </w:numPr>
              <w:ind w:left="723"/>
              <w:rPr>
                <w:sz w:val="22"/>
              </w:rPr>
            </w:pPr>
            <w:r w:rsidRPr="00EE2A99">
              <w:rPr>
                <w:b/>
                <w:bCs/>
                <w:sz w:val="22"/>
                <w:lang w:val="en-US"/>
              </w:rPr>
              <w:t>Body structures</w:t>
            </w:r>
            <w:r w:rsidRPr="00EE2A99">
              <w:rPr>
                <w:sz w:val="22"/>
                <w:lang w:val="en-US"/>
              </w:rPr>
              <w:t xml:space="preserve"> (anatomical parts of the body—organs, limbs, and their components)</w:t>
            </w:r>
          </w:p>
          <w:p w14:paraId="65D0F295" w14:textId="77777777" w:rsidR="000A6BBB" w:rsidRPr="00EE2A99" w:rsidRDefault="000A6BBB" w:rsidP="000A6BBB">
            <w:pPr>
              <w:numPr>
                <w:ilvl w:val="1"/>
                <w:numId w:val="14"/>
              </w:numPr>
              <w:ind w:left="723"/>
              <w:rPr>
                <w:sz w:val="22"/>
              </w:rPr>
            </w:pPr>
            <w:r w:rsidRPr="00EE2A99">
              <w:rPr>
                <w:b/>
                <w:bCs/>
                <w:sz w:val="22"/>
                <w:lang w:val="en-US"/>
              </w:rPr>
              <w:t>Impairments</w:t>
            </w:r>
            <w:r w:rsidRPr="00EE2A99">
              <w:rPr>
                <w:sz w:val="22"/>
                <w:lang w:val="en-US"/>
              </w:rPr>
              <w:t xml:space="preserve"> (problems in body function or structure—deviation or loss </w:t>
            </w:r>
            <w:proofErr w:type="spellStart"/>
            <w:r w:rsidRPr="00EE2A99">
              <w:rPr>
                <w:sz w:val="22"/>
                <w:lang w:val="en-US"/>
              </w:rPr>
              <w:t>etc</w:t>
            </w:r>
            <w:proofErr w:type="spellEnd"/>
            <w:r w:rsidRPr="00EE2A99">
              <w:rPr>
                <w:sz w:val="22"/>
                <w:lang w:val="en-US"/>
              </w:rPr>
              <w:t>)</w:t>
            </w:r>
          </w:p>
          <w:p w14:paraId="1BF73711" w14:textId="77777777" w:rsidR="000A6BBB" w:rsidRPr="00EE2A99" w:rsidRDefault="000A6BBB" w:rsidP="000A6BBB">
            <w:pPr>
              <w:numPr>
                <w:ilvl w:val="1"/>
                <w:numId w:val="14"/>
              </w:numPr>
              <w:ind w:left="723"/>
              <w:rPr>
                <w:sz w:val="22"/>
              </w:rPr>
            </w:pPr>
            <w:r w:rsidRPr="00EE2A99">
              <w:rPr>
                <w:b/>
                <w:bCs/>
                <w:sz w:val="22"/>
                <w:lang w:val="en-US"/>
              </w:rPr>
              <w:t xml:space="preserve">Activity </w:t>
            </w:r>
            <w:r w:rsidRPr="00EE2A99">
              <w:rPr>
                <w:sz w:val="22"/>
                <w:lang w:val="en-US"/>
              </w:rPr>
              <w:t xml:space="preserve">(execution of a task or action by an individual) </w:t>
            </w:r>
          </w:p>
          <w:p w14:paraId="76084118" w14:textId="77777777" w:rsidR="000A6BBB" w:rsidRPr="00EE2A99" w:rsidRDefault="000A6BBB" w:rsidP="000A6BBB">
            <w:pPr>
              <w:numPr>
                <w:ilvl w:val="1"/>
                <w:numId w:val="14"/>
              </w:numPr>
              <w:ind w:left="723"/>
              <w:rPr>
                <w:sz w:val="22"/>
              </w:rPr>
            </w:pPr>
            <w:r w:rsidRPr="00EE2A99">
              <w:rPr>
                <w:b/>
                <w:bCs/>
                <w:sz w:val="22"/>
                <w:lang w:val="en-US"/>
              </w:rPr>
              <w:t xml:space="preserve">Participation </w:t>
            </w:r>
            <w:r w:rsidRPr="00EE2A99">
              <w:rPr>
                <w:sz w:val="22"/>
                <w:lang w:val="en-US"/>
              </w:rPr>
              <w:t>(involvement in a life situation)</w:t>
            </w:r>
          </w:p>
          <w:p w14:paraId="35B61F38" w14:textId="77777777" w:rsidR="000A6BBB" w:rsidRPr="00EE2A99" w:rsidRDefault="000A6BBB" w:rsidP="000A6BBB">
            <w:pPr>
              <w:numPr>
                <w:ilvl w:val="1"/>
                <w:numId w:val="14"/>
              </w:numPr>
              <w:ind w:left="723"/>
              <w:rPr>
                <w:sz w:val="22"/>
              </w:rPr>
            </w:pPr>
            <w:r w:rsidRPr="00EE2A99">
              <w:rPr>
                <w:b/>
                <w:bCs/>
                <w:sz w:val="22"/>
                <w:lang w:val="en-US"/>
              </w:rPr>
              <w:t xml:space="preserve">Activity limitations </w:t>
            </w:r>
            <w:r w:rsidRPr="00EE2A99">
              <w:rPr>
                <w:sz w:val="22"/>
                <w:lang w:val="en-US"/>
              </w:rPr>
              <w:t>(difficulties an individual may have in executing activities</w:t>
            </w:r>
          </w:p>
          <w:p w14:paraId="26D87798" w14:textId="77777777" w:rsidR="000A6BBB" w:rsidRPr="00EE2A99" w:rsidRDefault="000A6BBB" w:rsidP="000A6BBB">
            <w:pPr>
              <w:numPr>
                <w:ilvl w:val="1"/>
                <w:numId w:val="14"/>
              </w:numPr>
              <w:ind w:left="723"/>
              <w:rPr>
                <w:sz w:val="22"/>
              </w:rPr>
            </w:pPr>
            <w:r w:rsidRPr="00EE2A99">
              <w:rPr>
                <w:b/>
                <w:bCs/>
                <w:sz w:val="22"/>
                <w:lang w:val="en-US"/>
              </w:rPr>
              <w:t xml:space="preserve">Participation Restrictions </w:t>
            </w:r>
            <w:r w:rsidRPr="00EE2A99">
              <w:rPr>
                <w:sz w:val="22"/>
                <w:lang w:val="en-US"/>
              </w:rPr>
              <w:t>(problems an individual may experience in involvement in life situations)</w:t>
            </w:r>
          </w:p>
          <w:p w14:paraId="5970CA4C" w14:textId="77777777" w:rsidR="000A6BBB" w:rsidRPr="00EE2A99" w:rsidRDefault="000A6BBB" w:rsidP="000A6BBB">
            <w:pPr>
              <w:numPr>
                <w:ilvl w:val="1"/>
                <w:numId w:val="14"/>
              </w:numPr>
              <w:ind w:left="723"/>
              <w:rPr>
                <w:sz w:val="22"/>
              </w:rPr>
            </w:pPr>
            <w:r w:rsidRPr="00EE2A99">
              <w:rPr>
                <w:b/>
                <w:bCs/>
                <w:sz w:val="22"/>
                <w:lang w:val="en-US"/>
              </w:rPr>
              <w:t xml:space="preserve">Environmental Factors </w:t>
            </w:r>
            <w:r w:rsidRPr="00EE2A99">
              <w:rPr>
                <w:sz w:val="22"/>
                <w:lang w:val="en-US"/>
              </w:rPr>
              <w:t>(physical, social, attitudinal environment in which people live and conduct their lives)</w:t>
            </w:r>
          </w:p>
          <w:p w14:paraId="570DBBC5" w14:textId="77777777" w:rsidR="000A6BBB" w:rsidRPr="005B312B" w:rsidRDefault="000A6BBB" w:rsidP="00D421CC">
            <w:pPr>
              <w:rPr>
                <w:sz w:val="22"/>
              </w:rPr>
            </w:pPr>
          </w:p>
        </w:tc>
      </w:tr>
      <w:tr w:rsidR="000A6BBB" w:rsidRPr="005B312B" w14:paraId="27919218" w14:textId="77777777" w:rsidTr="00D421CC">
        <w:tc>
          <w:tcPr>
            <w:tcW w:w="2689" w:type="dxa"/>
          </w:tcPr>
          <w:p w14:paraId="4803FFD6"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lastRenderedPageBreak/>
              <w:t xml:space="preserve">2.2 ICF Qualifiers for Status Determination </w:t>
            </w:r>
          </w:p>
        </w:tc>
        <w:tc>
          <w:tcPr>
            <w:tcW w:w="6321" w:type="dxa"/>
          </w:tcPr>
          <w:p w14:paraId="5C7A9D7E" w14:textId="77777777" w:rsidR="000A6BBB" w:rsidRDefault="000A6BBB" w:rsidP="00D421CC">
            <w:pPr>
              <w:rPr>
                <w:sz w:val="22"/>
                <w:lang w:val="en-US"/>
              </w:rPr>
            </w:pPr>
            <w:r>
              <w:rPr>
                <w:sz w:val="22"/>
                <w:lang w:val="en-US"/>
              </w:rPr>
              <w:t>Are the q</w:t>
            </w:r>
            <w:r w:rsidRPr="00EE2A99">
              <w:rPr>
                <w:sz w:val="22"/>
                <w:lang w:val="en-US"/>
              </w:rPr>
              <w:t>ualifiers for status determination</w:t>
            </w:r>
            <w:r>
              <w:rPr>
                <w:sz w:val="22"/>
                <w:lang w:val="en-US"/>
              </w:rPr>
              <w:t xml:space="preserve"> aligned with the ICF?</w:t>
            </w:r>
          </w:p>
          <w:p w14:paraId="66F8C210" w14:textId="77777777" w:rsidR="000A6BBB" w:rsidRPr="00EE2A99" w:rsidRDefault="000A6BBB" w:rsidP="00D421CC">
            <w:pPr>
              <w:rPr>
                <w:sz w:val="22"/>
              </w:rPr>
            </w:pPr>
          </w:p>
          <w:p w14:paraId="7039D11A" w14:textId="77777777" w:rsidR="000A6BBB" w:rsidRPr="00EE2A99" w:rsidRDefault="000A6BBB" w:rsidP="00D421CC">
            <w:pPr>
              <w:rPr>
                <w:sz w:val="22"/>
              </w:rPr>
            </w:pPr>
            <w:r w:rsidRPr="00EE2A99">
              <w:rPr>
                <w:sz w:val="22"/>
                <w:lang w:val="en-US"/>
              </w:rPr>
              <w:t xml:space="preserve">ICF qualifiers for classification: </w:t>
            </w:r>
          </w:p>
          <w:p w14:paraId="7517C4DC" w14:textId="77777777" w:rsidR="000A6BBB" w:rsidRPr="00EE2A99" w:rsidRDefault="000A6BBB" w:rsidP="000A6BBB">
            <w:pPr>
              <w:numPr>
                <w:ilvl w:val="1"/>
                <w:numId w:val="3"/>
              </w:numPr>
              <w:tabs>
                <w:tab w:val="num" w:pos="2160"/>
              </w:tabs>
              <w:ind w:left="723"/>
              <w:rPr>
                <w:sz w:val="22"/>
              </w:rPr>
            </w:pPr>
            <w:r w:rsidRPr="00EE2A99">
              <w:rPr>
                <w:b/>
                <w:bCs/>
                <w:sz w:val="22"/>
                <w:lang w:val="en-US"/>
              </w:rPr>
              <w:t>Body:</w:t>
            </w:r>
            <w:r w:rsidRPr="00EE2A99">
              <w:rPr>
                <w:sz w:val="22"/>
                <w:lang w:val="en-US"/>
              </w:rPr>
              <w:t xml:space="preserve"> presence of an impairment on a 5-point scale, degree of impairment of function or structure</w:t>
            </w:r>
            <w:r>
              <w:rPr>
                <w:sz w:val="22"/>
                <w:lang w:val="en-US"/>
              </w:rPr>
              <w:t xml:space="preserve"> depending on the extent of problem/impairment/limitation or restriction. See below: </w:t>
            </w:r>
          </w:p>
          <w:p w14:paraId="2BE813D9" w14:textId="77777777" w:rsidR="000A6BBB" w:rsidRPr="000B2A90" w:rsidRDefault="000A6BBB" w:rsidP="000A6BBB">
            <w:pPr>
              <w:pStyle w:val="ListParagraph"/>
              <w:numPr>
                <w:ilvl w:val="0"/>
                <w:numId w:val="15"/>
              </w:numPr>
              <w:rPr>
                <w:sz w:val="22"/>
              </w:rPr>
            </w:pPr>
            <w:r w:rsidRPr="00231CC2">
              <w:rPr>
                <w:b/>
                <w:bCs/>
                <w:sz w:val="22"/>
                <w:lang w:val="en-US"/>
              </w:rPr>
              <w:t xml:space="preserve">No impairment </w:t>
            </w:r>
            <w:r>
              <w:rPr>
                <w:bCs/>
                <w:sz w:val="22"/>
                <w:lang w:val="en-US"/>
              </w:rPr>
              <w:t xml:space="preserve">(none, absent, negligible, …) </w:t>
            </w:r>
          </w:p>
          <w:p w14:paraId="014E4347" w14:textId="77777777" w:rsidR="000A6BBB" w:rsidRPr="000B2A90" w:rsidRDefault="000A6BBB" w:rsidP="000A6BBB">
            <w:pPr>
              <w:pStyle w:val="ListParagraph"/>
              <w:numPr>
                <w:ilvl w:val="0"/>
                <w:numId w:val="15"/>
              </w:numPr>
              <w:rPr>
                <w:sz w:val="22"/>
              </w:rPr>
            </w:pPr>
            <w:r w:rsidRPr="00231CC2">
              <w:rPr>
                <w:b/>
                <w:bCs/>
                <w:sz w:val="22"/>
                <w:lang w:val="en-US"/>
              </w:rPr>
              <w:t>Mild</w:t>
            </w:r>
            <w:r>
              <w:rPr>
                <w:b/>
                <w:bCs/>
                <w:sz w:val="22"/>
                <w:lang w:val="en-US"/>
              </w:rPr>
              <w:t xml:space="preserve"> </w:t>
            </w:r>
            <w:r>
              <w:rPr>
                <w:bCs/>
                <w:sz w:val="22"/>
                <w:lang w:val="en-US"/>
              </w:rPr>
              <w:t>(slight, low, …)</w:t>
            </w:r>
          </w:p>
          <w:p w14:paraId="3277AD4C" w14:textId="77777777" w:rsidR="000A6BBB" w:rsidRPr="00231CC2" w:rsidRDefault="000A6BBB" w:rsidP="000A6BBB">
            <w:pPr>
              <w:pStyle w:val="ListParagraph"/>
              <w:numPr>
                <w:ilvl w:val="0"/>
                <w:numId w:val="15"/>
              </w:numPr>
              <w:rPr>
                <w:sz w:val="22"/>
              </w:rPr>
            </w:pPr>
            <w:r w:rsidRPr="00231CC2">
              <w:rPr>
                <w:b/>
                <w:bCs/>
                <w:sz w:val="22"/>
                <w:lang w:val="en-US"/>
              </w:rPr>
              <w:t>Moderate</w:t>
            </w:r>
            <w:r>
              <w:rPr>
                <w:b/>
                <w:bCs/>
                <w:sz w:val="22"/>
                <w:lang w:val="en-US"/>
              </w:rPr>
              <w:t xml:space="preserve"> </w:t>
            </w:r>
            <w:r>
              <w:rPr>
                <w:bCs/>
                <w:sz w:val="22"/>
                <w:lang w:val="en-US"/>
              </w:rPr>
              <w:t xml:space="preserve">(medium, fair, …) </w:t>
            </w:r>
          </w:p>
          <w:p w14:paraId="3440006C" w14:textId="77777777" w:rsidR="000A6BBB" w:rsidRPr="000B2A90" w:rsidRDefault="000A6BBB" w:rsidP="000A6BBB">
            <w:pPr>
              <w:pStyle w:val="ListParagraph"/>
              <w:numPr>
                <w:ilvl w:val="0"/>
                <w:numId w:val="15"/>
              </w:numPr>
              <w:rPr>
                <w:sz w:val="22"/>
              </w:rPr>
            </w:pPr>
            <w:r w:rsidRPr="00231CC2">
              <w:rPr>
                <w:b/>
                <w:bCs/>
                <w:sz w:val="22"/>
                <w:lang w:val="en-US"/>
              </w:rPr>
              <w:t>Severe</w:t>
            </w:r>
            <w:r>
              <w:rPr>
                <w:b/>
                <w:bCs/>
                <w:sz w:val="22"/>
                <w:lang w:val="en-US"/>
              </w:rPr>
              <w:t xml:space="preserve"> </w:t>
            </w:r>
            <w:r>
              <w:rPr>
                <w:bCs/>
                <w:sz w:val="22"/>
                <w:lang w:val="en-US"/>
              </w:rPr>
              <w:t xml:space="preserve">(high, extreme, …) </w:t>
            </w:r>
          </w:p>
          <w:p w14:paraId="165CFCFA" w14:textId="77777777" w:rsidR="000A6BBB" w:rsidRPr="000B2A90" w:rsidRDefault="000A6BBB" w:rsidP="000A6BBB">
            <w:pPr>
              <w:pStyle w:val="ListParagraph"/>
              <w:numPr>
                <w:ilvl w:val="0"/>
                <w:numId w:val="15"/>
              </w:numPr>
              <w:rPr>
                <w:sz w:val="22"/>
              </w:rPr>
            </w:pPr>
            <w:r w:rsidRPr="000B2A90">
              <w:rPr>
                <w:b/>
                <w:bCs/>
                <w:sz w:val="22"/>
                <w:lang w:val="en-US"/>
              </w:rPr>
              <w:t>Complete</w:t>
            </w:r>
            <w:r>
              <w:rPr>
                <w:b/>
                <w:bCs/>
                <w:sz w:val="22"/>
                <w:lang w:val="en-US"/>
              </w:rPr>
              <w:t xml:space="preserve"> </w:t>
            </w:r>
            <w:r>
              <w:rPr>
                <w:bCs/>
                <w:sz w:val="22"/>
                <w:lang w:val="en-US"/>
              </w:rPr>
              <w:t xml:space="preserve">(total, …) </w:t>
            </w:r>
          </w:p>
          <w:p w14:paraId="0861B477" w14:textId="77777777" w:rsidR="000A6BBB" w:rsidRPr="00EE2A99" w:rsidRDefault="000A6BBB" w:rsidP="000A6BBB">
            <w:pPr>
              <w:numPr>
                <w:ilvl w:val="1"/>
                <w:numId w:val="3"/>
              </w:numPr>
              <w:tabs>
                <w:tab w:val="num" w:pos="2160"/>
              </w:tabs>
              <w:ind w:left="723"/>
              <w:rPr>
                <w:sz w:val="22"/>
              </w:rPr>
            </w:pPr>
            <w:r w:rsidRPr="00EE2A99">
              <w:rPr>
                <w:b/>
                <w:bCs/>
                <w:sz w:val="22"/>
                <w:lang w:val="en-US"/>
              </w:rPr>
              <w:t>Activity and Participation:</w:t>
            </w:r>
            <w:r w:rsidRPr="00EE2A99">
              <w:rPr>
                <w:sz w:val="22"/>
                <w:lang w:val="en-US"/>
              </w:rPr>
              <w:t xml:space="preserve"> qualifiers enable user to code essential information about disability and health</w:t>
            </w:r>
          </w:p>
          <w:p w14:paraId="2754E674" w14:textId="77777777" w:rsidR="000A6BBB" w:rsidRPr="00EE2A99" w:rsidRDefault="000A6BBB" w:rsidP="000A6BBB">
            <w:pPr>
              <w:numPr>
                <w:ilvl w:val="1"/>
                <w:numId w:val="3"/>
              </w:numPr>
              <w:tabs>
                <w:tab w:val="num" w:pos="3600"/>
              </w:tabs>
              <w:ind w:left="723"/>
              <w:rPr>
                <w:sz w:val="22"/>
              </w:rPr>
            </w:pPr>
            <w:r w:rsidRPr="00EE2A99">
              <w:rPr>
                <w:b/>
                <w:bCs/>
                <w:sz w:val="22"/>
                <w:lang w:val="en-US"/>
              </w:rPr>
              <w:t>Performance qualifier:</w:t>
            </w:r>
            <w:r w:rsidRPr="00EE2A99">
              <w:rPr>
                <w:sz w:val="22"/>
                <w:lang w:val="en-US"/>
              </w:rPr>
              <w:t xml:space="preserve"> describes what the individual does in his/her environment. “involvement in a life situation” or “lived experience” in their actual context</w:t>
            </w:r>
          </w:p>
          <w:p w14:paraId="7F19A839" w14:textId="77777777" w:rsidR="000A6BBB" w:rsidRPr="000B2A90" w:rsidRDefault="000A6BBB" w:rsidP="000A6BBB">
            <w:pPr>
              <w:numPr>
                <w:ilvl w:val="1"/>
                <w:numId w:val="3"/>
              </w:numPr>
              <w:tabs>
                <w:tab w:val="num" w:pos="3600"/>
              </w:tabs>
              <w:ind w:left="723"/>
              <w:rPr>
                <w:sz w:val="22"/>
              </w:rPr>
            </w:pPr>
            <w:r w:rsidRPr="00EE2A99">
              <w:rPr>
                <w:b/>
                <w:bCs/>
                <w:sz w:val="22"/>
                <w:lang w:val="en-US"/>
              </w:rPr>
              <w:t>Capacity qualifier:</w:t>
            </w:r>
            <w:r w:rsidRPr="00EE2A99">
              <w:rPr>
                <w:sz w:val="22"/>
                <w:lang w:val="en-US"/>
              </w:rPr>
              <w:t xml:space="preserve"> individual’s ability to execute a task or an action. This construct indicates the highest probable level of functioning in a given domain, at a given moment. One would need a standardized environment when checking capacity problem. </w:t>
            </w:r>
          </w:p>
          <w:p w14:paraId="16577E1F" w14:textId="77777777" w:rsidR="000A6BBB" w:rsidRPr="000B2A90" w:rsidRDefault="000A6BBB" w:rsidP="00D421CC">
            <w:pPr>
              <w:rPr>
                <w:sz w:val="22"/>
                <w:lang w:val="en-US"/>
              </w:rPr>
            </w:pPr>
            <w:r>
              <w:rPr>
                <w:sz w:val="22"/>
                <w:lang w:val="en-US"/>
              </w:rPr>
              <w:t>Q</w:t>
            </w:r>
            <w:r w:rsidRPr="00EE2A99">
              <w:rPr>
                <w:sz w:val="22"/>
                <w:lang w:val="en-US"/>
              </w:rPr>
              <w:t>ualifiers record the presence and severity of the problem in functioning at body, person and societal levels</w:t>
            </w:r>
          </w:p>
          <w:p w14:paraId="358E1A3E" w14:textId="77777777" w:rsidR="000A6BBB" w:rsidRPr="005B312B" w:rsidRDefault="000A6BBB" w:rsidP="00D421CC">
            <w:pPr>
              <w:ind w:left="643"/>
              <w:rPr>
                <w:sz w:val="22"/>
              </w:rPr>
            </w:pPr>
          </w:p>
        </w:tc>
      </w:tr>
    </w:tbl>
    <w:p w14:paraId="169E66D5" w14:textId="77777777" w:rsidR="000A6BBB" w:rsidRDefault="000A6BBB" w:rsidP="000A6BBB">
      <w:pPr>
        <w:rPr>
          <w:lang w:val="en-US"/>
        </w:rPr>
      </w:pPr>
    </w:p>
    <w:p w14:paraId="55DBB120" w14:textId="77777777" w:rsidR="000A6BBB" w:rsidRPr="00262F9D" w:rsidRDefault="000A6BBB" w:rsidP="000A6BBB">
      <w:pPr>
        <w:keepNext/>
        <w:keepLines/>
        <w:spacing w:before="40"/>
        <w:outlineLvl w:val="1"/>
        <w:rPr>
          <w:sz w:val="22"/>
          <w:lang w:val="en-US"/>
        </w:rPr>
      </w:pPr>
      <w:bookmarkStart w:id="64" w:name="_Toc46847758"/>
      <w:bookmarkStart w:id="65" w:name="_Toc50399687"/>
      <w:r>
        <w:rPr>
          <w:rFonts w:ascii="Univers 57 Condensed" w:eastAsiaTheme="majorEastAsia" w:hAnsi="Univers 57 Condensed" w:cs="Arial"/>
          <w:color w:val="F3953D"/>
          <w:sz w:val="22"/>
          <w:szCs w:val="28"/>
          <w:lang w:val="en-US"/>
        </w:rPr>
        <w:t>3 Process</w:t>
      </w:r>
      <w:bookmarkEnd w:id="64"/>
      <w:bookmarkEnd w:id="65"/>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rsidRPr="005B312B" w14:paraId="634AB56B" w14:textId="77777777" w:rsidTr="00D421CC">
        <w:tc>
          <w:tcPr>
            <w:tcW w:w="2689" w:type="dxa"/>
          </w:tcPr>
          <w:p w14:paraId="6826F7DB" w14:textId="77777777" w:rsidR="000A6BBB" w:rsidRPr="005B312B" w:rsidRDefault="000A6BBB" w:rsidP="00D421CC">
            <w:pPr>
              <w:jc w:val="left"/>
              <w:rPr>
                <w:b/>
                <w:color w:val="000000" w:themeColor="text1"/>
                <w:sz w:val="22"/>
                <w:lang w:val="en-US"/>
              </w:rPr>
            </w:pPr>
            <w:r w:rsidRPr="00ED7AA2">
              <w:rPr>
                <w:b/>
                <w:color w:val="000000" w:themeColor="text1"/>
                <w:sz w:val="22"/>
                <w:lang w:val="en-US"/>
              </w:rPr>
              <w:t>3.1 Applied procedure in assessment and status determination</w:t>
            </w:r>
            <w:r w:rsidRPr="005B312B">
              <w:rPr>
                <w:b/>
                <w:color w:val="000000" w:themeColor="text1"/>
                <w:sz w:val="22"/>
                <w:lang w:val="en-US"/>
              </w:rPr>
              <w:t xml:space="preserve"> </w:t>
            </w:r>
          </w:p>
        </w:tc>
        <w:tc>
          <w:tcPr>
            <w:tcW w:w="6321" w:type="dxa"/>
          </w:tcPr>
          <w:p w14:paraId="39FF8797" w14:textId="77777777" w:rsidR="000A6BBB" w:rsidRDefault="000A6BBB" w:rsidP="000A6BBB">
            <w:pPr>
              <w:pStyle w:val="ListParagraph"/>
              <w:numPr>
                <w:ilvl w:val="0"/>
                <w:numId w:val="2"/>
              </w:numPr>
              <w:ind w:left="723"/>
              <w:rPr>
                <w:color w:val="000000" w:themeColor="text1"/>
                <w:sz w:val="22"/>
                <w:lang w:val="en-US"/>
              </w:rPr>
            </w:pPr>
            <w:r>
              <w:rPr>
                <w:color w:val="000000" w:themeColor="text1"/>
                <w:sz w:val="22"/>
                <w:lang w:val="en-US"/>
              </w:rPr>
              <w:t>What were the different steps in the assessment procedure?</w:t>
            </w:r>
          </w:p>
          <w:p w14:paraId="1B018F70" w14:textId="77777777" w:rsidR="000A6BBB" w:rsidRDefault="000A6BBB" w:rsidP="000A6BBB">
            <w:pPr>
              <w:pStyle w:val="ListParagraph"/>
              <w:numPr>
                <w:ilvl w:val="0"/>
                <w:numId w:val="2"/>
              </w:numPr>
              <w:ind w:left="723"/>
              <w:rPr>
                <w:color w:val="000000" w:themeColor="text1"/>
                <w:sz w:val="22"/>
                <w:lang w:val="en-US"/>
              </w:rPr>
            </w:pPr>
            <w:r>
              <w:rPr>
                <w:color w:val="000000" w:themeColor="text1"/>
                <w:sz w:val="22"/>
                <w:lang w:val="en-US"/>
              </w:rPr>
              <w:t xml:space="preserve">Were there any gaps: Initial identification and referral to assessment procedure – intake conversation – assessment (medical assessment/functionality assessment/social profile) – analysis of results and determination of status – communication of status – further actions (referral to other services, eligibility for social benefits and support, …) </w:t>
            </w:r>
          </w:p>
          <w:p w14:paraId="25E87E87" w14:textId="77777777" w:rsidR="000A6BBB" w:rsidRPr="00CD5C4E" w:rsidRDefault="000A6BBB" w:rsidP="000A6BBB">
            <w:pPr>
              <w:pStyle w:val="ListParagraph"/>
              <w:numPr>
                <w:ilvl w:val="0"/>
                <w:numId w:val="2"/>
              </w:numPr>
              <w:ind w:left="723"/>
              <w:rPr>
                <w:color w:val="000000" w:themeColor="text1"/>
                <w:sz w:val="22"/>
                <w:lang w:val="en-US"/>
              </w:rPr>
            </w:pPr>
            <w:r>
              <w:rPr>
                <w:color w:val="000000" w:themeColor="text1"/>
                <w:sz w:val="22"/>
                <w:lang w:val="en-US"/>
              </w:rPr>
              <w:t xml:space="preserve">Did all involved parties understand the different steps in the </w:t>
            </w:r>
            <w:r>
              <w:rPr>
                <w:color w:val="000000" w:themeColor="text1"/>
                <w:sz w:val="22"/>
                <w:lang w:val="en-US"/>
              </w:rPr>
              <w:lastRenderedPageBreak/>
              <w:t xml:space="preserve">assessment procedure, what it involves and what the consequences are? </w:t>
            </w:r>
          </w:p>
        </w:tc>
      </w:tr>
      <w:tr w:rsidR="000A6BBB" w:rsidRPr="005B312B" w14:paraId="1ADCBB17" w14:textId="77777777" w:rsidTr="00D421CC">
        <w:tc>
          <w:tcPr>
            <w:tcW w:w="2689" w:type="dxa"/>
          </w:tcPr>
          <w:p w14:paraId="441EA270"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lastRenderedPageBreak/>
              <w:t xml:space="preserve">3.2 Staffing </w:t>
            </w:r>
          </w:p>
        </w:tc>
        <w:tc>
          <w:tcPr>
            <w:tcW w:w="6321" w:type="dxa"/>
          </w:tcPr>
          <w:p w14:paraId="664A70FC" w14:textId="77777777" w:rsidR="000A6BBB" w:rsidRPr="00CD5C4E" w:rsidRDefault="000A6BBB" w:rsidP="000A6BBB">
            <w:pPr>
              <w:numPr>
                <w:ilvl w:val="1"/>
                <w:numId w:val="6"/>
              </w:numPr>
              <w:tabs>
                <w:tab w:val="num" w:pos="1440"/>
              </w:tabs>
              <w:rPr>
                <w:color w:val="000000" w:themeColor="text1"/>
                <w:sz w:val="22"/>
              </w:rPr>
            </w:pPr>
            <w:r>
              <w:rPr>
                <w:color w:val="000000" w:themeColor="text1"/>
                <w:sz w:val="22"/>
              </w:rPr>
              <w:t>Which professionals are involved in the assessment procedure?</w:t>
            </w:r>
          </w:p>
          <w:p w14:paraId="50DD6CA1" w14:textId="77777777" w:rsidR="000A6BBB" w:rsidRPr="00231CC2" w:rsidRDefault="000A6BBB" w:rsidP="000A6BBB">
            <w:pPr>
              <w:numPr>
                <w:ilvl w:val="1"/>
                <w:numId w:val="6"/>
              </w:numPr>
              <w:tabs>
                <w:tab w:val="num" w:pos="1440"/>
              </w:tabs>
              <w:rPr>
                <w:color w:val="000000" w:themeColor="text1"/>
                <w:sz w:val="22"/>
              </w:rPr>
            </w:pPr>
            <w:r>
              <w:rPr>
                <w:color w:val="000000" w:themeColor="text1"/>
                <w:sz w:val="22"/>
                <w:lang w:val="en-US"/>
              </w:rPr>
              <w:t>We</w:t>
            </w:r>
            <w:r w:rsidRPr="00EE2A99">
              <w:rPr>
                <w:color w:val="000000" w:themeColor="text1"/>
                <w:sz w:val="22"/>
                <w:lang w:val="en-US"/>
              </w:rPr>
              <w:t>re there new positions created?</w:t>
            </w:r>
            <w:r>
              <w:rPr>
                <w:color w:val="000000" w:themeColor="text1"/>
                <w:sz w:val="22"/>
                <w:lang w:val="en-US"/>
              </w:rPr>
              <w:t xml:space="preserve"> </w:t>
            </w:r>
            <w:r w:rsidRPr="00231CC2">
              <w:rPr>
                <w:color w:val="000000" w:themeColor="text1"/>
                <w:sz w:val="22"/>
                <w:lang w:val="en-US"/>
              </w:rPr>
              <w:t xml:space="preserve">If so, are the new positions created considered for institutionalization/permanency? (specific for the office that will conduct assessment and status determination)? </w:t>
            </w:r>
          </w:p>
          <w:p w14:paraId="599D4AB5" w14:textId="77777777" w:rsidR="000A6BBB" w:rsidRDefault="000A6BBB" w:rsidP="000A6BBB">
            <w:pPr>
              <w:numPr>
                <w:ilvl w:val="1"/>
                <w:numId w:val="6"/>
              </w:numPr>
              <w:tabs>
                <w:tab w:val="num" w:pos="1440"/>
              </w:tabs>
              <w:rPr>
                <w:color w:val="000000" w:themeColor="text1"/>
                <w:sz w:val="22"/>
                <w:lang w:val="en-US"/>
              </w:rPr>
            </w:pPr>
            <w:r>
              <w:rPr>
                <w:color w:val="000000" w:themeColor="text1"/>
                <w:sz w:val="22"/>
                <w:lang w:val="en-US"/>
              </w:rPr>
              <w:t>Did the assessment personnel have access to necessarily tools, equipment and support to implement the assessment procedure?</w:t>
            </w:r>
          </w:p>
          <w:p w14:paraId="0247E304" w14:textId="77777777" w:rsidR="000A6BBB" w:rsidRPr="0055201A" w:rsidRDefault="000A6BBB" w:rsidP="000A6BBB">
            <w:pPr>
              <w:numPr>
                <w:ilvl w:val="1"/>
                <w:numId w:val="6"/>
              </w:numPr>
              <w:tabs>
                <w:tab w:val="num" w:pos="1440"/>
              </w:tabs>
              <w:rPr>
                <w:color w:val="000000" w:themeColor="text1"/>
                <w:sz w:val="22"/>
                <w:lang w:val="en-US"/>
              </w:rPr>
            </w:pPr>
            <w:r>
              <w:rPr>
                <w:color w:val="000000" w:themeColor="text1"/>
                <w:sz w:val="22"/>
                <w:lang w:val="en-US"/>
              </w:rPr>
              <w:t>Was</w:t>
            </w:r>
            <w:r w:rsidRPr="00EE2A99">
              <w:rPr>
                <w:color w:val="000000" w:themeColor="text1"/>
                <w:sz w:val="22"/>
                <w:lang w:val="en-US"/>
              </w:rPr>
              <w:t xml:space="preserve"> there capacity building of old/new staff during the pilot?</w:t>
            </w:r>
            <w:r>
              <w:rPr>
                <w:color w:val="000000" w:themeColor="text1"/>
                <w:sz w:val="22"/>
                <w:lang w:val="en-US"/>
              </w:rPr>
              <w:t xml:space="preserve"> Was there capacity building and ongoing support previewed after the pilot?</w:t>
            </w:r>
          </w:p>
        </w:tc>
      </w:tr>
      <w:tr w:rsidR="000A6BBB" w:rsidRPr="005B312B" w14:paraId="548B3E8B" w14:textId="77777777" w:rsidTr="00D421CC">
        <w:tc>
          <w:tcPr>
            <w:tcW w:w="2689" w:type="dxa"/>
          </w:tcPr>
          <w:p w14:paraId="21022266"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 xml:space="preserve">3.3 Identification of </w:t>
            </w:r>
            <w:r>
              <w:rPr>
                <w:b/>
                <w:color w:val="000000" w:themeColor="text1"/>
                <w:sz w:val="22"/>
                <w:lang w:val="en-US"/>
              </w:rPr>
              <w:t>b</w:t>
            </w:r>
            <w:r w:rsidRPr="005B312B">
              <w:rPr>
                <w:b/>
                <w:color w:val="000000" w:themeColor="text1"/>
                <w:sz w:val="22"/>
                <w:lang w:val="en-US"/>
              </w:rPr>
              <w:t xml:space="preserve">eneficiaries </w:t>
            </w:r>
          </w:p>
        </w:tc>
        <w:tc>
          <w:tcPr>
            <w:tcW w:w="6321" w:type="dxa"/>
          </w:tcPr>
          <w:p w14:paraId="69EE60A5" w14:textId="77777777" w:rsidR="000A6BBB" w:rsidRPr="00EE2A99" w:rsidRDefault="000A6BBB" w:rsidP="000A6BBB">
            <w:pPr>
              <w:numPr>
                <w:ilvl w:val="1"/>
                <w:numId w:val="7"/>
              </w:numPr>
              <w:tabs>
                <w:tab w:val="num" w:pos="1440"/>
              </w:tabs>
              <w:rPr>
                <w:color w:val="000000" w:themeColor="text1"/>
                <w:sz w:val="22"/>
              </w:rPr>
            </w:pPr>
            <w:r w:rsidRPr="00EE2A99">
              <w:rPr>
                <w:color w:val="000000" w:themeColor="text1"/>
                <w:sz w:val="22"/>
                <w:lang w:val="en-US"/>
              </w:rPr>
              <w:t xml:space="preserve">How </w:t>
            </w:r>
            <w:r>
              <w:rPr>
                <w:color w:val="000000" w:themeColor="text1"/>
                <w:sz w:val="22"/>
                <w:lang w:val="en-US"/>
              </w:rPr>
              <w:t>were</w:t>
            </w:r>
            <w:r w:rsidRPr="00EE2A99">
              <w:rPr>
                <w:color w:val="000000" w:themeColor="text1"/>
                <w:sz w:val="22"/>
                <w:lang w:val="en-US"/>
              </w:rPr>
              <w:t xml:space="preserve"> the beneficiaries selected for the pilot? </w:t>
            </w:r>
          </w:p>
          <w:p w14:paraId="78FE7F9E" w14:textId="77777777" w:rsidR="000A6BBB" w:rsidRPr="00EE2A99" w:rsidRDefault="000A6BBB" w:rsidP="000A6BBB">
            <w:pPr>
              <w:numPr>
                <w:ilvl w:val="1"/>
                <w:numId w:val="7"/>
              </w:numPr>
              <w:tabs>
                <w:tab w:val="num" w:pos="1440"/>
              </w:tabs>
              <w:rPr>
                <w:color w:val="000000" w:themeColor="text1"/>
                <w:sz w:val="22"/>
              </w:rPr>
            </w:pPr>
            <w:r w:rsidRPr="00EE2A99">
              <w:rPr>
                <w:color w:val="000000" w:themeColor="text1"/>
                <w:sz w:val="22"/>
                <w:lang w:val="en-US"/>
              </w:rPr>
              <w:t xml:space="preserve">Was it voluntary or pre-identified? </w:t>
            </w:r>
          </w:p>
          <w:p w14:paraId="5672BCE5" w14:textId="77777777" w:rsidR="000A6BBB" w:rsidRPr="00CD5C4E" w:rsidRDefault="000A6BBB" w:rsidP="000A6BBB">
            <w:pPr>
              <w:numPr>
                <w:ilvl w:val="1"/>
                <w:numId w:val="7"/>
              </w:numPr>
              <w:tabs>
                <w:tab w:val="num" w:pos="1440"/>
              </w:tabs>
              <w:rPr>
                <w:color w:val="000000" w:themeColor="text1"/>
                <w:sz w:val="22"/>
              </w:rPr>
            </w:pPr>
            <w:r w:rsidRPr="00EE2A99">
              <w:rPr>
                <w:color w:val="000000" w:themeColor="text1"/>
                <w:sz w:val="22"/>
                <w:lang w:val="en-US"/>
              </w:rPr>
              <w:t>Was the process respectful of the</w:t>
            </w:r>
            <w:r>
              <w:rPr>
                <w:color w:val="000000" w:themeColor="text1"/>
                <w:sz w:val="22"/>
                <w:lang w:val="en-US"/>
              </w:rPr>
              <w:t xml:space="preserve"> </w:t>
            </w:r>
            <w:r w:rsidRPr="00EE2A99">
              <w:rPr>
                <w:color w:val="000000" w:themeColor="text1"/>
                <w:sz w:val="22"/>
                <w:lang w:val="en-US"/>
              </w:rPr>
              <w:t>dignity and privacy</w:t>
            </w:r>
            <w:r>
              <w:rPr>
                <w:color w:val="000000" w:themeColor="text1"/>
                <w:sz w:val="22"/>
                <w:lang w:val="en-US"/>
              </w:rPr>
              <w:t xml:space="preserve"> for the end-users</w:t>
            </w:r>
            <w:r w:rsidRPr="00EE2A99">
              <w:rPr>
                <w:color w:val="000000" w:themeColor="text1"/>
                <w:sz w:val="22"/>
                <w:lang w:val="en-US"/>
              </w:rPr>
              <w:t>?</w:t>
            </w:r>
          </w:p>
          <w:p w14:paraId="0AC577A2" w14:textId="77777777" w:rsidR="000A6BBB" w:rsidRPr="009656D1" w:rsidRDefault="000A6BBB" w:rsidP="000A6BBB">
            <w:pPr>
              <w:numPr>
                <w:ilvl w:val="1"/>
                <w:numId w:val="7"/>
              </w:numPr>
              <w:tabs>
                <w:tab w:val="num" w:pos="1440"/>
              </w:tabs>
              <w:rPr>
                <w:color w:val="000000" w:themeColor="text1"/>
                <w:sz w:val="22"/>
                <w:lang w:val="en-US"/>
              </w:rPr>
            </w:pPr>
            <w:r>
              <w:rPr>
                <w:color w:val="000000" w:themeColor="text1"/>
                <w:sz w:val="22"/>
                <w:lang w:val="en-US"/>
              </w:rPr>
              <w:t xml:space="preserve">Were there any challenges in identifying specific groups of people with disabilities? </w:t>
            </w:r>
          </w:p>
        </w:tc>
      </w:tr>
      <w:tr w:rsidR="000A6BBB" w:rsidRPr="005B312B" w14:paraId="39A02943" w14:textId="77777777" w:rsidTr="00D421CC">
        <w:tc>
          <w:tcPr>
            <w:tcW w:w="2689" w:type="dxa"/>
          </w:tcPr>
          <w:p w14:paraId="7CEB3947" w14:textId="77777777" w:rsidR="000A6BBB" w:rsidRPr="00CD5C4E" w:rsidRDefault="000A6BBB" w:rsidP="00D421CC">
            <w:pPr>
              <w:jc w:val="left"/>
              <w:rPr>
                <w:b/>
                <w:color w:val="000000" w:themeColor="text1"/>
                <w:sz w:val="22"/>
                <w:lang w:val="en-US"/>
              </w:rPr>
            </w:pPr>
            <w:r w:rsidRPr="00CD5C4E">
              <w:rPr>
                <w:b/>
                <w:color w:val="000000" w:themeColor="text1"/>
                <w:sz w:val="22"/>
                <w:lang w:val="en-US"/>
              </w:rPr>
              <w:t>3.</w:t>
            </w:r>
            <w:r>
              <w:rPr>
                <w:b/>
                <w:color w:val="000000" w:themeColor="text1"/>
                <w:sz w:val="22"/>
                <w:lang w:val="en-US"/>
              </w:rPr>
              <w:t>4</w:t>
            </w:r>
            <w:r w:rsidRPr="00CD5C4E">
              <w:rPr>
                <w:b/>
                <w:color w:val="000000" w:themeColor="text1"/>
                <w:sz w:val="22"/>
                <w:lang w:val="en-US"/>
              </w:rPr>
              <w:t xml:space="preserve"> Communication and information</w:t>
            </w:r>
            <w:r>
              <w:rPr>
                <w:b/>
                <w:color w:val="000000" w:themeColor="text1"/>
                <w:sz w:val="22"/>
                <w:lang w:val="en-US"/>
              </w:rPr>
              <w:t xml:space="preserve"> </w:t>
            </w:r>
          </w:p>
        </w:tc>
        <w:tc>
          <w:tcPr>
            <w:tcW w:w="6321" w:type="dxa"/>
          </w:tcPr>
          <w:p w14:paraId="67015060" w14:textId="77777777" w:rsidR="000A6BBB" w:rsidRDefault="000A6BBB" w:rsidP="000A6BBB">
            <w:pPr>
              <w:pStyle w:val="ListParagraph"/>
              <w:numPr>
                <w:ilvl w:val="0"/>
                <w:numId w:val="19"/>
              </w:numPr>
              <w:rPr>
                <w:color w:val="000000" w:themeColor="text1"/>
                <w:sz w:val="22"/>
                <w:lang w:val="en-US"/>
              </w:rPr>
            </w:pPr>
            <w:r>
              <w:rPr>
                <w:color w:val="000000" w:themeColor="text1"/>
                <w:sz w:val="22"/>
                <w:lang w:val="en-US"/>
              </w:rPr>
              <w:t>What kind of information was shared with people with disabilities and their families? Did it include information about the assessment procedure, rights, next steps?</w:t>
            </w:r>
          </w:p>
          <w:p w14:paraId="38756F2F" w14:textId="77777777" w:rsidR="000A6BBB" w:rsidRDefault="000A6BBB" w:rsidP="000A6BBB">
            <w:pPr>
              <w:pStyle w:val="ListParagraph"/>
              <w:numPr>
                <w:ilvl w:val="0"/>
                <w:numId w:val="19"/>
              </w:numPr>
              <w:rPr>
                <w:color w:val="000000" w:themeColor="text1"/>
                <w:sz w:val="22"/>
                <w:lang w:val="en-US"/>
              </w:rPr>
            </w:pPr>
            <w:r>
              <w:rPr>
                <w:color w:val="000000" w:themeColor="text1"/>
                <w:sz w:val="22"/>
                <w:lang w:val="en-US"/>
              </w:rPr>
              <w:t>Was the information shared in an accessible manner? Were any information and communication tools developed?</w:t>
            </w:r>
          </w:p>
          <w:p w14:paraId="0C371EAA" w14:textId="77777777" w:rsidR="000A6BBB" w:rsidRPr="00CD5C4E" w:rsidRDefault="000A6BBB" w:rsidP="000A6BBB">
            <w:pPr>
              <w:pStyle w:val="ListParagraph"/>
              <w:numPr>
                <w:ilvl w:val="0"/>
                <w:numId w:val="19"/>
              </w:numPr>
              <w:rPr>
                <w:lang w:val="en-US"/>
              </w:rPr>
            </w:pPr>
            <w:r>
              <w:rPr>
                <w:color w:val="000000" w:themeColor="text1"/>
                <w:sz w:val="22"/>
                <w:lang w:val="en-US"/>
              </w:rPr>
              <w:t xml:space="preserve">Was counseling and further information offered after sharing the assessment results? </w:t>
            </w:r>
          </w:p>
        </w:tc>
      </w:tr>
      <w:tr w:rsidR="000A6BBB" w:rsidRPr="005B312B" w14:paraId="55F87D51" w14:textId="77777777" w:rsidTr="00D421CC">
        <w:tc>
          <w:tcPr>
            <w:tcW w:w="2689" w:type="dxa"/>
          </w:tcPr>
          <w:p w14:paraId="505BD072" w14:textId="77777777" w:rsidR="000A6BBB" w:rsidRPr="00CD5C4E" w:rsidRDefault="000A6BBB" w:rsidP="00D421CC">
            <w:pPr>
              <w:jc w:val="left"/>
              <w:rPr>
                <w:b/>
                <w:color w:val="000000" w:themeColor="text1"/>
                <w:sz w:val="22"/>
                <w:lang w:val="en-US"/>
              </w:rPr>
            </w:pPr>
            <w:r>
              <w:rPr>
                <w:b/>
                <w:color w:val="000000" w:themeColor="text1"/>
                <w:sz w:val="22"/>
                <w:lang w:val="en-US"/>
              </w:rPr>
              <w:t xml:space="preserve">3.5 Participation of persons with disabilities and their families </w:t>
            </w:r>
          </w:p>
        </w:tc>
        <w:tc>
          <w:tcPr>
            <w:tcW w:w="6321" w:type="dxa"/>
          </w:tcPr>
          <w:p w14:paraId="6D588ED6" w14:textId="77777777" w:rsidR="000A6BBB" w:rsidRDefault="000A6BBB" w:rsidP="000A6BBB">
            <w:pPr>
              <w:pStyle w:val="ListParagraph"/>
              <w:numPr>
                <w:ilvl w:val="0"/>
                <w:numId w:val="10"/>
              </w:numPr>
              <w:rPr>
                <w:color w:val="000000" w:themeColor="text1"/>
                <w:sz w:val="22"/>
                <w:lang w:val="en-US"/>
              </w:rPr>
            </w:pPr>
            <w:r>
              <w:rPr>
                <w:color w:val="000000" w:themeColor="text1"/>
                <w:sz w:val="22"/>
                <w:lang w:val="en-US"/>
              </w:rPr>
              <w:t xml:space="preserve">Did persons with disabilities and their families play a role in the assessment and disability status determination process of the pilot? If so, what was the extent of their involvement? </w:t>
            </w:r>
          </w:p>
          <w:p w14:paraId="796C9762" w14:textId="77777777" w:rsidR="000A6BBB" w:rsidRDefault="000A6BBB" w:rsidP="000A6BBB">
            <w:pPr>
              <w:pStyle w:val="ListParagraph"/>
              <w:numPr>
                <w:ilvl w:val="0"/>
                <w:numId w:val="10"/>
              </w:numPr>
              <w:rPr>
                <w:color w:val="000000" w:themeColor="text1"/>
                <w:sz w:val="22"/>
                <w:lang w:val="en-US"/>
              </w:rPr>
            </w:pPr>
            <w:r w:rsidRPr="00BC6C50">
              <w:rPr>
                <w:color w:val="000000" w:themeColor="text1"/>
                <w:sz w:val="22"/>
                <w:lang w:val="en-US"/>
              </w:rPr>
              <w:t>Which specific approaches were developed to ensure child participation?</w:t>
            </w:r>
          </w:p>
        </w:tc>
      </w:tr>
      <w:tr w:rsidR="000A6BBB" w:rsidRPr="005B312B" w14:paraId="3F2189ED" w14:textId="77777777" w:rsidTr="00D421CC">
        <w:tc>
          <w:tcPr>
            <w:tcW w:w="2689" w:type="dxa"/>
          </w:tcPr>
          <w:p w14:paraId="38EC69DD" w14:textId="77777777" w:rsidR="000A6BBB" w:rsidRDefault="000A6BBB" w:rsidP="00D421CC">
            <w:pPr>
              <w:jc w:val="left"/>
              <w:rPr>
                <w:b/>
                <w:color w:val="000000" w:themeColor="text1"/>
                <w:sz w:val="22"/>
                <w:lang w:val="en-US"/>
              </w:rPr>
            </w:pPr>
            <w:r>
              <w:rPr>
                <w:b/>
                <w:color w:val="000000" w:themeColor="text1"/>
                <w:sz w:val="22"/>
                <w:lang w:val="en-US"/>
              </w:rPr>
              <w:t>3.6 Cross-sectoral coordination, referral and participation</w:t>
            </w:r>
          </w:p>
        </w:tc>
        <w:tc>
          <w:tcPr>
            <w:tcW w:w="6321" w:type="dxa"/>
          </w:tcPr>
          <w:p w14:paraId="60A60A2A" w14:textId="77777777" w:rsidR="000A6BBB" w:rsidRDefault="000A6BBB" w:rsidP="000A6BBB">
            <w:pPr>
              <w:pStyle w:val="ListParagraph"/>
              <w:numPr>
                <w:ilvl w:val="0"/>
                <w:numId w:val="10"/>
              </w:numPr>
              <w:rPr>
                <w:color w:val="000000" w:themeColor="text1"/>
                <w:sz w:val="22"/>
                <w:lang w:val="en-US"/>
              </w:rPr>
            </w:pPr>
            <w:r>
              <w:rPr>
                <w:color w:val="000000" w:themeColor="text1"/>
                <w:sz w:val="22"/>
                <w:lang w:val="en-US"/>
              </w:rPr>
              <w:t xml:space="preserve">Was there cross-sectoral coordination during implementation? </w:t>
            </w:r>
          </w:p>
          <w:p w14:paraId="5CE0E704" w14:textId="77777777" w:rsidR="000A6BBB" w:rsidRDefault="000A6BBB" w:rsidP="000A6BBB">
            <w:pPr>
              <w:pStyle w:val="ListParagraph"/>
              <w:numPr>
                <w:ilvl w:val="0"/>
                <w:numId w:val="10"/>
              </w:numPr>
              <w:rPr>
                <w:color w:val="000000" w:themeColor="text1"/>
                <w:sz w:val="22"/>
                <w:lang w:val="en-US"/>
              </w:rPr>
            </w:pPr>
            <w:r>
              <w:rPr>
                <w:color w:val="000000" w:themeColor="text1"/>
                <w:sz w:val="22"/>
                <w:lang w:val="en-US"/>
              </w:rPr>
              <w:t xml:space="preserve">Were there referrals among agencies during implementation? </w:t>
            </w:r>
          </w:p>
          <w:p w14:paraId="3B0B64A9" w14:textId="77777777" w:rsidR="000A6BBB" w:rsidRPr="000B2A90" w:rsidRDefault="000A6BBB" w:rsidP="000A6BBB">
            <w:pPr>
              <w:pStyle w:val="ListParagraph"/>
              <w:numPr>
                <w:ilvl w:val="0"/>
                <w:numId w:val="10"/>
              </w:numPr>
              <w:rPr>
                <w:color w:val="000000" w:themeColor="text1"/>
                <w:sz w:val="22"/>
                <w:lang w:val="en-US"/>
              </w:rPr>
            </w:pPr>
            <w:r>
              <w:rPr>
                <w:color w:val="000000" w:themeColor="text1"/>
                <w:sz w:val="22"/>
                <w:lang w:val="en-US"/>
              </w:rPr>
              <w:t xml:space="preserve">Did the process encourage participation of agencies and civil society groups, </w:t>
            </w:r>
            <w:r w:rsidRPr="00BC6C50">
              <w:rPr>
                <w:color w:val="000000" w:themeColor="text1"/>
                <w:sz w:val="22"/>
                <w:lang w:val="en-US"/>
              </w:rPr>
              <w:t>especially DPOs, in Adjara and at national level?</w:t>
            </w:r>
            <w:r>
              <w:rPr>
                <w:color w:val="000000" w:themeColor="text1"/>
                <w:sz w:val="22"/>
                <w:lang w:val="en-US"/>
              </w:rPr>
              <w:t xml:space="preserve"> </w:t>
            </w:r>
          </w:p>
        </w:tc>
      </w:tr>
      <w:tr w:rsidR="000A6BBB" w:rsidRPr="005B312B" w14:paraId="7C62B61E" w14:textId="77777777" w:rsidTr="00D421CC">
        <w:tc>
          <w:tcPr>
            <w:tcW w:w="2689" w:type="dxa"/>
          </w:tcPr>
          <w:p w14:paraId="04B51D79" w14:textId="77777777" w:rsidR="000A6BBB" w:rsidRPr="00CD5C4E" w:rsidRDefault="000A6BBB" w:rsidP="00D421CC">
            <w:pPr>
              <w:rPr>
                <w:b/>
                <w:color w:val="000000" w:themeColor="text1"/>
                <w:sz w:val="22"/>
                <w:lang w:val="en-US"/>
              </w:rPr>
            </w:pPr>
            <w:r w:rsidRPr="00CD5C4E">
              <w:rPr>
                <w:b/>
                <w:color w:val="000000" w:themeColor="text1"/>
                <w:sz w:val="22"/>
                <w:lang w:val="en-US"/>
              </w:rPr>
              <w:t>3.</w:t>
            </w:r>
            <w:r>
              <w:rPr>
                <w:b/>
                <w:color w:val="000000" w:themeColor="text1"/>
                <w:sz w:val="22"/>
                <w:lang w:val="en-US"/>
              </w:rPr>
              <w:t>7</w:t>
            </w:r>
            <w:r w:rsidRPr="00CD5C4E">
              <w:rPr>
                <w:b/>
                <w:color w:val="000000" w:themeColor="text1"/>
                <w:sz w:val="22"/>
                <w:lang w:val="en-US"/>
              </w:rPr>
              <w:t xml:space="preserve"> Ethical principles</w:t>
            </w:r>
          </w:p>
          <w:p w14:paraId="33384C4D" w14:textId="77777777" w:rsidR="000A6BBB" w:rsidRDefault="000A6BBB" w:rsidP="00D421CC">
            <w:pPr>
              <w:rPr>
                <w:b/>
                <w:color w:val="000000" w:themeColor="text1"/>
                <w:sz w:val="22"/>
                <w:highlight w:val="yellow"/>
                <w:lang w:val="en-US"/>
              </w:rPr>
            </w:pPr>
          </w:p>
        </w:tc>
        <w:tc>
          <w:tcPr>
            <w:tcW w:w="6321" w:type="dxa"/>
          </w:tcPr>
          <w:p w14:paraId="11D3F94C" w14:textId="77777777" w:rsidR="000A6BBB" w:rsidRDefault="000A6BBB" w:rsidP="00D421CC">
            <w:pPr>
              <w:rPr>
                <w:color w:val="000000" w:themeColor="text1"/>
                <w:sz w:val="22"/>
                <w:lang w:val="en-US"/>
              </w:rPr>
            </w:pPr>
            <w:r>
              <w:rPr>
                <w:color w:val="000000" w:themeColor="text1"/>
                <w:sz w:val="22"/>
                <w:lang w:val="en-US"/>
              </w:rPr>
              <w:t>Did the assessment procedure take the following ethical principles into account?</w:t>
            </w:r>
          </w:p>
          <w:p w14:paraId="0C0F8B7D" w14:textId="77777777" w:rsidR="000A6BBB" w:rsidRPr="00502149" w:rsidRDefault="000A6BBB" w:rsidP="000A6BBB">
            <w:pPr>
              <w:pStyle w:val="ListParagraph"/>
              <w:numPr>
                <w:ilvl w:val="0"/>
                <w:numId w:val="11"/>
              </w:numPr>
              <w:rPr>
                <w:color w:val="000000" w:themeColor="text1"/>
                <w:sz w:val="22"/>
                <w:lang w:val="en-US"/>
              </w:rPr>
            </w:pPr>
            <w:r>
              <w:rPr>
                <w:color w:val="000000" w:themeColor="text1"/>
                <w:sz w:val="22"/>
                <w:lang w:val="en-US"/>
              </w:rPr>
              <w:t xml:space="preserve">Voluntary consent: did people with disabilities and their families receive all the necessary information, including possible consequences of the assessment results and how these will be shared with others? </w:t>
            </w:r>
            <w:r w:rsidRPr="00502149">
              <w:rPr>
                <w:color w:val="000000" w:themeColor="text1"/>
                <w:sz w:val="22"/>
                <w:lang w:val="en-US"/>
              </w:rPr>
              <w:t>Did people with disabilities and their families have the option not to follow through with the assessment?</w:t>
            </w:r>
          </w:p>
          <w:p w14:paraId="4B66FAB3" w14:textId="77777777" w:rsidR="000A6BBB" w:rsidRDefault="000A6BBB" w:rsidP="000A6BBB">
            <w:pPr>
              <w:pStyle w:val="ListParagraph"/>
              <w:numPr>
                <w:ilvl w:val="0"/>
                <w:numId w:val="11"/>
              </w:numPr>
              <w:rPr>
                <w:color w:val="000000" w:themeColor="text1"/>
                <w:sz w:val="22"/>
                <w:lang w:val="en-US"/>
              </w:rPr>
            </w:pPr>
            <w:r>
              <w:rPr>
                <w:color w:val="000000" w:themeColor="text1"/>
                <w:sz w:val="22"/>
                <w:lang w:val="en-US"/>
              </w:rPr>
              <w:t xml:space="preserve">Do no harm: were potential negative consequences considered (for example increased stigmatization and </w:t>
            </w:r>
            <w:r>
              <w:rPr>
                <w:color w:val="000000" w:themeColor="text1"/>
                <w:sz w:val="22"/>
                <w:lang w:val="en-US"/>
              </w:rPr>
              <w:lastRenderedPageBreak/>
              <w:t>discrimination due to disability label)? Were there strategies in place to mitigate these risks?</w:t>
            </w:r>
          </w:p>
          <w:p w14:paraId="48AC7906" w14:textId="77777777" w:rsidR="000A6BBB" w:rsidRDefault="000A6BBB" w:rsidP="000A6BBB">
            <w:pPr>
              <w:pStyle w:val="ListParagraph"/>
              <w:numPr>
                <w:ilvl w:val="0"/>
                <w:numId w:val="11"/>
              </w:numPr>
              <w:rPr>
                <w:color w:val="000000" w:themeColor="text1"/>
                <w:sz w:val="22"/>
                <w:lang w:val="en-US"/>
              </w:rPr>
            </w:pPr>
            <w:r>
              <w:rPr>
                <w:color w:val="000000" w:themeColor="text1"/>
                <w:sz w:val="22"/>
                <w:lang w:val="en-US"/>
              </w:rPr>
              <w:t>Confidentiality and anonymity: were there strategies in place to protect confidentiality and anonymity of the participants?</w:t>
            </w:r>
          </w:p>
          <w:p w14:paraId="1BABA669" w14:textId="77777777" w:rsidR="000A6BBB" w:rsidRDefault="000A6BBB" w:rsidP="000A6BBB">
            <w:pPr>
              <w:pStyle w:val="ListParagraph"/>
              <w:numPr>
                <w:ilvl w:val="0"/>
                <w:numId w:val="11"/>
              </w:numPr>
              <w:rPr>
                <w:color w:val="000000" w:themeColor="text1"/>
                <w:sz w:val="22"/>
                <w:lang w:val="en-US"/>
              </w:rPr>
            </w:pPr>
            <w:r>
              <w:rPr>
                <w:color w:val="000000" w:themeColor="text1"/>
                <w:sz w:val="22"/>
                <w:lang w:val="en-US"/>
              </w:rPr>
              <w:t>Beneficence: were the tools and procedures developed with as ultimate goal to improve the quality of life of people with disabilities and their families?</w:t>
            </w:r>
          </w:p>
          <w:p w14:paraId="231BCBB5" w14:textId="77777777" w:rsidR="000A6BBB" w:rsidRPr="00CD5C4E" w:rsidRDefault="000A6BBB" w:rsidP="000A6BBB">
            <w:pPr>
              <w:pStyle w:val="ListParagraph"/>
              <w:numPr>
                <w:ilvl w:val="0"/>
                <w:numId w:val="11"/>
              </w:numPr>
              <w:rPr>
                <w:color w:val="000000" w:themeColor="text1"/>
                <w:sz w:val="22"/>
                <w:lang w:val="en-US"/>
              </w:rPr>
            </w:pPr>
            <w:r>
              <w:rPr>
                <w:color w:val="000000" w:themeColor="text1"/>
                <w:sz w:val="22"/>
                <w:lang w:val="en-US"/>
              </w:rPr>
              <w:t>Respect: were people with disabilities and their families treated with dignity and respect throughout the whole procedure? Were they approached as autonomous and competent partners, who know their situation best?</w:t>
            </w:r>
          </w:p>
        </w:tc>
      </w:tr>
    </w:tbl>
    <w:p w14:paraId="71F19528" w14:textId="77777777" w:rsidR="000A6BBB" w:rsidRPr="005B312B" w:rsidRDefault="000A6BBB" w:rsidP="000A6BBB">
      <w:pPr>
        <w:rPr>
          <w:sz w:val="22"/>
          <w:lang w:val="en-US"/>
        </w:rPr>
      </w:pPr>
    </w:p>
    <w:p w14:paraId="5BF40DE6" w14:textId="77777777" w:rsidR="000A6BBB" w:rsidRDefault="000A6BBB" w:rsidP="000A6BBB">
      <w:pPr>
        <w:rPr>
          <w:lang w:val="en-US"/>
        </w:rPr>
      </w:pPr>
    </w:p>
    <w:p w14:paraId="3CC61FD3" w14:textId="77777777" w:rsidR="000A6BBB" w:rsidRPr="00262F9D" w:rsidRDefault="000A6BBB" w:rsidP="000A6BBB">
      <w:pPr>
        <w:keepNext/>
        <w:keepLines/>
        <w:spacing w:before="40"/>
        <w:outlineLvl w:val="1"/>
        <w:rPr>
          <w:sz w:val="22"/>
          <w:lang w:val="en-US"/>
        </w:rPr>
      </w:pPr>
      <w:bookmarkStart w:id="66" w:name="_Toc46847759"/>
      <w:bookmarkStart w:id="67" w:name="_Toc50399688"/>
      <w:r>
        <w:rPr>
          <w:rFonts w:ascii="Univers 57 Condensed" w:eastAsiaTheme="majorEastAsia" w:hAnsi="Univers 57 Condensed" w:cs="Arial"/>
          <w:color w:val="F3953D"/>
          <w:sz w:val="22"/>
          <w:szCs w:val="28"/>
          <w:lang w:val="en-US"/>
        </w:rPr>
        <w:t>4 Accessibility</w:t>
      </w:r>
      <w:bookmarkEnd w:id="66"/>
      <w:bookmarkEnd w:id="67"/>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rsidRPr="005B312B" w14:paraId="283A7FC1" w14:textId="77777777" w:rsidTr="00D421CC">
        <w:tc>
          <w:tcPr>
            <w:tcW w:w="2689" w:type="dxa"/>
          </w:tcPr>
          <w:p w14:paraId="17BFB161"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 xml:space="preserve">4.1 Accessibility of tools </w:t>
            </w:r>
          </w:p>
        </w:tc>
        <w:tc>
          <w:tcPr>
            <w:tcW w:w="6321" w:type="dxa"/>
          </w:tcPr>
          <w:p w14:paraId="300493E8" w14:textId="77777777" w:rsidR="000A6BBB" w:rsidRPr="00EE2A99" w:rsidRDefault="000A6BBB" w:rsidP="000A6BBB">
            <w:pPr>
              <w:numPr>
                <w:ilvl w:val="1"/>
                <w:numId w:val="8"/>
              </w:numPr>
              <w:tabs>
                <w:tab w:val="num" w:pos="1440"/>
              </w:tabs>
              <w:rPr>
                <w:color w:val="000000" w:themeColor="text1"/>
                <w:sz w:val="22"/>
              </w:rPr>
            </w:pPr>
            <w:r>
              <w:rPr>
                <w:color w:val="000000" w:themeColor="text1"/>
                <w:sz w:val="22"/>
                <w:lang w:val="en-US"/>
              </w:rPr>
              <w:t xml:space="preserve">Are </w:t>
            </w:r>
            <w:r w:rsidRPr="00EE2A99">
              <w:rPr>
                <w:color w:val="000000" w:themeColor="text1"/>
                <w:sz w:val="22"/>
                <w:lang w:val="en-US"/>
              </w:rPr>
              <w:t>the tools accessible for the different types of disabilit</w:t>
            </w:r>
            <w:r>
              <w:rPr>
                <w:color w:val="000000" w:themeColor="text1"/>
                <w:sz w:val="22"/>
                <w:lang w:val="en-US"/>
              </w:rPr>
              <w:t>y groups</w:t>
            </w:r>
            <w:r w:rsidRPr="00EE2A99">
              <w:rPr>
                <w:color w:val="000000" w:themeColor="text1"/>
                <w:sz w:val="22"/>
                <w:lang w:val="en-US"/>
              </w:rPr>
              <w:t xml:space="preserve">? What kinds of support were provided? </w:t>
            </w:r>
          </w:p>
          <w:p w14:paraId="3AAAF191" w14:textId="77777777" w:rsidR="000A6BBB" w:rsidRPr="00EE2A99" w:rsidRDefault="000A6BBB" w:rsidP="000A6BBB">
            <w:pPr>
              <w:numPr>
                <w:ilvl w:val="1"/>
                <w:numId w:val="8"/>
              </w:numPr>
              <w:tabs>
                <w:tab w:val="num" w:pos="1440"/>
              </w:tabs>
              <w:rPr>
                <w:color w:val="000000" w:themeColor="text1"/>
                <w:sz w:val="22"/>
              </w:rPr>
            </w:pPr>
            <w:r w:rsidRPr="00EE2A99">
              <w:rPr>
                <w:color w:val="000000" w:themeColor="text1"/>
                <w:sz w:val="22"/>
                <w:lang w:val="en-US"/>
              </w:rPr>
              <w:t>Are the tools accessible for persons with disabilities and their families? What kinds of support were provided?</w:t>
            </w:r>
          </w:p>
          <w:p w14:paraId="4B0209B0" w14:textId="77777777" w:rsidR="000A6BBB" w:rsidRPr="000B2A90" w:rsidRDefault="000A6BBB" w:rsidP="000A6BBB">
            <w:pPr>
              <w:numPr>
                <w:ilvl w:val="1"/>
                <w:numId w:val="8"/>
              </w:numPr>
              <w:tabs>
                <w:tab w:val="num" w:pos="1440"/>
              </w:tabs>
              <w:rPr>
                <w:color w:val="000000" w:themeColor="text1"/>
                <w:sz w:val="22"/>
                <w:lang w:val="en-US"/>
              </w:rPr>
            </w:pPr>
            <w:r w:rsidRPr="00EE2A99">
              <w:rPr>
                <w:color w:val="000000" w:themeColor="text1"/>
                <w:sz w:val="22"/>
                <w:lang w:val="en-US"/>
              </w:rPr>
              <w:t xml:space="preserve">Did the tools take into consideration other possible types of diversity? (age group, ethnicity, economic status, minority language, etc.) What kinds of support were provided? </w:t>
            </w:r>
          </w:p>
        </w:tc>
      </w:tr>
      <w:tr w:rsidR="000A6BBB" w:rsidRPr="005B312B" w14:paraId="4627C4E1" w14:textId="77777777" w:rsidTr="00D421CC">
        <w:tc>
          <w:tcPr>
            <w:tcW w:w="2689" w:type="dxa"/>
          </w:tcPr>
          <w:p w14:paraId="6743C848"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4.</w:t>
            </w:r>
            <w:r>
              <w:rPr>
                <w:b/>
                <w:color w:val="000000" w:themeColor="text1"/>
                <w:sz w:val="22"/>
                <w:lang w:val="en-US"/>
              </w:rPr>
              <w:t>2</w:t>
            </w:r>
            <w:r w:rsidRPr="005B312B">
              <w:rPr>
                <w:b/>
                <w:color w:val="000000" w:themeColor="text1"/>
                <w:sz w:val="22"/>
                <w:lang w:val="en-US"/>
              </w:rPr>
              <w:t xml:space="preserve"> Accessibility of</w:t>
            </w:r>
            <w:r>
              <w:rPr>
                <w:b/>
                <w:color w:val="000000" w:themeColor="text1"/>
                <w:sz w:val="22"/>
                <w:lang w:val="en-US"/>
              </w:rPr>
              <w:t xml:space="preserve"> the</w:t>
            </w:r>
            <w:r w:rsidRPr="005B312B">
              <w:rPr>
                <w:b/>
                <w:color w:val="000000" w:themeColor="text1"/>
                <w:sz w:val="22"/>
                <w:lang w:val="en-US"/>
              </w:rPr>
              <w:t xml:space="preserve"> </w:t>
            </w:r>
            <w:r>
              <w:rPr>
                <w:b/>
                <w:color w:val="000000" w:themeColor="text1"/>
                <w:sz w:val="22"/>
                <w:lang w:val="en-US"/>
              </w:rPr>
              <w:t>procedure</w:t>
            </w:r>
          </w:p>
        </w:tc>
        <w:tc>
          <w:tcPr>
            <w:tcW w:w="6321" w:type="dxa"/>
          </w:tcPr>
          <w:p w14:paraId="2E6762B3" w14:textId="77777777" w:rsidR="000A6BBB" w:rsidRPr="00EE2A99" w:rsidRDefault="000A6BBB" w:rsidP="000A6BBB">
            <w:pPr>
              <w:numPr>
                <w:ilvl w:val="1"/>
                <w:numId w:val="8"/>
              </w:numPr>
              <w:tabs>
                <w:tab w:val="num" w:pos="1440"/>
              </w:tabs>
              <w:rPr>
                <w:color w:val="000000" w:themeColor="text1"/>
                <w:sz w:val="22"/>
              </w:rPr>
            </w:pPr>
            <w:r>
              <w:rPr>
                <w:color w:val="000000" w:themeColor="text1"/>
                <w:sz w:val="22"/>
                <w:lang w:val="en-US"/>
              </w:rPr>
              <w:t>Was the assessment and disability status determination procedure accessible</w:t>
            </w:r>
            <w:r w:rsidRPr="00EE2A99">
              <w:rPr>
                <w:color w:val="000000" w:themeColor="text1"/>
                <w:sz w:val="22"/>
                <w:lang w:val="en-US"/>
              </w:rPr>
              <w:t xml:space="preserve"> for the different types of </w:t>
            </w:r>
            <w:r>
              <w:rPr>
                <w:color w:val="000000" w:themeColor="text1"/>
                <w:sz w:val="22"/>
                <w:lang w:val="en-US"/>
              </w:rPr>
              <w:t>disability groups</w:t>
            </w:r>
            <w:r w:rsidRPr="00EE2A99">
              <w:rPr>
                <w:color w:val="000000" w:themeColor="text1"/>
                <w:sz w:val="22"/>
                <w:lang w:val="en-US"/>
              </w:rPr>
              <w:t xml:space="preserve">? What kinds of support were provided? </w:t>
            </w:r>
          </w:p>
          <w:p w14:paraId="4F42401F" w14:textId="77777777" w:rsidR="000A6BBB" w:rsidRPr="00EE2A99" w:rsidRDefault="000A6BBB" w:rsidP="000A6BBB">
            <w:pPr>
              <w:numPr>
                <w:ilvl w:val="1"/>
                <w:numId w:val="8"/>
              </w:numPr>
              <w:tabs>
                <w:tab w:val="num" w:pos="1440"/>
              </w:tabs>
              <w:rPr>
                <w:color w:val="000000" w:themeColor="text1"/>
                <w:sz w:val="22"/>
              </w:rPr>
            </w:pPr>
            <w:r>
              <w:rPr>
                <w:color w:val="000000" w:themeColor="text1"/>
                <w:sz w:val="22"/>
                <w:lang w:val="en-US"/>
              </w:rPr>
              <w:t>Was the procedure</w:t>
            </w:r>
            <w:r w:rsidRPr="00EE2A99">
              <w:rPr>
                <w:color w:val="000000" w:themeColor="text1"/>
                <w:sz w:val="22"/>
                <w:lang w:val="en-US"/>
              </w:rPr>
              <w:t xml:space="preserve"> accessible for persons with disabilities and their families? What kinds of support were provided?</w:t>
            </w:r>
          </w:p>
          <w:p w14:paraId="3BA2CFF6" w14:textId="77777777" w:rsidR="000A6BBB" w:rsidRPr="00BC6C50" w:rsidRDefault="000A6BBB" w:rsidP="000A6BBB">
            <w:pPr>
              <w:numPr>
                <w:ilvl w:val="1"/>
                <w:numId w:val="8"/>
              </w:numPr>
              <w:tabs>
                <w:tab w:val="num" w:pos="1440"/>
              </w:tabs>
              <w:rPr>
                <w:color w:val="000000" w:themeColor="text1"/>
                <w:sz w:val="22"/>
                <w:lang w:val="en-US"/>
              </w:rPr>
            </w:pPr>
            <w:r w:rsidRPr="00EE2A99">
              <w:rPr>
                <w:color w:val="000000" w:themeColor="text1"/>
                <w:sz w:val="22"/>
                <w:lang w:val="en-US"/>
              </w:rPr>
              <w:t xml:space="preserve">Did the </w:t>
            </w:r>
            <w:r>
              <w:rPr>
                <w:color w:val="000000" w:themeColor="text1"/>
                <w:sz w:val="22"/>
                <w:lang w:val="en-US"/>
              </w:rPr>
              <w:t>procedure</w:t>
            </w:r>
            <w:r w:rsidRPr="00EE2A99">
              <w:rPr>
                <w:color w:val="000000" w:themeColor="text1"/>
                <w:sz w:val="22"/>
                <w:lang w:val="en-US"/>
              </w:rPr>
              <w:t xml:space="preserve"> take into consideration other possible types of diversity? (age group, ethnicity, economic status, minority language, etc.) What kinds of support were </w:t>
            </w:r>
            <w:r w:rsidRPr="00BC6C50">
              <w:rPr>
                <w:color w:val="000000" w:themeColor="text1"/>
                <w:sz w:val="22"/>
                <w:lang w:val="en-US"/>
              </w:rPr>
              <w:t xml:space="preserve">provided? </w:t>
            </w:r>
          </w:p>
          <w:p w14:paraId="7010DD04" w14:textId="77777777" w:rsidR="000A6BBB" w:rsidRPr="00BC6C50" w:rsidRDefault="000A6BBB" w:rsidP="000A6BBB">
            <w:pPr>
              <w:numPr>
                <w:ilvl w:val="1"/>
                <w:numId w:val="8"/>
              </w:numPr>
              <w:tabs>
                <w:tab w:val="num" w:pos="1440"/>
              </w:tabs>
              <w:rPr>
                <w:color w:val="000000" w:themeColor="text1"/>
                <w:sz w:val="22"/>
                <w:lang w:val="en-US"/>
              </w:rPr>
            </w:pPr>
            <w:r w:rsidRPr="00BC6C50">
              <w:rPr>
                <w:color w:val="000000" w:themeColor="text1"/>
                <w:sz w:val="22"/>
                <w:lang w:val="en-US"/>
              </w:rPr>
              <w:t>Compared with the existing approach, which efforts and resources were required from the participants to complete the disability determination and status process? Did the participants consider the pilot program as more or less fair in terms of required individual input?</w:t>
            </w:r>
          </w:p>
          <w:p w14:paraId="51FBDBB0" w14:textId="77777777" w:rsidR="000A6BBB" w:rsidRPr="00FB5B3B" w:rsidRDefault="000A6BBB" w:rsidP="000A6BBB">
            <w:pPr>
              <w:numPr>
                <w:ilvl w:val="1"/>
                <w:numId w:val="8"/>
              </w:numPr>
              <w:tabs>
                <w:tab w:val="num" w:pos="1440"/>
              </w:tabs>
              <w:rPr>
                <w:color w:val="000000" w:themeColor="text1"/>
                <w:sz w:val="22"/>
                <w:lang w:val="en-US"/>
              </w:rPr>
            </w:pPr>
            <w:r w:rsidRPr="00BC6C50">
              <w:rPr>
                <w:color w:val="000000" w:themeColor="text1"/>
                <w:sz w:val="22"/>
                <w:lang w:val="en-US"/>
              </w:rPr>
              <w:t>Was the duration (shorter or longer) of assessment deemed more effective compared to the existing system?</w:t>
            </w:r>
            <w:r>
              <w:rPr>
                <w:color w:val="000000" w:themeColor="text1"/>
                <w:sz w:val="22"/>
                <w:lang w:val="en-US"/>
              </w:rPr>
              <w:t xml:space="preserve"> </w:t>
            </w:r>
          </w:p>
        </w:tc>
      </w:tr>
      <w:tr w:rsidR="000A6BBB" w:rsidRPr="005B312B" w14:paraId="3F65CBFE" w14:textId="77777777" w:rsidTr="00D421CC">
        <w:tc>
          <w:tcPr>
            <w:tcW w:w="2689" w:type="dxa"/>
          </w:tcPr>
          <w:p w14:paraId="7EB8D2B0" w14:textId="77777777" w:rsidR="000A6BBB" w:rsidRPr="005B312B" w:rsidRDefault="000A6BBB" w:rsidP="00D421CC">
            <w:pPr>
              <w:jc w:val="left"/>
              <w:rPr>
                <w:b/>
                <w:color w:val="000000" w:themeColor="text1"/>
                <w:sz w:val="22"/>
                <w:lang w:val="en-US"/>
              </w:rPr>
            </w:pPr>
            <w:r>
              <w:rPr>
                <w:b/>
                <w:color w:val="000000" w:themeColor="text1"/>
                <w:sz w:val="22"/>
                <w:lang w:val="en-US"/>
              </w:rPr>
              <w:t>4.3 Gender-sensitive and child-</w:t>
            </w:r>
            <w:proofErr w:type="spellStart"/>
            <w:r>
              <w:rPr>
                <w:b/>
                <w:color w:val="000000" w:themeColor="text1"/>
                <w:sz w:val="22"/>
                <w:lang w:val="en-US"/>
              </w:rPr>
              <w:t>centred</w:t>
            </w:r>
            <w:proofErr w:type="spellEnd"/>
            <w:r>
              <w:rPr>
                <w:b/>
                <w:color w:val="000000" w:themeColor="text1"/>
                <w:sz w:val="22"/>
                <w:lang w:val="en-US"/>
              </w:rPr>
              <w:t xml:space="preserve"> approaches </w:t>
            </w:r>
          </w:p>
        </w:tc>
        <w:tc>
          <w:tcPr>
            <w:tcW w:w="6321" w:type="dxa"/>
          </w:tcPr>
          <w:p w14:paraId="137799CF" w14:textId="77777777" w:rsidR="000A6BBB" w:rsidRPr="004D673A" w:rsidRDefault="000A6BBB" w:rsidP="000A6BBB">
            <w:pPr>
              <w:pStyle w:val="ListParagraph"/>
              <w:numPr>
                <w:ilvl w:val="0"/>
                <w:numId w:val="16"/>
              </w:numPr>
              <w:ind w:left="723"/>
              <w:rPr>
                <w:color w:val="000000" w:themeColor="text1"/>
                <w:sz w:val="22"/>
                <w:lang w:val="en-US"/>
              </w:rPr>
            </w:pPr>
            <w:r w:rsidRPr="004D673A">
              <w:rPr>
                <w:color w:val="000000" w:themeColor="text1"/>
                <w:sz w:val="22"/>
                <w:lang w:val="en-US"/>
              </w:rPr>
              <w:t>Were there protocols and measures in place that safeguard</w:t>
            </w:r>
            <w:r>
              <w:rPr>
                <w:color w:val="000000" w:themeColor="text1"/>
                <w:sz w:val="22"/>
                <w:lang w:val="en-US"/>
              </w:rPr>
              <w:t>ed</w:t>
            </w:r>
            <w:r w:rsidRPr="004D673A">
              <w:rPr>
                <w:color w:val="000000" w:themeColor="text1"/>
                <w:sz w:val="22"/>
                <w:lang w:val="en-US"/>
              </w:rPr>
              <w:t xml:space="preserve"> women and children?  </w:t>
            </w:r>
          </w:p>
          <w:p w14:paraId="6E545504" w14:textId="77777777" w:rsidR="000A6BBB" w:rsidRDefault="000A6BBB" w:rsidP="000A6BBB">
            <w:pPr>
              <w:pStyle w:val="ListParagraph"/>
              <w:numPr>
                <w:ilvl w:val="0"/>
                <w:numId w:val="16"/>
              </w:numPr>
              <w:ind w:left="723"/>
              <w:rPr>
                <w:color w:val="000000" w:themeColor="text1"/>
                <w:sz w:val="22"/>
                <w:lang w:val="en-US"/>
              </w:rPr>
            </w:pPr>
            <w:r>
              <w:rPr>
                <w:color w:val="000000" w:themeColor="text1"/>
                <w:sz w:val="22"/>
                <w:lang w:val="en-US"/>
              </w:rPr>
              <w:t xml:space="preserve">Did the implementation of the pilot create a positive environment for women and children? </w:t>
            </w:r>
          </w:p>
          <w:p w14:paraId="344E6AD9" w14:textId="77777777" w:rsidR="000A6BBB" w:rsidRPr="00EE2A99" w:rsidRDefault="000A6BBB" w:rsidP="000A6BBB">
            <w:pPr>
              <w:pStyle w:val="ListParagraph"/>
              <w:numPr>
                <w:ilvl w:val="0"/>
                <w:numId w:val="9"/>
              </w:numPr>
              <w:ind w:left="723"/>
              <w:rPr>
                <w:color w:val="000000" w:themeColor="text1"/>
                <w:sz w:val="22"/>
                <w:lang w:val="en-US"/>
              </w:rPr>
            </w:pPr>
            <w:r>
              <w:rPr>
                <w:color w:val="000000" w:themeColor="text1"/>
                <w:sz w:val="22"/>
                <w:lang w:val="en-US"/>
              </w:rPr>
              <w:t xml:space="preserve">Were reasonable accommodations made for women and children? </w:t>
            </w:r>
          </w:p>
        </w:tc>
      </w:tr>
      <w:tr w:rsidR="000A6BBB" w:rsidRPr="005B312B" w14:paraId="32532210" w14:textId="77777777" w:rsidTr="00D421CC">
        <w:tc>
          <w:tcPr>
            <w:tcW w:w="2689" w:type="dxa"/>
          </w:tcPr>
          <w:p w14:paraId="3F4F9BDA" w14:textId="77777777" w:rsidR="000A6BBB" w:rsidRDefault="000A6BBB" w:rsidP="00D421CC">
            <w:pPr>
              <w:jc w:val="left"/>
              <w:rPr>
                <w:b/>
                <w:color w:val="000000" w:themeColor="text1"/>
                <w:sz w:val="22"/>
                <w:lang w:val="en-US"/>
              </w:rPr>
            </w:pPr>
            <w:r>
              <w:rPr>
                <w:b/>
                <w:color w:val="000000" w:themeColor="text1"/>
                <w:sz w:val="22"/>
                <w:lang w:val="en-US"/>
              </w:rPr>
              <w:t xml:space="preserve">4.4 Physical accessibility of the assessment facilities </w:t>
            </w:r>
          </w:p>
        </w:tc>
        <w:tc>
          <w:tcPr>
            <w:tcW w:w="6321" w:type="dxa"/>
          </w:tcPr>
          <w:p w14:paraId="6C1AC618" w14:textId="77777777" w:rsidR="000A6BBB" w:rsidRDefault="000A6BBB" w:rsidP="000A6BBB">
            <w:pPr>
              <w:pStyle w:val="ListParagraph"/>
              <w:numPr>
                <w:ilvl w:val="0"/>
                <w:numId w:val="9"/>
              </w:numPr>
              <w:ind w:left="723"/>
              <w:rPr>
                <w:color w:val="000000" w:themeColor="text1"/>
                <w:sz w:val="22"/>
                <w:lang w:val="en-US"/>
              </w:rPr>
            </w:pPr>
            <w:r>
              <w:rPr>
                <w:color w:val="000000" w:themeColor="text1"/>
                <w:sz w:val="22"/>
                <w:lang w:val="en-US"/>
              </w:rPr>
              <w:t xml:space="preserve">Did the facilities comply with the accessibility standards following the principles of universal design? </w:t>
            </w:r>
          </w:p>
          <w:p w14:paraId="5A2E86FF" w14:textId="77777777" w:rsidR="000A6BBB" w:rsidRDefault="000A6BBB" w:rsidP="000A6BBB">
            <w:pPr>
              <w:pStyle w:val="ListParagraph"/>
              <w:numPr>
                <w:ilvl w:val="0"/>
                <w:numId w:val="9"/>
              </w:numPr>
              <w:ind w:left="723"/>
              <w:rPr>
                <w:color w:val="000000" w:themeColor="text1"/>
                <w:sz w:val="22"/>
                <w:lang w:val="en-US"/>
              </w:rPr>
            </w:pPr>
            <w:r>
              <w:rPr>
                <w:color w:val="000000" w:themeColor="text1"/>
                <w:sz w:val="22"/>
                <w:lang w:val="en-US"/>
              </w:rPr>
              <w:t xml:space="preserve">Were the facilities physically accessible for different disability groups? </w:t>
            </w:r>
          </w:p>
          <w:p w14:paraId="45FDBD47" w14:textId="77777777" w:rsidR="000A6BBB" w:rsidRPr="000B2A90" w:rsidRDefault="000A6BBB" w:rsidP="000A6BBB">
            <w:pPr>
              <w:pStyle w:val="ListParagraph"/>
              <w:numPr>
                <w:ilvl w:val="0"/>
                <w:numId w:val="9"/>
              </w:numPr>
              <w:ind w:left="723"/>
              <w:rPr>
                <w:color w:val="000000" w:themeColor="text1"/>
                <w:sz w:val="22"/>
                <w:lang w:val="en-US"/>
              </w:rPr>
            </w:pPr>
            <w:r>
              <w:rPr>
                <w:color w:val="000000" w:themeColor="text1"/>
                <w:sz w:val="22"/>
                <w:lang w:val="en-US"/>
              </w:rPr>
              <w:t xml:space="preserve">Were there reasonable accommodations provided? </w:t>
            </w:r>
          </w:p>
        </w:tc>
      </w:tr>
    </w:tbl>
    <w:p w14:paraId="3A4E8E6A" w14:textId="77777777" w:rsidR="000A6BBB" w:rsidRDefault="000A6BBB" w:rsidP="000A6BBB">
      <w:pPr>
        <w:rPr>
          <w:lang w:val="en-US"/>
        </w:rPr>
      </w:pPr>
    </w:p>
    <w:p w14:paraId="72BA40BC" w14:textId="77777777" w:rsidR="000A6BBB" w:rsidRDefault="000A6BBB" w:rsidP="000A6BBB">
      <w:pPr>
        <w:rPr>
          <w:lang w:val="en-US"/>
        </w:rPr>
      </w:pPr>
    </w:p>
    <w:p w14:paraId="6E527065" w14:textId="77777777" w:rsidR="000A6BBB" w:rsidRPr="001957BE" w:rsidRDefault="000A6BBB" w:rsidP="000A6BBB">
      <w:pPr>
        <w:keepNext/>
        <w:keepLines/>
        <w:spacing w:before="40"/>
        <w:outlineLvl w:val="1"/>
        <w:rPr>
          <w:rFonts w:ascii="Univers 57 Condensed" w:eastAsiaTheme="majorEastAsia" w:hAnsi="Univers 57 Condensed" w:cs="Arial"/>
          <w:color w:val="F3953D"/>
          <w:sz w:val="22"/>
          <w:szCs w:val="28"/>
          <w:lang w:val="en-US"/>
        </w:rPr>
      </w:pPr>
      <w:bookmarkStart w:id="68" w:name="_Toc46847760"/>
      <w:bookmarkStart w:id="69" w:name="_Toc50399689"/>
      <w:r>
        <w:rPr>
          <w:rFonts w:ascii="Univers 57 Condensed" w:eastAsiaTheme="majorEastAsia" w:hAnsi="Univers 57 Condensed" w:cs="Arial"/>
          <w:color w:val="F3953D"/>
          <w:sz w:val="22"/>
          <w:szCs w:val="28"/>
          <w:lang w:val="en-US"/>
        </w:rPr>
        <w:lastRenderedPageBreak/>
        <w:t>5 Sustainability</w:t>
      </w:r>
      <w:bookmarkEnd w:id="68"/>
      <w:bookmarkEnd w:id="69"/>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14:paraId="1B121355" w14:textId="77777777" w:rsidTr="00D421CC">
        <w:tc>
          <w:tcPr>
            <w:tcW w:w="2689" w:type="dxa"/>
          </w:tcPr>
          <w:p w14:paraId="6BAEB585" w14:textId="77777777" w:rsidR="000A6BBB" w:rsidRPr="005B312B" w:rsidRDefault="000A6BBB" w:rsidP="00D421CC">
            <w:pPr>
              <w:jc w:val="left"/>
              <w:rPr>
                <w:b/>
                <w:sz w:val="22"/>
              </w:rPr>
            </w:pPr>
            <w:r w:rsidRPr="005B312B">
              <w:rPr>
                <w:b/>
                <w:sz w:val="22"/>
              </w:rPr>
              <w:t>5.1  Plans and Strategies for assessment and status determination linked with the pilot</w:t>
            </w:r>
          </w:p>
          <w:p w14:paraId="28769FA3" w14:textId="77777777" w:rsidR="000A6BBB" w:rsidRDefault="000A6BBB" w:rsidP="00D421CC">
            <w:pPr>
              <w:keepNext/>
              <w:keepLines/>
              <w:spacing w:before="40"/>
              <w:outlineLvl w:val="1"/>
              <w:rPr>
                <w:rFonts w:ascii="Univers 57 Condensed" w:eastAsiaTheme="majorEastAsia" w:hAnsi="Univers 57 Condensed" w:cs="Arial"/>
                <w:color w:val="F3953D"/>
                <w:sz w:val="22"/>
                <w:szCs w:val="28"/>
                <w:lang w:val="en-US"/>
              </w:rPr>
            </w:pPr>
          </w:p>
        </w:tc>
        <w:tc>
          <w:tcPr>
            <w:tcW w:w="6321" w:type="dxa"/>
          </w:tcPr>
          <w:p w14:paraId="69D6EE7A" w14:textId="77777777" w:rsidR="000A6BBB" w:rsidRPr="00FB5B3B" w:rsidRDefault="000A6BBB" w:rsidP="000A6BBB">
            <w:pPr>
              <w:numPr>
                <w:ilvl w:val="1"/>
                <w:numId w:val="17"/>
              </w:numPr>
              <w:ind w:left="723"/>
              <w:rPr>
                <w:color w:val="000000" w:themeColor="text1"/>
                <w:sz w:val="22"/>
              </w:rPr>
            </w:pPr>
            <w:r w:rsidRPr="00EE2A99">
              <w:rPr>
                <w:color w:val="000000" w:themeColor="text1"/>
                <w:sz w:val="22"/>
                <w:lang w:val="en-US"/>
              </w:rPr>
              <w:t xml:space="preserve">Will </w:t>
            </w:r>
            <w:r>
              <w:rPr>
                <w:color w:val="000000" w:themeColor="text1"/>
                <w:sz w:val="22"/>
                <w:lang w:val="en-US"/>
              </w:rPr>
              <w:t>future plans and strategies</w:t>
            </w:r>
            <w:r w:rsidRPr="00EE2A99">
              <w:rPr>
                <w:color w:val="000000" w:themeColor="text1"/>
                <w:sz w:val="22"/>
                <w:lang w:val="en-US"/>
              </w:rPr>
              <w:t xml:space="preserve"> </w:t>
            </w:r>
            <w:r>
              <w:rPr>
                <w:color w:val="000000" w:themeColor="text1"/>
                <w:sz w:val="22"/>
                <w:lang w:val="en-US"/>
              </w:rPr>
              <w:t xml:space="preserve">in the roll out of the pilot </w:t>
            </w:r>
            <w:r w:rsidRPr="00EE2A99">
              <w:rPr>
                <w:color w:val="000000" w:themeColor="text1"/>
                <w:sz w:val="22"/>
                <w:lang w:val="en-US"/>
              </w:rPr>
              <w:t>include putting processes/systems in place to safeguard persons with disabilities from further marginalization and discrimination?</w:t>
            </w:r>
          </w:p>
          <w:p w14:paraId="7587BC59" w14:textId="77777777" w:rsidR="000A6BBB" w:rsidRPr="00BC6C50" w:rsidRDefault="000A6BBB" w:rsidP="000A6BBB">
            <w:pPr>
              <w:numPr>
                <w:ilvl w:val="1"/>
                <w:numId w:val="17"/>
              </w:numPr>
              <w:ind w:left="723"/>
              <w:rPr>
                <w:color w:val="000000" w:themeColor="text1"/>
                <w:sz w:val="22"/>
              </w:rPr>
            </w:pPr>
            <w:r w:rsidRPr="00BC6C50">
              <w:rPr>
                <w:color w:val="000000" w:themeColor="text1"/>
                <w:sz w:val="22"/>
                <w:lang w:val="en-US"/>
              </w:rPr>
              <w:t xml:space="preserve">Will future plans include further capacity building of key stakeholders engaged in the pilot? </w:t>
            </w:r>
          </w:p>
          <w:p w14:paraId="73519019" w14:textId="77777777" w:rsidR="000A6BBB" w:rsidRPr="00FB5B3B" w:rsidRDefault="000A6BBB" w:rsidP="000A6BBB">
            <w:pPr>
              <w:numPr>
                <w:ilvl w:val="1"/>
                <w:numId w:val="17"/>
              </w:numPr>
              <w:ind w:left="723"/>
              <w:rPr>
                <w:color w:val="000000" w:themeColor="text1"/>
                <w:sz w:val="22"/>
              </w:rPr>
            </w:pPr>
            <w:r w:rsidRPr="00BC6C50">
              <w:rPr>
                <w:color w:val="000000" w:themeColor="text1"/>
                <w:sz w:val="22"/>
              </w:rPr>
              <w:t>Will future plans include putting monitoring systems in place?</w:t>
            </w:r>
            <w:r>
              <w:rPr>
                <w:color w:val="000000" w:themeColor="text1"/>
                <w:sz w:val="22"/>
              </w:rPr>
              <w:t xml:space="preserve"> </w:t>
            </w:r>
          </w:p>
        </w:tc>
      </w:tr>
      <w:tr w:rsidR="000A6BBB" w14:paraId="4D12E66C" w14:textId="77777777" w:rsidTr="00D421CC">
        <w:tc>
          <w:tcPr>
            <w:tcW w:w="2689" w:type="dxa"/>
          </w:tcPr>
          <w:p w14:paraId="1F7C6E49" w14:textId="77777777" w:rsidR="000A6BBB" w:rsidRPr="00017178" w:rsidRDefault="000A6BBB" w:rsidP="00D421CC">
            <w:pPr>
              <w:jc w:val="left"/>
              <w:rPr>
                <w:b/>
                <w:sz w:val="22"/>
              </w:rPr>
            </w:pPr>
            <w:r w:rsidRPr="005B312B">
              <w:rPr>
                <w:b/>
                <w:sz w:val="22"/>
              </w:rPr>
              <w:t>5.2 Plans and Strategies on eligibility of persons with disabilities to social protection measures linked with the pilot</w:t>
            </w:r>
          </w:p>
        </w:tc>
        <w:tc>
          <w:tcPr>
            <w:tcW w:w="6321" w:type="dxa"/>
          </w:tcPr>
          <w:p w14:paraId="039FA829" w14:textId="77777777" w:rsidR="000A6BBB" w:rsidRPr="008E4C14" w:rsidRDefault="000A6BBB" w:rsidP="000A6BBB">
            <w:pPr>
              <w:pStyle w:val="ListParagraph"/>
              <w:numPr>
                <w:ilvl w:val="1"/>
                <w:numId w:val="17"/>
              </w:numPr>
              <w:ind w:left="723"/>
              <w:rPr>
                <w:color w:val="000000" w:themeColor="text1"/>
                <w:sz w:val="22"/>
              </w:rPr>
            </w:pPr>
            <w:r w:rsidRPr="008E4C14">
              <w:rPr>
                <w:color w:val="000000" w:themeColor="text1"/>
                <w:sz w:val="22"/>
                <w:lang w:val="en-US"/>
              </w:rPr>
              <w:t>Will</w:t>
            </w:r>
            <w:r>
              <w:rPr>
                <w:color w:val="000000" w:themeColor="text1"/>
                <w:sz w:val="22"/>
                <w:lang w:val="en-US"/>
              </w:rPr>
              <w:t xml:space="preserve"> future plans and strategies</w:t>
            </w:r>
            <w:r w:rsidRPr="008E4C14">
              <w:rPr>
                <w:color w:val="000000" w:themeColor="text1"/>
                <w:sz w:val="22"/>
                <w:lang w:val="en-US"/>
              </w:rPr>
              <w:t xml:space="preserve"> </w:t>
            </w:r>
            <w:r>
              <w:rPr>
                <w:color w:val="000000" w:themeColor="text1"/>
                <w:sz w:val="22"/>
                <w:lang w:val="en-US"/>
              </w:rPr>
              <w:t xml:space="preserve">in the roll out of the pilot </w:t>
            </w:r>
            <w:r w:rsidRPr="00B52B1C">
              <w:rPr>
                <w:color w:val="000000" w:themeColor="text1"/>
                <w:sz w:val="22"/>
                <w:lang w:val="en-US"/>
              </w:rPr>
              <w:t xml:space="preserve">promote better social protection measures for people with disabilities? </w:t>
            </w:r>
          </w:p>
          <w:p w14:paraId="1F02E4DE" w14:textId="77777777" w:rsidR="000A6BBB" w:rsidRPr="00017178" w:rsidRDefault="000A6BBB" w:rsidP="000A6BBB">
            <w:pPr>
              <w:numPr>
                <w:ilvl w:val="1"/>
                <w:numId w:val="17"/>
              </w:numPr>
              <w:ind w:left="723"/>
              <w:rPr>
                <w:color w:val="000000" w:themeColor="text1"/>
                <w:sz w:val="22"/>
              </w:rPr>
            </w:pPr>
            <w:r w:rsidRPr="00EE2A99">
              <w:rPr>
                <w:color w:val="000000" w:themeColor="text1"/>
                <w:sz w:val="22"/>
                <w:lang w:val="en-US"/>
              </w:rPr>
              <w:t xml:space="preserve">How will the outcomes of the disability status determination system align with eligibility of people with disabilities to social benefits/services? </w:t>
            </w:r>
          </w:p>
        </w:tc>
      </w:tr>
      <w:tr w:rsidR="000A6BBB" w14:paraId="46966D96" w14:textId="77777777" w:rsidTr="00D421CC">
        <w:tc>
          <w:tcPr>
            <w:tcW w:w="2689" w:type="dxa"/>
          </w:tcPr>
          <w:p w14:paraId="691EABE7" w14:textId="77777777" w:rsidR="000A6BBB" w:rsidRPr="00EE3273" w:rsidRDefault="000A6BBB" w:rsidP="00D421CC">
            <w:pPr>
              <w:jc w:val="left"/>
              <w:rPr>
                <w:b/>
                <w:sz w:val="22"/>
              </w:rPr>
            </w:pPr>
            <w:r w:rsidRPr="00EE3273">
              <w:rPr>
                <w:b/>
                <w:sz w:val="22"/>
              </w:rPr>
              <w:t>5.3 Plans and Strategies specific to policies and programmes for persons with disabilities  linked with the pilot</w:t>
            </w:r>
          </w:p>
          <w:p w14:paraId="58B5A19F" w14:textId="77777777" w:rsidR="000A6BBB" w:rsidRDefault="000A6BBB" w:rsidP="00D421CC">
            <w:pPr>
              <w:keepNext/>
              <w:keepLines/>
              <w:spacing w:before="40"/>
              <w:outlineLvl w:val="1"/>
              <w:rPr>
                <w:rFonts w:ascii="Univers 57 Condensed" w:eastAsiaTheme="majorEastAsia" w:hAnsi="Univers 57 Condensed" w:cs="Arial"/>
                <w:color w:val="F3953D"/>
                <w:sz w:val="22"/>
                <w:szCs w:val="28"/>
                <w:lang w:val="en-US"/>
              </w:rPr>
            </w:pPr>
          </w:p>
        </w:tc>
        <w:tc>
          <w:tcPr>
            <w:tcW w:w="6321" w:type="dxa"/>
          </w:tcPr>
          <w:p w14:paraId="4B062F65" w14:textId="77777777" w:rsidR="000A6BBB" w:rsidRPr="00262F9D" w:rsidRDefault="000A6BBB" w:rsidP="000A6BBB">
            <w:pPr>
              <w:pStyle w:val="ListParagraph"/>
              <w:numPr>
                <w:ilvl w:val="0"/>
                <w:numId w:val="12"/>
              </w:numPr>
              <w:ind w:left="723"/>
              <w:rPr>
                <w:sz w:val="22"/>
              </w:rPr>
            </w:pPr>
            <w:r w:rsidRPr="00262F9D">
              <w:rPr>
                <w:sz w:val="21"/>
              </w:rPr>
              <w:t>Will</w:t>
            </w:r>
            <w:r>
              <w:rPr>
                <w:sz w:val="21"/>
              </w:rPr>
              <w:t xml:space="preserve"> lessons-learned from the pilot project inform a review and/or update of the existing </w:t>
            </w:r>
            <w:r w:rsidRPr="00262F9D">
              <w:rPr>
                <w:sz w:val="21"/>
              </w:rPr>
              <w:t>national legislation and/or programming for people with disabilities?</w:t>
            </w:r>
          </w:p>
          <w:p w14:paraId="47551F57" w14:textId="77777777" w:rsidR="000A6BBB" w:rsidRDefault="000A6BBB" w:rsidP="000A6BBB">
            <w:pPr>
              <w:pStyle w:val="ListParagraph"/>
              <w:numPr>
                <w:ilvl w:val="0"/>
                <w:numId w:val="12"/>
              </w:numPr>
              <w:ind w:left="723"/>
              <w:rPr>
                <w:sz w:val="21"/>
              </w:rPr>
            </w:pPr>
            <w:r w:rsidRPr="00262F9D">
              <w:rPr>
                <w:sz w:val="21"/>
              </w:rPr>
              <w:t xml:space="preserve">Is it planned to develop new policies and/or programmes based on the pilot? </w:t>
            </w:r>
          </w:p>
          <w:p w14:paraId="27A02ACB" w14:textId="77777777" w:rsidR="000A6BBB" w:rsidRPr="00017178" w:rsidRDefault="000A6BBB" w:rsidP="000A6BBB">
            <w:pPr>
              <w:pStyle w:val="ListParagraph"/>
              <w:numPr>
                <w:ilvl w:val="0"/>
                <w:numId w:val="12"/>
              </w:numPr>
              <w:ind w:left="723"/>
              <w:rPr>
                <w:sz w:val="21"/>
              </w:rPr>
            </w:pPr>
            <w:r w:rsidRPr="00017178">
              <w:rPr>
                <w:sz w:val="21"/>
              </w:rPr>
              <w:t xml:space="preserve">Is it planned to identify and address potential conflicting policies, programmes, guidelines and/or practices, </w:t>
            </w:r>
            <w:r w:rsidRPr="00017178">
              <w:rPr>
                <w:color w:val="000000" w:themeColor="text1"/>
                <w:sz w:val="22"/>
              </w:rPr>
              <w:t>which might potentially hinder the full implementation and roll out of the pilot project</w:t>
            </w:r>
            <w:r>
              <w:t>?</w:t>
            </w:r>
          </w:p>
        </w:tc>
      </w:tr>
      <w:tr w:rsidR="000A6BBB" w14:paraId="5DA0FDD6" w14:textId="77777777" w:rsidTr="00D421CC">
        <w:tc>
          <w:tcPr>
            <w:tcW w:w="2689" w:type="dxa"/>
          </w:tcPr>
          <w:p w14:paraId="13F6E40B" w14:textId="77777777" w:rsidR="000A6BBB" w:rsidRPr="00BC6C50" w:rsidRDefault="000A6BBB" w:rsidP="00D421CC">
            <w:pPr>
              <w:rPr>
                <w:rFonts w:ascii="Univers 57 Condensed" w:eastAsiaTheme="majorEastAsia" w:hAnsi="Univers 57 Condensed" w:cs="Arial"/>
                <w:b/>
                <w:color w:val="F3953D"/>
                <w:sz w:val="22"/>
                <w:lang w:val="en-US"/>
              </w:rPr>
            </w:pPr>
            <w:r w:rsidRPr="00BC6C50">
              <w:rPr>
                <w:b/>
                <w:sz w:val="22"/>
              </w:rPr>
              <w:t>5.4 Plans and Strategies on financing and resource allocation for persons with disabilities linked with the pilot</w:t>
            </w:r>
          </w:p>
        </w:tc>
        <w:tc>
          <w:tcPr>
            <w:tcW w:w="6321" w:type="dxa"/>
          </w:tcPr>
          <w:p w14:paraId="01973797" w14:textId="77777777" w:rsidR="000A6BBB" w:rsidRDefault="000A6BBB" w:rsidP="000A6BBB">
            <w:pPr>
              <w:pStyle w:val="ListParagraph"/>
              <w:numPr>
                <w:ilvl w:val="1"/>
                <w:numId w:val="18"/>
              </w:numPr>
              <w:ind w:left="723"/>
              <w:rPr>
                <w:sz w:val="21"/>
              </w:rPr>
            </w:pPr>
            <w:r w:rsidRPr="00262F9D">
              <w:rPr>
                <w:sz w:val="21"/>
              </w:rPr>
              <w:t xml:space="preserve">Will the plan assist in embedding a funding stream for social services of people with disabilities?  </w:t>
            </w:r>
          </w:p>
          <w:p w14:paraId="213C5B2C" w14:textId="77777777" w:rsidR="000A6BBB" w:rsidRDefault="000A6BBB" w:rsidP="000A6BBB">
            <w:pPr>
              <w:pStyle w:val="ListParagraph"/>
              <w:numPr>
                <w:ilvl w:val="1"/>
                <w:numId w:val="18"/>
              </w:numPr>
              <w:ind w:left="723"/>
              <w:rPr>
                <w:sz w:val="21"/>
              </w:rPr>
            </w:pPr>
            <w:r w:rsidRPr="000B569E">
              <w:rPr>
                <w:sz w:val="21"/>
              </w:rPr>
              <w:t xml:space="preserve">Is it planned to allocate financial and human resources within the government based on the pilot? </w:t>
            </w:r>
          </w:p>
          <w:p w14:paraId="23826D1F" w14:textId="77777777" w:rsidR="000A6BBB" w:rsidRPr="00017178" w:rsidRDefault="000A6BBB" w:rsidP="000A6BBB">
            <w:pPr>
              <w:pStyle w:val="ListParagraph"/>
              <w:numPr>
                <w:ilvl w:val="1"/>
                <w:numId w:val="18"/>
              </w:numPr>
              <w:ind w:left="723"/>
              <w:rPr>
                <w:sz w:val="21"/>
              </w:rPr>
            </w:pPr>
            <w:r w:rsidRPr="00017178">
              <w:rPr>
                <w:sz w:val="21"/>
              </w:rPr>
              <w:t>Are strategies in place to increase national ownership and responsibility for the roll-out of the pilot project?</w:t>
            </w:r>
          </w:p>
        </w:tc>
      </w:tr>
    </w:tbl>
    <w:p w14:paraId="0436EC73" w14:textId="77777777" w:rsidR="000A6BBB" w:rsidRDefault="000A6BBB" w:rsidP="000A6BBB">
      <w:pPr>
        <w:rPr>
          <w:lang w:val="en-US"/>
        </w:rPr>
      </w:pPr>
    </w:p>
    <w:p w14:paraId="4A19B093" w14:textId="77777777" w:rsidR="000A6BBB" w:rsidRDefault="000A6BBB" w:rsidP="000A6BBB">
      <w:pPr>
        <w:rPr>
          <w:lang w:val="en-US"/>
        </w:rPr>
      </w:pPr>
    </w:p>
    <w:p w14:paraId="171EA468" w14:textId="77777777" w:rsidR="00D421CC" w:rsidRDefault="00D421CC" w:rsidP="000A6BBB">
      <w:pPr>
        <w:pStyle w:val="Heading1"/>
        <w:spacing w:before="0"/>
      </w:pPr>
      <w:bookmarkStart w:id="70" w:name="_Toc46847768"/>
    </w:p>
    <w:p w14:paraId="4916C17E" w14:textId="77777777" w:rsidR="00D421CC" w:rsidRDefault="00D421CC" w:rsidP="000A6BBB">
      <w:pPr>
        <w:pStyle w:val="Heading1"/>
        <w:spacing w:before="0"/>
      </w:pPr>
    </w:p>
    <w:p w14:paraId="5BCD396D" w14:textId="77777777" w:rsidR="00D421CC" w:rsidRDefault="00D421CC" w:rsidP="000A6BBB">
      <w:pPr>
        <w:pStyle w:val="Heading1"/>
        <w:spacing w:before="0"/>
      </w:pPr>
    </w:p>
    <w:p w14:paraId="6BA8832A" w14:textId="77777777" w:rsidR="00D421CC" w:rsidRDefault="00D421CC" w:rsidP="000A6BBB">
      <w:pPr>
        <w:pStyle w:val="Heading1"/>
        <w:spacing w:before="0"/>
      </w:pPr>
    </w:p>
    <w:p w14:paraId="1ABD3C56" w14:textId="2EF577D4" w:rsidR="00D421CC" w:rsidRDefault="00D421CC" w:rsidP="000A6BBB">
      <w:pPr>
        <w:pStyle w:val="Heading1"/>
        <w:spacing w:before="0"/>
      </w:pPr>
    </w:p>
    <w:p w14:paraId="1A02C3D4" w14:textId="771F5E40" w:rsidR="00D421CC" w:rsidRDefault="00D421CC" w:rsidP="00D421CC">
      <w:pPr>
        <w:rPr>
          <w:lang w:val="en-US"/>
        </w:rPr>
      </w:pPr>
    </w:p>
    <w:p w14:paraId="096FACF9" w14:textId="1C4B7957" w:rsidR="00D421CC" w:rsidRDefault="00D421CC" w:rsidP="00D421CC">
      <w:pPr>
        <w:rPr>
          <w:lang w:val="en-US"/>
        </w:rPr>
      </w:pPr>
    </w:p>
    <w:p w14:paraId="167AD0E1" w14:textId="00AC0C27" w:rsidR="00D421CC" w:rsidRDefault="00D421CC" w:rsidP="00D421CC">
      <w:pPr>
        <w:rPr>
          <w:lang w:val="en-US"/>
        </w:rPr>
      </w:pPr>
    </w:p>
    <w:p w14:paraId="635AE16C" w14:textId="3086E15A" w:rsidR="00D421CC" w:rsidRDefault="00D421CC" w:rsidP="00D421CC">
      <w:pPr>
        <w:rPr>
          <w:lang w:val="en-US"/>
        </w:rPr>
      </w:pPr>
    </w:p>
    <w:p w14:paraId="417FF4F7" w14:textId="64E57534" w:rsidR="00D421CC" w:rsidRDefault="00D421CC" w:rsidP="00D421CC">
      <w:pPr>
        <w:rPr>
          <w:lang w:val="en-US"/>
        </w:rPr>
      </w:pPr>
    </w:p>
    <w:p w14:paraId="51CE450D" w14:textId="77777777" w:rsidR="00D421CC" w:rsidRPr="00D421CC" w:rsidRDefault="00D421CC" w:rsidP="00D421CC">
      <w:pPr>
        <w:rPr>
          <w:lang w:val="en-US"/>
        </w:rPr>
      </w:pPr>
    </w:p>
    <w:p w14:paraId="57107F6E" w14:textId="713BD28B" w:rsidR="00D421CC" w:rsidRDefault="00D421CC" w:rsidP="000A6BBB">
      <w:pPr>
        <w:pStyle w:val="Heading1"/>
        <w:spacing w:before="0"/>
      </w:pPr>
    </w:p>
    <w:p w14:paraId="1F0921FF" w14:textId="3C6A0516" w:rsidR="00D421CC" w:rsidRDefault="00D421CC" w:rsidP="00D421CC">
      <w:pPr>
        <w:rPr>
          <w:lang w:val="en-US"/>
        </w:rPr>
      </w:pPr>
    </w:p>
    <w:p w14:paraId="4A51E17A" w14:textId="4243DFE9" w:rsidR="00D421CC" w:rsidRDefault="00D421CC" w:rsidP="00D421CC">
      <w:pPr>
        <w:rPr>
          <w:lang w:val="en-US"/>
        </w:rPr>
      </w:pPr>
    </w:p>
    <w:p w14:paraId="40F1B846" w14:textId="14372BFA" w:rsidR="00D421CC" w:rsidRDefault="00D421CC" w:rsidP="00D421CC">
      <w:pPr>
        <w:rPr>
          <w:lang w:val="en-US"/>
        </w:rPr>
      </w:pPr>
    </w:p>
    <w:p w14:paraId="239EC16E" w14:textId="1C6F67DD" w:rsidR="00D421CC" w:rsidRDefault="00D421CC" w:rsidP="00D421CC">
      <w:pPr>
        <w:rPr>
          <w:lang w:val="en-US"/>
        </w:rPr>
      </w:pPr>
    </w:p>
    <w:p w14:paraId="78F04706" w14:textId="34E1A4CC" w:rsidR="00D421CC" w:rsidRDefault="00D421CC" w:rsidP="00D421CC">
      <w:pPr>
        <w:rPr>
          <w:lang w:val="en-US"/>
        </w:rPr>
      </w:pPr>
    </w:p>
    <w:p w14:paraId="4F7BE413" w14:textId="77777777" w:rsidR="00D421CC" w:rsidRPr="00D421CC" w:rsidRDefault="00D421CC" w:rsidP="00D421CC">
      <w:pPr>
        <w:rPr>
          <w:lang w:val="en-US"/>
        </w:rPr>
      </w:pPr>
    </w:p>
    <w:p w14:paraId="6EB58356" w14:textId="553BD090" w:rsidR="000A6BBB" w:rsidRDefault="000A6BBB" w:rsidP="000A6BBB">
      <w:pPr>
        <w:pStyle w:val="Heading1"/>
        <w:spacing w:before="0"/>
      </w:pPr>
      <w:bookmarkStart w:id="71" w:name="_Toc50399690"/>
      <w:r>
        <w:lastRenderedPageBreak/>
        <w:t>ANNEX 2: INTERVIEW GUIDE</w:t>
      </w:r>
      <w:bookmarkEnd w:id="70"/>
      <w:r>
        <w:t>S</w:t>
      </w:r>
      <w:bookmarkEnd w:id="71"/>
    </w:p>
    <w:p w14:paraId="5873D249" w14:textId="77777777" w:rsidR="00D421CC" w:rsidRDefault="00D421CC" w:rsidP="00D421CC">
      <w:pPr>
        <w:rPr>
          <w:i/>
        </w:rPr>
      </w:pPr>
    </w:p>
    <w:p w14:paraId="71F8CF15" w14:textId="449D0FCC" w:rsidR="00D421CC" w:rsidRPr="003206E3" w:rsidRDefault="00D421CC" w:rsidP="00D421CC">
      <w:pPr>
        <w:rPr>
          <w:i/>
        </w:rPr>
      </w:pPr>
      <w:r w:rsidRPr="003206E3">
        <w:rPr>
          <w:i/>
        </w:rPr>
        <w:t>Developed by Dr Peter Grimes</w:t>
      </w:r>
    </w:p>
    <w:p w14:paraId="712D4C2A" w14:textId="77777777" w:rsidR="00D421CC" w:rsidRPr="003206E3" w:rsidRDefault="00D421CC" w:rsidP="00D421CC">
      <w:pPr>
        <w:rPr>
          <w:i/>
          <w:lang w:val="en-US"/>
        </w:rPr>
      </w:pPr>
      <w:r w:rsidRPr="003206E3">
        <w:rPr>
          <w:i/>
          <w:lang w:val="en-US"/>
        </w:rPr>
        <w:t>Supported by Dr Marieke Stevens and Tricia Mangubat</w:t>
      </w:r>
    </w:p>
    <w:p w14:paraId="71CFEB0E" w14:textId="77777777" w:rsidR="00D421CC" w:rsidRPr="003206E3" w:rsidRDefault="00D421CC" w:rsidP="00D421CC">
      <w:pPr>
        <w:rPr>
          <w:lang w:val="en-US"/>
        </w:rPr>
      </w:pPr>
    </w:p>
    <w:p w14:paraId="50796568" w14:textId="77777777" w:rsidR="00D421CC" w:rsidRDefault="00D421CC" w:rsidP="00D421CC">
      <w:pPr>
        <w:rPr>
          <w:lang w:val="en-US"/>
        </w:rPr>
      </w:pPr>
    </w:p>
    <w:p w14:paraId="5C342138" w14:textId="77777777" w:rsidR="00D421CC" w:rsidRPr="003125D6" w:rsidRDefault="00D421CC" w:rsidP="003125D6">
      <w:pPr>
        <w:rPr>
          <w:b/>
          <w:color w:val="000000" w:themeColor="text1"/>
          <w:sz w:val="24"/>
          <w:szCs w:val="24"/>
          <w:u w:val="single"/>
          <w:lang w:val="en-US"/>
        </w:rPr>
      </w:pPr>
      <w:r w:rsidRPr="003125D6">
        <w:rPr>
          <w:b/>
          <w:color w:val="000000" w:themeColor="text1"/>
          <w:sz w:val="24"/>
          <w:szCs w:val="24"/>
          <w:u w:val="single"/>
          <w:lang w:val="en-US"/>
        </w:rPr>
        <w:t xml:space="preserve">About the Assessment Study </w:t>
      </w:r>
    </w:p>
    <w:p w14:paraId="56EB4466" w14:textId="77777777" w:rsidR="00D421CC" w:rsidRDefault="00D421CC" w:rsidP="00D421CC">
      <w:pPr>
        <w:rPr>
          <w:lang w:val="en-US"/>
        </w:rPr>
      </w:pPr>
      <w:r w:rsidRPr="007826B1">
        <w:rPr>
          <w:sz w:val="22"/>
        </w:rPr>
        <w:t xml:space="preserve">This study is an initiative </w:t>
      </w:r>
      <w:r>
        <w:rPr>
          <w:sz w:val="22"/>
        </w:rPr>
        <w:t>from</w:t>
      </w:r>
      <w:r w:rsidRPr="007826B1">
        <w:rPr>
          <w:sz w:val="22"/>
        </w:rPr>
        <w:t xml:space="preserve"> UNICEF Georgia</w:t>
      </w:r>
      <w:r>
        <w:rPr>
          <w:sz w:val="22"/>
        </w:rPr>
        <w:t>,</w:t>
      </w:r>
      <w:r w:rsidRPr="007826B1">
        <w:rPr>
          <w:sz w:val="22"/>
        </w:rPr>
        <w:t xml:space="preserve"> intended to assess the New Disability Status Det</w:t>
      </w:r>
      <w:r w:rsidRPr="0058657F">
        <w:rPr>
          <w:sz w:val="22"/>
        </w:rPr>
        <w:t xml:space="preserve">ermination </w:t>
      </w:r>
      <w:r w:rsidRPr="00B923BF">
        <w:rPr>
          <w:sz w:val="22"/>
        </w:rPr>
        <w:t>System in Tbilisi</w:t>
      </w:r>
      <w:r>
        <w:rPr>
          <w:sz w:val="22"/>
        </w:rPr>
        <w:t xml:space="preserve"> the </w:t>
      </w:r>
      <w:r w:rsidRPr="00B923BF">
        <w:rPr>
          <w:sz w:val="22"/>
        </w:rPr>
        <w:t>Adjara Region. It aims to assess the approach and results from the pilot</w:t>
      </w:r>
      <w:r>
        <w:rPr>
          <w:sz w:val="22"/>
        </w:rPr>
        <w:t xml:space="preserve"> </w:t>
      </w:r>
      <w:r w:rsidRPr="00B923BF">
        <w:rPr>
          <w:sz w:val="22"/>
        </w:rPr>
        <w:t xml:space="preserve">and provide recommendations for </w:t>
      </w:r>
      <w:r>
        <w:rPr>
          <w:sz w:val="22"/>
        </w:rPr>
        <w:t>its further roll out</w:t>
      </w:r>
      <w:r w:rsidRPr="00B923BF">
        <w:rPr>
          <w:sz w:val="22"/>
        </w:rPr>
        <w:t xml:space="preserve"> ensuring sustainability and scalability. </w:t>
      </w:r>
      <w:r>
        <w:rPr>
          <w:sz w:val="22"/>
        </w:rPr>
        <w:t xml:space="preserve">All information will be used to validate data and will be used to analyze findings about the pilot in (5) key areas. </w:t>
      </w:r>
      <w:r w:rsidRPr="00B923BF">
        <w:rPr>
          <w:sz w:val="22"/>
          <w:lang w:val="en-US"/>
        </w:rPr>
        <w:t xml:space="preserve">Data collection </w:t>
      </w:r>
      <w:r>
        <w:rPr>
          <w:sz w:val="22"/>
          <w:lang w:val="en-US"/>
        </w:rPr>
        <w:t xml:space="preserve">for the assessment study </w:t>
      </w:r>
      <w:r w:rsidRPr="00B923BF">
        <w:rPr>
          <w:sz w:val="22"/>
          <w:lang w:val="en-US"/>
        </w:rPr>
        <w:t>is conducted in two (2) phase</w:t>
      </w:r>
      <w:r>
        <w:rPr>
          <w:sz w:val="22"/>
          <w:lang w:val="en-US"/>
        </w:rPr>
        <w:t>s</w:t>
      </w:r>
      <w:r w:rsidRPr="00B923BF">
        <w:rPr>
          <w:sz w:val="22"/>
          <w:lang w:val="en-US"/>
        </w:rPr>
        <w:t xml:space="preserve">. Phase 1 focuses on </w:t>
      </w:r>
      <w:r>
        <w:rPr>
          <w:sz w:val="22"/>
          <w:lang w:val="en-US"/>
        </w:rPr>
        <w:t>desk review of</w:t>
      </w:r>
      <w:r w:rsidRPr="00B923BF">
        <w:rPr>
          <w:sz w:val="22"/>
          <w:lang w:val="en-US"/>
        </w:rPr>
        <w:t xml:space="preserve"> </w:t>
      </w:r>
      <w:r>
        <w:rPr>
          <w:sz w:val="22"/>
          <w:lang w:val="en-US"/>
        </w:rPr>
        <w:t xml:space="preserve">relevant </w:t>
      </w:r>
      <w:r w:rsidRPr="00B923BF">
        <w:rPr>
          <w:sz w:val="22"/>
          <w:lang w:val="en-US"/>
        </w:rPr>
        <w:t>document</w:t>
      </w:r>
      <w:r>
        <w:rPr>
          <w:sz w:val="22"/>
          <w:lang w:val="en-US"/>
        </w:rPr>
        <w:t>s</w:t>
      </w:r>
      <w:r w:rsidRPr="00B923BF">
        <w:rPr>
          <w:sz w:val="22"/>
          <w:lang w:val="en-US"/>
        </w:rPr>
        <w:t xml:space="preserve"> and reports</w:t>
      </w:r>
      <w:r>
        <w:rPr>
          <w:sz w:val="22"/>
          <w:lang w:val="en-US"/>
        </w:rPr>
        <w:t xml:space="preserve"> </w:t>
      </w:r>
      <w:r w:rsidRPr="00B923BF">
        <w:rPr>
          <w:sz w:val="22"/>
          <w:lang w:val="en-US"/>
        </w:rPr>
        <w:t xml:space="preserve">while Phase 2 </w:t>
      </w:r>
      <w:r>
        <w:rPr>
          <w:sz w:val="22"/>
          <w:lang w:val="en-US"/>
        </w:rPr>
        <w:t>centers on interview and/or FGD with selected stakeholders.</w:t>
      </w:r>
    </w:p>
    <w:p w14:paraId="1AABDBD7" w14:textId="77777777" w:rsidR="00D421CC" w:rsidRPr="00B923BF" w:rsidRDefault="00D421CC" w:rsidP="00D421CC">
      <w:pPr>
        <w:rPr>
          <w:lang w:val="en-US"/>
        </w:rPr>
      </w:pPr>
    </w:p>
    <w:p w14:paraId="4E1D9854" w14:textId="77777777" w:rsidR="00D421CC" w:rsidRPr="003125D6" w:rsidRDefault="00D421CC" w:rsidP="003125D6">
      <w:pPr>
        <w:rPr>
          <w:b/>
          <w:color w:val="000000" w:themeColor="text1"/>
          <w:sz w:val="24"/>
          <w:szCs w:val="24"/>
          <w:u w:val="single"/>
          <w:lang w:val="en-US"/>
        </w:rPr>
      </w:pPr>
      <w:r w:rsidRPr="003125D6">
        <w:rPr>
          <w:b/>
          <w:color w:val="000000" w:themeColor="text1"/>
          <w:sz w:val="24"/>
          <w:szCs w:val="24"/>
          <w:u w:val="single"/>
          <w:lang w:val="en-US"/>
        </w:rPr>
        <w:t>Introduction</w:t>
      </w:r>
    </w:p>
    <w:p w14:paraId="6069A475" w14:textId="77777777" w:rsidR="00D421CC" w:rsidRPr="003125D6" w:rsidRDefault="00D421CC" w:rsidP="00D421CC">
      <w:pPr>
        <w:rPr>
          <w:b/>
          <w:color w:val="000000" w:themeColor="text1"/>
          <w:u w:val="single"/>
          <w:lang w:val="en-US"/>
        </w:rPr>
      </w:pPr>
    </w:p>
    <w:p w14:paraId="4FD70374" w14:textId="77777777" w:rsidR="00D421CC" w:rsidRPr="003125D6" w:rsidRDefault="00D421CC" w:rsidP="003125D6">
      <w:pPr>
        <w:rPr>
          <w:b/>
          <w:color w:val="000000" w:themeColor="text1"/>
          <w:sz w:val="22"/>
          <w:u w:val="single"/>
          <w:lang w:val="en-US"/>
        </w:rPr>
      </w:pPr>
      <w:r w:rsidRPr="003125D6">
        <w:rPr>
          <w:b/>
          <w:color w:val="000000" w:themeColor="text1"/>
          <w:sz w:val="22"/>
          <w:u w:val="single"/>
          <w:lang w:val="en-US"/>
        </w:rPr>
        <w:t>About the Interview Guide</w:t>
      </w:r>
    </w:p>
    <w:p w14:paraId="06AC6903" w14:textId="77777777" w:rsidR="00D421CC" w:rsidRPr="00C37111" w:rsidRDefault="00D421CC" w:rsidP="00D421CC">
      <w:pPr>
        <w:rPr>
          <w:sz w:val="22"/>
          <w:lang w:val="en-US"/>
        </w:rPr>
      </w:pPr>
      <w:r>
        <w:rPr>
          <w:sz w:val="22"/>
          <w:lang w:val="en-US"/>
        </w:rPr>
        <w:t>This semi-structured interview guide is developed specifically to fill in the gaps and validate data gathered during the 1</w:t>
      </w:r>
      <w:r w:rsidRPr="00B923BF">
        <w:rPr>
          <w:sz w:val="22"/>
          <w:vertAlign w:val="superscript"/>
          <w:lang w:val="en-US"/>
        </w:rPr>
        <w:t>st</w:t>
      </w:r>
      <w:r>
        <w:rPr>
          <w:sz w:val="22"/>
          <w:lang w:val="en-US"/>
        </w:rPr>
        <w:t xml:space="preserve"> phase of data collection. Question are based on the five (5) key areas of the developed assessment framework for the study. </w:t>
      </w:r>
      <w:r w:rsidRPr="00C37111">
        <w:rPr>
          <w:sz w:val="22"/>
          <w:lang w:val="en-US"/>
        </w:rPr>
        <w:t xml:space="preserve">The purpose of the key questions is to provide a general direction for the interview. However, not all questions might be asked, and the consultants can add different questions to explore some issues more in-depth. </w:t>
      </w:r>
    </w:p>
    <w:p w14:paraId="1F4552D6" w14:textId="77777777" w:rsidR="00D421CC" w:rsidRDefault="00D421CC" w:rsidP="00D421CC">
      <w:pPr>
        <w:rPr>
          <w:sz w:val="22"/>
          <w:lang w:val="en-US"/>
        </w:rPr>
      </w:pPr>
    </w:p>
    <w:p w14:paraId="41879ECE" w14:textId="77777777" w:rsidR="00D421CC" w:rsidRPr="003125D6" w:rsidRDefault="00D421CC" w:rsidP="003125D6">
      <w:pPr>
        <w:rPr>
          <w:b/>
          <w:sz w:val="22"/>
          <w:u w:val="single"/>
          <w:lang w:val="en-US"/>
        </w:rPr>
      </w:pPr>
      <w:bookmarkStart w:id="72" w:name="_Toc45871966"/>
      <w:r w:rsidRPr="003125D6">
        <w:rPr>
          <w:b/>
          <w:sz w:val="22"/>
          <w:u w:val="single"/>
          <w:lang w:val="en-US"/>
        </w:rPr>
        <w:t>Interview Procedure</w:t>
      </w:r>
    </w:p>
    <w:p w14:paraId="0AE40E1F" w14:textId="77777777" w:rsidR="00D421CC" w:rsidRPr="00C37111" w:rsidRDefault="00D421CC" w:rsidP="00D421CC">
      <w:pPr>
        <w:rPr>
          <w:sz w:val="22"/>
          <w:lang w:val="en-US"/>
        </w:rPr>
      </w:pPr>
      <w:r w:rsidRPr="00C37111">
        <w:rPr>
          <w:sz w:val="22"/>
          <w:lang w:val="en-US"/>
        </w:rPr>
        <w:t>Due</w:t>
      </w:r>
      <w:r>
        <w:rPr>
          <w:sz w:val="22"/>
          <w:lang w:val="en-US"/>
        </w:rPr>
        <w:t xml:space="preserve"> to</w:t>
      </w:r>
      <w:r w:rsidRPr="00C37111">
        <w:rPr>
          <w:sz w:val="22"/>
          <w:lang w:val="en-US"/>
        </w:rPr>
        <w:t xml:space="preserve"> current travel restriction</w:t>
      </w:r>
      <w:r>
        <w:rPr>
          <w:sz w:val="22"/>
          <w:lang w:val="en-US"/>
        </w:rPr>
        <w:t>s</w:t>
      </w:r>
      <w:r w:rsidRPr="00C37111">
        <w:rPr>
          <w:sz w:val="22"/>
          <w:lang w:val="en-US"/>
        </w:rPr>
        <w:t>, all interviews</w:t>
      </w:r>
      <w:r>
        <w:rPr>
          <w:sz w:val="22"/>
          <w:lang w:val="en-US"/>
        </w:rPr>
        <w:t xml:space="preserve"> and FGDs</w:t>
      </w:r>
      <w:r w:rsidRPr="00C37111">
        <w:rPr>
          <w:sz w:val="22"/>
          <w:lang w:val="en-US"/>
        </w:rPr>
        <w:t xml:space="preserve"> will be held online using</w:t>
      </w:r>
      <w:r>
        <w:rPr>
          <w:sz w:val="22"/>
          <w:lang w:val="en-US"/>
        </w:rPr>
        <w:t xml:space="preserve"> Zoom call arranged by UNICEF</w:t>
      </w:r>
      <w:r w:rsidRPr="00C37111">
        <w:rPr>
          <w:sz w:val="22"/>
          <w:lang w:val="en-US"/>
        </w:rPr>
        <w:t xml:space="preserve">. When necessary, </w:t>
      </w:r>
      <w:r>
        <w:rPr>
          <w:sz w:val="22"/>
          <w:lang w:val="en-US"/>
        </w:rPr>
        <w:t>an</w:t>
      </w:r>
      <w:r w:rsidRPr="00C37111">
        <w:rPr>
          <w:sz w:val="22"/>
          <w:lang w:val="en-US"/>
        </w:rPr>
        <w:t xml:space="preserve"> interpreter </w:t>
      </w:r>
      <w:r>
        <w:rPr>
          <w:sz w:val="22"/>
          <w:lang w:val="en-US"/>
        </w:rPr>
        <w:t>will join the</w:t>
      </w:r>
      <w:r w:rsidRPr="00C37111">
        <w:rPr>
          <w:sz w:val="22"/>
          <w:lang w:val="en-US"/>
        </w:rPr>
        <w:t xml:space="preserve"> meeting </w:t>
      </w:r>
      <w:r>
        <w:rPr>
          <w:sz w:val="22"/>
          <w:lang w:val="en-US"/>
        </w:rPr>
        <w:t>for translation needs</w:t>
      </w:r>
      <w:r w:rsidRPr="00C37111">
        <w:rPr>
          <w:sz w:val="22"/>
          <w:lang w:val="en-US"/>
        </w:rPr>
        <w:t>. The interviews will be</w:t>
      </w:r>
      <w:r>
        <w:rPr>
          <w:sz w:val="22"/>
          <w:lang w:val="en-US"/>
        </w:rPr>
        <w:t xml:space="preserve"> either</w:t>
      </w:r>
      <w:r w:rsidRPr="00C37111">
        <w:rPr>
          <w:sz w:val="22"/>
          <w:lang w:val="en-US"/>
        </w:rPr>
        <w:t xml:space="preserve"> individual </w:t>
      </w:r>
      <w:r>
        <w:rPr>
          <w:sz w:val="22"/>
          <w:lang w:val="en-US"/>
        </w:rPr>
        <w:t xml:space="preserve">or group </w:t>
      </w:r>
      <w:r w:rsidRPr="00C37111">
        <w:rPr>
          <w:sz w:val="22"/>
          <w:lang w:val="en-US"/>
        </w:rPr>
        <w:t>follow</w:t>
      </w:r>
      <w:r>
        <w:rPr>
          <w:sz w:val="22"/>
          <w:lang w:val="en-US"/>
        </w:rPr>
        <w:t>ing</w:t>
      </w:r>
      <w:r w:rsidRPr="00C37111">
        <w:rPr>
          <w:sz w:val="22"/>
          <w:lang w:val="en-US"/>
        </w:rPr>
        <w:t xml:space="preserve"> a semi-structured approach. </w:t>
      </w:r>
    </w:p>
    <w:p w14:paraId="69FE6119" w14:textId="77777777" w:rsidR="00D421CC" w:rsidRDefault="00D421CC" w:rsidP="00D421CC">
      <w:pPr>
        <w:rPr>
          <w:sz w:val="22"/>
          <w:lang w:val="en-US"/>
        </w:rPr>
      </w:pPr>
    </w:p>
    <w:p w14:paraId="5EDFF1DE" w14:textId="77777777" w:rsidR="00D421CC" w:rsidRPr="00C37111" w:rsidRDefault="00D421CC" w:rsidP="00D421CC">
      <w:pPr>
        <w:rPr>
          <w:sz w:val="22"/>
          <w:lang w:val="en-US"/>
        </w:rPr>
      </w:pPr>
      <w:r w:rsidRPr="00C37111">
        <w:rPr>
          <w:sz w:val="22"/>
          <w:lang w:val="en-US"/>
        </w:rPr>
        <w:t xml:space="preserve">The interviews will last about one hour. Since especially online interviews are demanding in terms of attention, the conversations might be shortened if needed. The interview </w:t>
      </w:r>
      <w:r>
        <w:rPr>
          <w:sz w:val="22"/>
          <w:lang w:val="en-US"/>
        </w:rPr>
        <w:t xml:space="preserve">will commence </w:t>
      </w:r>
      <w:r w:rsidRPr="00C37111">
        <w:rPr>
          <w:sz w:val="22"/>
          <w:lang w:val="en-US"/>
        </w:rPr>
        <w:t>with a brief intr</w:t>
      </w:r>
      <w:r>
        <w:rPr>
          <w:sz w:val="22"/>
          <w:lang w:val="en-US"/>
        </w:rPr>
        <w:t>oduction about the consultancy team, assessment study, interview guide and</w:t>
      </w:r>
      <w:r w:rsidRPr="00C37111">
        <w:rPr>
          <w:sz w:val="22"/>
          <w:lang w:val="en-US"/>
        </w:rPr>
        <w:t xml:space="preserve"> procedure, type of questions</w:t>
      </w:r>
      <w:r>
        <w:rPr>
          <w:sz w:val="22"/>
          <w:lang w:val="en-US"/>
        </w:rPr>
        <w:t xml:space="preserve"> to be asked</w:t>
      </w:r>
      <w:r w:rsidRPr="00C37111">
        <w:rPr>
          <w:sz w:val="22"/>
          <w:lang w:val="en-US"/>
        </w:rPr>
        <w:t xml:space="preserve"> and what will happen with the data.</w:t>
      </w:r>
    </w:p>
    <w:p w14:paraId="504EC02B" w14:textId="77777777" w:rsidR="00D421CC" w:rsidRDefault="00D421CC" w:rsidP="00D421CC">
      <w:pPr>
        <w:pStyle w:val="Heading2"/>
        <w:spacing w:before="0"/>
        <w:rPr>
          <w:b/>
          <w:color w:val="C45911" w:themeColor="accent2" w:themeShade="BF"/>
          <w:lang w:val="en-US"/>
        </w:rPr>
      </w:pPr>
    </w:p>
    <w:p w14:paraId="782F0863" w14:textId="77777777" w:rsidR="00D421CC" w:rsidRPr="00C37111" w:rsidRDefault="00D421CC" w:rsidP="00D421CC">
      <w:pPr>
        <w:rPr>
          <w:sz w:val="22"/>
          <w:highlight w:val="yellow"/>
          <w:lang w:val="en-US"/>
        </w:rPr>
      </w:pPr>
      <w:r w:rsidRPr="00C37111">
        <w:rPr>
          <w:sz w:val="22"/>
          <w:lang w:val="en-US"/>
        </w:rPr>
        <w:t>Where possible, the interviews will be recorded for note taking purposes only. When the interviews are processed, all recordings will be deleted. Due to time limitations, no transcripts will be made. The reports and processed data will remove names and other identifiers</w:t>
      </w:r>
      <w:r>
        <w:rPr>
          <w:sz w:val="22"/>
          <w:lang w:val="en-US"/>
        </w:rPr>
        <w:t xml:space="preserve"> and data to be collected will be treated with sensitivity and confidentially. Participants have the right to refuse participation, or to stop the interview at any time if they no longer wish to participate. </w:t>
      </w:r>
    </w:p>
    <w:bookmarkEnd w:id="72"/>
    <w:p w14:paraId="3F61A4D7" w14:textId="77777777" w:rsidR="00D421CC" w:rsidRDefault="00D421CC" w:rsidP="00D421CC">
      <w:pPr>
        <w:pStyle w:val="Heading3"/>
        <w:spacing w:before="0"/>
        <w:rPr>
          <w:lang w:val="en-US"/>
        </w:rPr>
      </w:pPr>
    </w:p>
    <w:p w14:paraId="2D9BB176" w14:textId="7000F6C3" w:rsidR="000A6BBB" w:rsidRDefault="000A6BBB"/>
    <w:p w14:paraId="6B067849" w14:textId="668D40D3" w:rsidR="00D421CC" w:rsidRDefault="000A6BBB" w:rsidP="003125D6">
      <w:pPr>
        <w:rPr>
          <w:b/>
          <w:color w:val="ED7D31" w:themeColor="accent2"/>
          <w:sz w:val="24"/>
          <w:szCs w:val="24"/>
          <w:lang w:val="en-US"/>
        </w:rPr>
      </w:pPr>
      <w:r w:rsidRPr="003125D6">
        <w:rPr>
          <w:b/>
          <w:color w:val="ED7D31" w:themeColor="accent2"/>
          <w:sz w:val="24"/>
          <w:szCs w:val="24"/>
          <w:lang w:val="en-US"/>
        </w:rPr>
        <w:t xml:space="preserve">UNICEF </w:t>
      </w:r>
    </w:p>
    <w:p w14:paraId="53FCBF62" w14:textId="77777777" w:rsidR="003125D6" w:rsidRPr="003125D6" w:rsidRDefault="003125D6" w:rsidP="003125D6">
      <w:pPr>
        <w:rPr>
          <w:b/>
          <w:color w:val="ED7D31" w:themeColor="accent2"/>
          <w:sz w:val="24"/>
          <w:szCs w:val="24"/>
          <w:lang w:val="en-US"/>
        </w:rPr>
      </w:pPr>
    </w:p>
    <w:p w14:paraId="2ED41B40" w14:textId="77777777" w:rsidR="00D421CC" w:rsidRPr="003125D6" w:rsidRDefault="00D421CC" w:rsidP="003125D6">
      <w:pPr>
        <w:rPr>
          <w:b/>
          <w:sz w:val="22"/>
          <w:u w:val="single"/>
          <w:lang w:val="en-US"/>
        </w:rPr>
      </w:pPr>
      <w:bookmarkStart w:id="73" w:name="_Toc45871969"/>
      <w:r w:rsidRPr="003125D6">
        <w:rPr>
          <w:b/>
          <w:sz w:val="22"/>
          <w:u w:val="single"/>
          <w:lang w:val="en-US"/>
        </w:rPr>
        <w:t>General questions</w:t>
      </w:r>
      <w:bookmarkEnd w:id="73"/>
    </w:p>
    <w:p w14:paraId="1A262E8F" w14:textId="77777777" w:rsidR="00D421CC" w:rsidRDefault="00D421CC" w:rsidP="00D421CC">
      <w:pPr>
        <w:pStyle w:val="ListParagraph"/>
        <w:numPr>
          <w:ilvl w:val="0"/>
          <w:numId w:val="21"/>
        </w:numPr>
        <w:rPr>
          <w:sz w:val="22"/>
          <w:lang w:val="en-US"/>
        </w:rPr>
      </w:pPr>
      <w:r>
        <w:rPr>
          <w:sz w:val="22"/>
          <w:lang w:val="en-US"/>
        </w:rPr>
        <w:t xml:space="preserve">What was your role in implementation of the pilot programme? </w:t>
      </w:r>
    </w:p>
    <w:p w14:paraId="45D4E24A" w14:textId="77777777" w:rsidR="00D421CC" w:rsidRDefault="00D421CC" w:rsidP="00D421CC">
      <w:pPr>
        <w:pStyle w:val="ListParagraph"/>
        <w:numPr>
          <w:ilvl w:val="0"/>
          <w:numId w:val="21"/>
        </w:numPr>
        <w:rPr>
          <w:sz w:val="22"/>
          <w:lang w:val="en-US"/>
        </w:rPr>
      </w:pPr>
      <w:r>
        <w:rPr>
          <w:sz w:val="22"/>
          <w:lang w:val="en-US"/>
        </w:rPr>
        <w:t>What were in your opinion the main achievements of the pilot programme?</w:t>
      </w:r>
    </w:p>
    <w:p w14:paraId="12FA0F85" w14:textId="77777777" w:rsidR="00D421CC" w:rsidRPr="00137690" w:rsidRDefault="00D421CC" w:rsidP="00D421CC">
      <w:pPr>
        <w:pStyle w:val="ListParagraph"/>
        <w:numPr>
          <w:ilvl w:val="0"/>
          <w:numId w:val="21"/>
        </w:numPr>
        <w:rPr>
          <w:sz w:val="22"/>
          <w:lang w:val="en-US"/>
        </w:rPr>
      </w:pPr>
      <w:r w:rsidRPr="00137690">
        <w:rPr>
          <w:sz w:val="22"/>
          <w:lang w:val="en-US"/>
        </w:rPr>
        <w:t>What were in your opinion the main challenges in this pilot programme?</w:t>
      </w:r>
    </w:p>
    <w:p w14:paraId="41220A57" w14:textId="51F387EB" w:rsidR="00D421CC" w:rsidRDefault="00D421CC">
      <w:pPr>
        <w:rPr>
          <w:rFonts w:ascii="Univers 57 Condensed" w:eastAsiaTheme="majorEastAsia" w:hAnsi="Univers 57 Condensed" w:cs="Arial"/>
          <w:color w:val="F3953D"/>
          <w:sz w:val="22"/>
          <w:szCs w:val="28"/>
          <w:lang w:val="en-US"/>
        </w:rPr>
      </w:pPr>
    </w:p>
    <w:p w14:paraId="484ECA40" w14:textId="77777777" w:rsidR="00D421CC" w:rsidRPr="003125D6" w:rsidRDefault="00D421CC" w:rsidP="003125D6">
      <w:pPr>
        <w:rPr>
          <w:b/>
          <w:sz w:val="22"/>
          <w:u w:val="single"/>
        </w:rPr>
      </w:pPr>
      <w:r w:rsidRPr="003125D6">
        <w:rPr>
          <w:b/>
          <w:sz w:val="22"/>
          <w:u w:val="single"/>
        </w:rPr>
        <w:t xml:space="preserve">OECD principles </w:t>
      </w:r>
    </w:p>
    <w:p w14:paraId="11B1E154" w14:textId="77777777" w:rsidR="00D421CC" w:rsidRPr="00C37111" w:rsidRDefault="00D421CC" w:rsidP="00D421CC">
      <w:pPr>
        <w:pStyle w:val="ListParagraph"/>
        <w:numPr>
          <w:ilvl w:val="0"/>
          <w:numId w:val="23"/>
        </w:numPr>
        <w:rPr>
          <w:sz w:val="22"/>
          <w:lang w:val="en-US"/>
        </w:rPr>
      </w:pPr>
      <w:r w:rsidRPr="00C37111">
        <w:rPr>
          <w:sz w:val="22"/>
          <w:lang w:val="en-US"/>
        </w:rPr>
        <w:t>Which was the main issue the pilot programme aimed to address?</w:t>
      </w:r>
    </w:p>
    <w:p w14:paraId="701E1274" w14:textId="77777777" w:rsidR="00D421CC" w:rsidRPr="00C37111" w:rsidRDefault="00D421CC" w:rsidP="00D421CC">
      <w:pPr>
        <w:pStyle w:val="ListParagraph"/>
        <w:numPr>
          <w:ilvl w:val="1"/>
          <w:numId w:val="23"/>
        </w:numPr>
        <w:rPr>
          <w:sz w:val="22"/>
          <w:lang w:val="en-US"/>
        </w:rPr>
      </w:pPr>
      <w:r w:rsidRPr="00C37111">
        <w:rPr>
          <w:sz w:val="22"/>
          <w:lang w:val="en-US"/>
        </w:rPr>
        <w:t>In your opinion, how successful was the pilot programme in addressing this issue?</w:t>
      </w:r>
    </w:p>
    <w:p w14:paraId="4CB6DC28" w14:textId="77777777" w:rsidR="00D421CC" w:rsidRPr="00C37111" w:rsidRDefault="00D421CC" w:rsidP="00D421CC">
      <w:pPr>
        <w:pStyle w:val="ListParagraph"/>
        <w:numPr>
          <w:ilvl w:val="1"/>
          <w:numId w:val="23"/>
        </w:numPr>
        <w:rPr>
          <w:sz w:val="22"/>
          <w:lang w:val="en-US"/>
        </w:rPr>
      </w:pPr>
      <w:r w:rsidRPr="00C37111">
        <w:rPr>
          <w:sz w:val="22"/>
          <w:lang w:val="en-US"/>
        </w:rPr>
        <w:lastRenderedPageBreak/>
        <w:t>What are remaining challenges? Why?</w:t>
      </w:r>
      <w:r>
        <w:rPr>
          <w:sz w:val="22"/>
          <w:lang w:val="en-US"/>
        </w:rPr>
        <w:t xml:space="preserve"> (can be skipped if replied already with the general questions)</w:t>
      </w:r>
    </w:p>
    <w:p w14:paraId="1E28D9A7" w14:textId="77777777" w:rsidR="00D421CC" w:rsidRPr="00C37111" w:rsidRDefault="00D421CC" w:rsidP="00D421CC">
      <w:pPr>
        <w:pStyle w:val="ListParagraph"/>
        <w:numPr>
          <w:ilvl w:val="0"/>
          <w:numId w:val="23"/>
        </w:numPr>
        <w:rPr>
          <w:sz w:val="22"/>
          <w:lang w:val="en-US"/>
        </w:rPr>
      </w:pPr>
      <w:r w:rsidRPr="00C37111">
        <w:rPr>
          <w:sz w:val="22"/>
          <w:lang w:val="en-US"/>
        </w:rPr>
        <w:t>What is in your opinion the most significa</w:t>
      </w:r>
      <w:r>
        <w:rPr>
          <w:sz w:val="22"/>
          <w:lang w:val="en-US"/>
        </w:rPr>
        <w:t>nt</w:t>
      </w:r>
      <w:r w:rsidRPr="00C37111">
        <w:rPr>
          <w:sz w:val="22"/>
          <w:lang w:val="en-US"/>
        </w:rPr>
        <w:t xml:space="preserve"> different between the previous assessment and determination system and the system developed in the pilot programme?</w:t>
      </w:r>
    </w:p>
    <w:p w14:paraId="20329D75" w14:textId="77777777" w:rsidR="00D421CC" w:rsidRPr="00C37111" w:rsidRDefault="00D421CC" w:rsidP="00D421CC">
      <w:pPr>
        <w:pStyle w:val="ListParagraph"/>
        <w:numPr>
          <w:ilvl w:val="1"/>
          <w:numId w:val="23"/>
        </w:numPr>
        <w:rPr>
          <w:sz w:val="22"/>
          <w:lang w:val="en-US"/>
        </w:rPr>
      </w:pPr>
      <w:r w:rsidRPr="00C37111">
        <w:rPr>
          <w:sz w:val="22"/>
          <w:lang w:val="en-US"/>
        </w:rPr>
        <w:t>Why?</w:t>
      </w:r>
    </w:p>
    <w:p w14:paraId="50CF5769" w14:textId="77777777" w:rsidR="00D421CC" w:rsidRDefault="00D421CC" w:rsidP="00D421CC">
      <w:pPr>
        <w:pStyle w:val="ListParagraph"/>
        <w:numPr>
          <w:ilvl w:val="1"/>
          <w:numId w:val="23"/>
        </w:numPr>
        <w:rPr>
          <w:sz w:val="22"/>
          <w:lang w:val="en-US"/>
        </w:rPr>
      </w:pPr>
      <w:r w:rsidRPr="00C37111">
        <w:rPr>
          <w:sz w:val="22"/>
          <w:lang w:val="en-US"/>
        </w:rPr>
        <w:t>How will this affect the lives of people with disabilities and their families?</w:t>
      </w:r>
    </w:p>
    <w:p w14:paraId="3D59430B" w14:textId="77777777" w:rsidR="00D421CC" w:rsidRPr="00C37111" w:rsidRDefault="00D421CC" w:rsidP="00D421CC">
      <w:pPr>
        <w:pStyle w:val="ListParagraph"/>
        <w:numPr>
          <w:ilvl w:val="0"/>
          <w:numId w:val="23"/>
        </w:numPr>
        <w:rPr>
          <w:sz w:val="22"/>
          <w:lang w:val="en-US"/>
        </w:rPr>
      </w:pPr>
      <w:r w:rsidRPr="00C37111">
        <w:rPr>
          <w:sz w:val="22"/>
          <w:lang w:val="en-US"/>
        </w:rPr>
        <w:t>In your opinion, were the resources in the pilot programme used in an efficient manner? (budget, time, human resources, …)</w:t>
      </w:r>
    </w:p>
    <w:p w14:paraId="246DC60E" w14:textId="77777777" w:rsidR="00D421CC" w:rsidRPr="00C37111" w:rsidRDefault="00D421CC" w:rsidP="00D421CC">
      <w:pPr>
        <w:pStyle w:val="ListParagraph"/>
        <w:numPr>
          <w:ilvl w:val="1"/>
          <w:numId w:val="23"/>
        </w:numPr>
        <w:rPr>
          <w:sz w:val="22"/>
          <w:lang w:val="en-US"/>
        </w:rPr>
      </w:pPr>
      <w:r w:rsidRPr="00C37111">
        <w:rPr>
          <w:sz w:val="22"/>
          <w:lang w:val="en-US"/>
        </w:rPr>
        <w:t>Why/why not?</w:t>
      </w:r>
    </w:p>
    <w:p w14:paraId="2253BE63" w14:textId="77777777" w:rsidR="00D421CC" w:rsidRDefault="00D421CC" w:rsidP="00D421CC">
      <w:pPr>
        <w:pStyle w:val="ListParagraph"/>
        <w:numPr>
          <w:ilvl w:val="1"/>
          <w:numId w:val="23"/>
        </w:numPr>
        <w:rPr>
          <w:sz w:val="22"/>
          <w:lang w:val="en-US"/>
        </w:rPr>
      </w:pPr>
      <w:r w:rsidRPr="00C37111">
        <w:rPr>
          <w:sz w:val="22"/>
          <w:lang w:val="en-US"/>
        </w:rPr>
        <w:t>What could be improved?</w:t>
      </w:r>
    </w:p>
    <w:p w14:paraId="01BB9165" w14:textId="77777777" w:rsidR="00D421CC" w:rsidRPr="00347740" w:rsidRDefault="00D421CC" w:rsidP="00D421CC">
      <w:pPr>
        <w:pStyle w:val="ListParagraph"/>
        <w:numPr>
          <w:ilvl w:val="0"/>
          <w:numId w:val="23"/>
        </w:numPr>
        <w:rPr>
          <w:sz w:val="22"/>
          <w:lang w:val="en-US"/>
        </w:rPr>
      </w:pPr>
      <w:r>
        <w:rPr>
          <w:sz w:val="22"/>
          <w:lang w:val="en-US"/>
        </w:rPr>
        <w:t>What were some of the challenges in implementing the programme? Which strategies did you implement to cope with these challenges?</w:t>
      </w:r>
    </w:p>
    <w:p w14:paraId="13C5705D" w14:textId="77777777" w:rsidR="00D421CC" w:rsidRPr="00C37111" w:rsidRDefault="00D421CC" w:rsidP="00D421CC">
      <w:pPr>
        <w:pStyle w:val="ListParagraph"/>
        <w:numPr>
          <w:ilvl w:val="0"/>
          <w:numId w:val="23"/>
        </w:numPr>
        <w:rPr>
          <w:sz w:val="22"/>
          <w:lang w:val="en-US"/>
        </w:rPr>
      </w:pPr>
      <w:r w:rsidRPr="00C37111">
        <w:rPr>
          <w:sz w:val="22"/>
          <w:lang w:val="en-US"/>
        </w:rPr>
        <w:t>Can the updated assessment and determination procedure continue after the pilot programme?</w:t>
      </w:r>
    </w:p>
    <w:p w14:paraId="18745AC2" w14:textId="77777777" w:rsidR="00D421CC" w:rsidRPr="00C37111" w:rsidRDefault="00D421CC" w:rsidP="00D421CC">
      <w:pPr>
        <w:pStyle w:val="ListParagraph"/>
        <w:numPr>
          <w:ilvl w:val="1"/>
          <w:numId w:val="23"/>
        </w:numPr>
        <w:rPr>
          <w:sz w:val="22"/>
          <w:lang w:val="en-US"/>
        </w:rPr>
      </w:pPr>
      <w:r w:rsidRPr="00C37111">
        <w:rPr>
          <w:sz w:val="22"/>
          <w:lang w:val="en-US"/>
        </w:rPr>
        <w:t>Why/Why not?</w:t>
      </w:r>
    </w:p>
    <w:p w14:paraId="42CA8D15" w14:textId="77777777" w:rsidR="00D421CC" w:rsidRPr="00C37111" w:rsidRDefault="00D421CC" w:rsidP="00D421CC">
      <w:pPr>
        <w:pStyle w:val="ListParagraph"/>
        <w:numPr>
          <w:ilvl w:val="1"/>
          <w:numId w:val="23"/>
        </w:numPr>
        <w:rPr>
          <w:sz w:val="22"/>
          <w:lang w:val="en-US"/>
        </w:rPr>
      </w:pPr>
      <w:r w:rsidRPr="00C37111">
        <w:rPr>
          <w:sz w:val="22"/>
          <w:lang w:val="en-US"/>
        </w:rPr>
        <w:t>What additional support might be necessary to ensure sustainability?</w:t>
      </w:r>
    </w:p>
    <w:p w14:paraId="6F9338D7" w14:textId="77777777" w:rsidR="00D421CC" w:rsidRPr="00C37111" w:rsidRDefault="00D421CC" w:rsidP="00D421CC">
      <w:pPr>
        <w:pStyle w:val="ListParagraph"/>
        <w:numPr>
          <w:ilvl w:val="0"/>
          <w:numId w:val="23"/>
        </w:numPr>
        <w:rPr>
          <w:sz w:val="22"/>
          <w:lang w:val="en-US"/>
        </w:rPr>
      </w:pPr>
      <w:r w:rsidRPr="00C37111">
        <w:rPr>
          <w:sz w:val="22"/>
          <w:lang w:val="en-US"/>
        </w:rPr>
        <w:t>How does the pilot programme related with the legal disability framework?</w:t>
      </w:r>
    </w:p>
    <w:p w14:paraId="7DF8849E" w14:textId="77777777" w:rsidR="00D421CC" w:rsidRPr="00C37111" w:rsidRDefault="00D421CC" w:rsidP="00D421CC">
      <w:pPr>
        <w:pStyle w:val="ListParagraph"/>
        <w:numPr>
          <w:ilvl w:val="1"/>
          <w:numId w:val="23"/>
        </w:numPr>
        <w:rPr>
          <w:sz w:val="22"/>
          <w:lang w:val="en-US"/>
        </w:rPr>
      </w:pPr>
      <w:r w:rsidRPr="00C37111">
        <w:rPr>
          <w:sz w:val="22"/>
          <w:lang w:val="en-US"/>
        </w:rPr>
        <w:t>Are the pilot programme results used to improve the legal framework?</w:t>
      </w:r>
    </w:p>
    <w:p w14:paraId="42048C9F" w14:textId="77777777" w:rsidR="00D421CC" w:rsidRPr="00C37111" w:rsidRDefault="00D421CC" w:rsidP="00D421CC">
      <w:pPr>
        <w:pStyle w:val="ListParagraph"/>
        <w:numPr>
          <w:ilvl w:val="1"/>
          <w:numId w:val="23"/>
        </w:numPr>
        <w:rPr>
          <w:sz w:val="22"/>
          <w:lang w:val="en-US"/>
        </w:rPr>
      </w:pPr>
      <w:r w:rsidRPr="00C37111">
        <w:rPr>
          <w:sz w:val="22"/>
          <w:lang w:val="en-US"/>
        </w:rPr>
        <w:t>Are the pilot programme results used to improve social benefits and services and eligibility of such benefits and services?</w:t>
      </w:r>
    </w:p>
    <w:p w14:paraId="439386E7" w14:textId="77777777" w:rsidR="00D421CC" w:rsidRPr="00376956" w:rsidRDefault="00D421CC" w:rsidP="00D421CC">
      <w:pPr>
        <w:pStyle w:val="ListParagraph"/>
        <w:numPr>
          <w:ilvl w:val="1"/>
          <w:numId w:val="23"/>
        </w:numPr>
        <w:rPr>
          <w:sz w:val="22"/>
          <w:lang w:val="en-US"/>
        </w:rPr>
      </w:pPr>
      <w:r w:rsidRPr="00C37111">
        <w:rPr>
          <w:sz w:val="22"/>
          <w:lang w:val="en-US"/>
        </w:rPr>
        <w:t xml:space="preserve">Are there any policies or </w:t>
      </w:r>
      <w:proofErr w:type="spellStart"/>
      <w:r w:rsidRPr="00C37111">
        <w:rPr>
          <w:sz w:val="22"/>
          <w:lang w:val="en-US"/>
        </w:rPr>
        <w:t>programmes</w:t>
      </w:r>
      <w:proofErr w:type="spellEnd"/>
      <w:r w:rsidRPr="00C37111">
        <w:rPr>
          <w:sz w:val="22"/>
          <w:lang w:val="en-US"/>
        </w:rPr>
        <w:t xml:space="preserve"> which could potentially hinder the implementation of the updated assessment and determination system?</w:t>
      </w:r>
    </w:p>
    <w:p w14:paraId="0DAB2F47" w14:textId="77777777" w:rsidR="00D421CC" w:rsidRPr="00347740" w:rsidRDefault="00D421CC" w:rsidP="00D421CC">
      <w:pPr>
        <w:rPr>
          <w:sz w:val="22"/>
          <w:lang w:val="en-US"/>
        </w:rPr>
      </w:pPr>
    </w:p>
    <w:p w14:paraId="7B4164B9" w14:textId="77777777" w:rsidR="00D421CC" w:rsidRPr="003125D6" w:rsidRDefault="00D421CC" w:rsidP="003125D6">
      <w:pPr>
        <w:rPr>
          <w:b/>
          <w:color w:val="000000" w:themeColor="text1"/>
          <w:sz w:val="22"/>
          <w:u w:val="single"/>
          <w:lang w:val="en-US"/>
        </w:rPr>
      </w:pPr>
      <w:bookmarkStart w:id="74" w:name="_Toc45871972"/>
      <w:r w:rsidRPr="003125D6">
        <w:rPr>
          <w:b/>
          <w:color w:val="000000" w:themeColor="text1"/>
          <w:sz w:val="22"/>
          <w:u w:val="single"/>
          <w:lang w:val="en-US"/>
        </w:rPr>
        <w:t>Process</w:t>
      </w:r>
      <w:bookmarkEnd w:id="74"/>
      <w:r w:rsidRPr="003125D6">
        <w:rPr>
          <w:b/>
          <w:color w:val="000000" w:themeColor="text1"/>
          <w:sz w:val="22"/>
          <w:u w:val="single"/>
          <w:lang w:val="en-US"/>
        </w:rPr>
        <w:t xml:space="preserve"> </w:t>
      </w:r>
    </w:p>
    <w:p w14:paraId="16C1F450" w14:textId="77777777" w:rsidR="00D421CC" w:rsidRPr="00C37111" w:rsidRDefault="00D421CC" w:rsidP="00D421CC">
      <w:pPr>
        <w:pStyle w:val="ListParagraph"/>
        <w:numPr>
          <w:ilvl w:val="0"/>
          <w:numId w:val="24"/>
        </w:numPr>
        <w:rPr>
          <w:sz w:val="22"/>
          <w:lang w:val="en-US"/>
        </w:rPr>
      </w:pPr>
      <w:r>
        <w:rPr>
          <w:sz w:val="22"/>
          <w:lang w:val="en-US"/>
        </w:rPr>
        <w:t xml:space="preserve">Do you think the </w:t>
      </w:r>
      <w:r w:rsidRPr="00C37111">
        <w:rPr>
          <w:sz w:val="22"/>
          <w:lang w:val="en-US"/>
        </w:rPr>
        <w:t>support and</w:t>
      </w:r>
      <w:r>
        <w:rPr>
          <w:sz w:val="22"/>
          <w:lang w:val="en-US"/>
        </w:rPr>
        <w:t>/or</w:t>
      </w:r>
      <w:r w:rsidRPr="00C37111">
        <w:rPr>
          <w:sz w:val="22"/>
          <w:lang w:val="en-US"/>
        </w:rPr>
        <w:t xml:space="preserve"> training provided for the </w:t>
      </w:r>
      <w:r>
        <w:rPr>
          <w:sz w:val="22"/>
          <w:lang w:val="en-US"/>
        </w:rPr>
        <w:t xml:space="preserve">specialists involved in implementation of the pilot sufficient? </w:t>
      </w:r>
    </w:p>
    <w:p w14:paraId="29C65224" w14:textId="77777777" w:rsidR="00D421CC" w:rsidRPr="00C37111" w:rsidRDefault="00D421CC" w:rsidP="00D421CC">
      <w:pPr>
        <w:pStyle w:val="ListParagraph"/>
        <w:numPr>
          <w:ilvl w:val="1"/>
          <w:numId w:val="24"/>
        </w:numPr>
        <w:rPr>
          <w:sz w:val="22"/>
          <w:lang w:val="en-US"/>
        </w:rPr>
      </w:pPr>
      <w:r w:rsidRPr="00C37111">
        <w:rPr>
          <w:sz w:val="22"/>
          <w:lang w:val="en-US"/>
        </w:rPr>
        <w:t>What kind of additional support would be helpful?</w:t>
      </w:r>
    </w:p>
    <w:p w14:paraId="384A07F2" w14:textId="77777777" w:rsidR="00D421CC" w:rsidRPr="00C37111" w:rsidRDefault="00D421CC" w:rsidP="00D421CC">
      <w:pPr>
        <w:pStyle w:val="ListParagraph"/>
        <w:numPr>
          <w:ilvl w:val="0"/>
          <w:numId w:val="24"/>
        </w:numPr>
        <w:rPr>
          <w:sz w:val="22"/>
          <w:lang w:val="en-US"/>
        </w:rPr>
      </w:pPr>
      <w:r w:rsidRPr="00C37111">
        <w:rPr>
          <w:sz w:val="22"/>
          <w:lang w:val="en-US"/>
        </w:rPr>
        <w:t>How were the voices of people with disabilities and their families included in the assessment process?</w:t>
      </w:r>
    </w:p>
    <w:p w14:paraId="0B1F92BA" w14:textId="77777777" w:rsidR="00D421CC" w:rsidRPr="00C37111" w:rsidRDefault="00D421CC" w:rsidP="00D421CC">
      <w:pPr>
        <w:pStyle w:val="ListParagraph"/>
        <w:numPr>
          <w:ilvl w:val="1"/>
          <w:numId w:val="24"/>
        </w:numPr>
        <w:rPr>
          <w:sz w:val="22"/>
          <w:lang w:val="en-US"/>
        </w:rPr>
      </w:pPr>
      <w:r w:rsidRPr="00C37111">
        <w:rPr>
          <w:sz w:val="22"/>
          <w:lang w:val="en-US"/>
        </w:rPr>
        <w:t>Were the voices of people with disabilities and their families taken into account when analyzing the results and formulating the conclusion?</w:t>
      </w:r>
    </w:p>
    <w:p w14:paraId="554CABCE" w14:textId="77777777" w:rsidR="00D421CC" w:rsidRPr="00C37111" w:rsidRDefault="00D421CC" w:rsidP="00D421CC">
      <w:pPr>
        <w:pStyle w:val="ListParagraph"/>
        <w:numPr>
          <w:ilvl w:val="0"/>
          <w:numId w:val="24"/>
        </w:numPr>
        <w:rPr>
          <w:sz w:val="22"/>
          <w:lang w:val="en-US"/>
        </w:rPr>
      </w:pPr>
      <w:r w:rsidRPr="00C37111">
        <w:rPr>
          <w:sz w:val="22"/>
          <w:lang w:val="en-US"/>
        </w:rPr>
        <w:t xml:space="preserve">Was there a cross-sectoral collaboration in the assessment procedure? (Collaboration between education, health, social protection, </w:t>
      </w:r>
      <w:proofErr w:type="spellStart"/>
      <w:r w:rsidRPr="00C37111">
        <w:rPr>
          <w:sz w:val="22"/>
          <w:lang w:val="en-US"/>
        </w:rPr>
        <w:t>labour</w:t>
      </w:r>
      <w:proofErr w:type="spellEnd"/>
      <w:r w:rsidRPr="00C37111">
        <w:rPr>
          <w:sz w:val="22"/>
          <w:lang w:val="en-US"/>
        </w:rPr>
        <w:t xml:space="preserve"> sector)</w:t>
      </w:r>
    </w:p>
    <w:p w14:paraId="7967ED8D" w14:textId="77777777" w:rsidR="00D421CC" w:rsidRPr="00C37111" w:rsidRDefault="00D421CC" w:rsidP="00D421CC">
      <w:pPr>
        <w:pStyle w:val="ListParagraph"/>
        <w:numPr>
          <w:ilvl w:val="0"/>
          <w:numId w:val="24"/>
        </w:numPr>
        <w:rPr>
          <w:sz w:val="22"/>
          <w:lang w:val="en-US"/>
        </w:rPr>
      </w:pPr>
      <w:r w:rsidRPr="00C37111">
        <w:rPr>
          <w:sz w:val="22"/>
          <w:lang w:val="en-US"/>
        </w:rPr>
        <w:t>Were the following ethical principles followed:</w:t>
      </w:r>
    </w:p>
    <w:p w14:paraId="231133C2" w14:textId="77777777" w:rsidR="00D421CC" w:rsidRPr="00C37111" w:rsidRDefault="00D421CC" w:rsidP="00D421CC">
      <w:pPr>
        <w:pStyle w:val="ListParagraph"/>
        <w:numPr>
          <w:ilvl w:val="1"/>
          <w:numId w:val="24"/>
        </w:numPr>
        <w:rPr>
          <w:sz w:val="22"/>
          <w:lang w:val="en-US"/>
        </w:rPr>
      </w:pPr>
      <w:r w:rsidRPr="00C37111">
        <w:rPr>
          <w:sz w:val="22"/>
          <w:lang w:val="en-US"/>
        </w:rPr>
        <w:t>Voluntary consent: Did the beneficiaries receive all necessary information in an accessible format and were they able to decide whether to participate or not</w:t>
      </w:r>
    </w:p>
    <w:p w14:paraId="65FB64ED" w14:textId="77777777" w:rsidR="00D421CC" w:rsidRPr="00C37111" w:rsidRDefault="00D421CC" w:rsidP="00D421CC">
      <w:pPr>
        <w:pStyle w:val="ListParagraph"/>
        <w:numPr>
          <w:ilvl w:val="1"/>
          <w:numId w:val="24"/>
        </w:numPr>
        <w:rPr>
          <w:sz w:val="22"/>
          <w:lang w:val="en-US"/>
        </w:rPr>
      </w:pPr>
      <w:r w:rsidRPr="00C37111">
        <w:rPr>
          <w:sz w:val="22"/>
          <w:lang w:val="en-US"/>
        </w:rPr>
        <w:t xml:space="preserve">Do not harm: were </w:t>
      </w:r>
      <w:r w:rsidRPr="00C37111">
        <w:rPr>
          <w:color w:val="000000" w:themeColor="text1"/>
          <w:sz w:val="22"/>
          <w:lang w:val="en-US"/>
        </w:rPr>
        <w:t>potential negative consequences considered and addressed?</w:t>
      </w:r>
    </w:p>
    <w:p w14:paraId="785BD4ED" w14:textId="77777777" w:rsidR="00D421CC" w:rsidRPr="00C37111" w:rsidRDefault="00D421CC" w:rsidP="00D421CC">
      <w:pPr>
        <w:pStyle w:val="ListParagraph"/>
        <w:numPr>
          <w:ilvl w:val="1"/>
          <w:numId w:val="24"/>
        </w:numPr>
        <w:rPr>
          <w:sz w:val="22"/>
          <w:lang w:val="en-US"/>
        </w:rPr>
      </w:pPr>
      <w:r w:rsidRPr="00C37111">
        <w:rPr>
          <w:color w:val="000000" w:themeColor="text1"/>
          <w:sz w:val="22"/>
          <w:lang w:val="en-US"/>
        </w:rPr>
        <w:t>Confidentiality and anonymity: were there strategies in place to protect confidentiality and anonymity of the participants?</w:t>
      </w:r>
    </w:p>
    <w:p w14:paraId="76047976" w14:textId="77777777" w:rsidR="00D421CC" w:rsidRPr="00C37111" w:rsidRDefault="00D421CC" w:rsidP="00D421CC">
      <w:pPr>
        <w:pStyle w:val="ListParagraph"/>
        <w:numPr>
          <w:ilvl w:val="1"/>
          <w:numId w:val="24"/>
        </w:numPr>
        <w:rPr>
          <w:sz w:val="22"/>
          <w:lang w:val="en-US"/>
        </w:rPr>
      </w:pPr>
      <w:r w:rsidRPr="00C37111">
        <w:rPr>
          <w:color w:val="000000" w:themeColor="text1"/>
          <w:sz w:val="22"/>
          <w:lang w:val="en-US"/>
        </w:rPr>
        <w:t>Beneficence: were the tools and procedures developed with as ultimate goal to improve the quality of life of people with disabilities and their families?</w:t>
      </w:r>
    </w:p>
    <w:p w14:paraId="24B49D54" w14:textId="77777777" w:rsidR="00D421CC" w:rsidRPr="00C37111" w:rsidRDefault="00D421CC" w:rsidP="00D421CC">
      <w:pPr>
        <w:pStyle w:val="ListParagraph"/>
        <w:numPr>
          <w:ilvl w:val="1"/>
          <w:numId w:val="24"/>
        </w:numPr>
        <w:rPr>
          <w:sz w:val="22"/>
          <w:lang w:val="en-US"/>
        </w:rPr>
      </w:pPr>
      <w:r w:rsidRPr="00C37111">
        <w:rPr>
          <w:color w:val="000000" w:themeColor="text1"/>
          <w:sz w:val="22"/>
          <w:lang w:val="en-US"/>
        </w:rPr>
        <w:t>Respect: were people with disabilities and their families treated with dignity and respect throughout the whole procedure?</w:t>
      </w:r>
    </w:p>
    <w:p w14:paraId="400463ED" w14:textId="77777777" w:rsidR="00D421CC" w:rsidRDefault="00D421CC" w:rsidP="00D421CC">
      <w:pPr>
        <w:rPr>
          <w:lang w:val="en-US"/>
        </w:rPr>
      </w:pPr>
    </w:p>
    <w:p w14:paraId="037A4EB9" w14:textId="77777777" w:rsidR="00D421CC" w:rsidRPr="003125D6" w:rsidRDefault="00D421CC" w:rsidP="003125D6">
      <w:pPr>
        <w:rPr>
          <w:b/>
          <w:color w:val="000000" w:themeColor="text1"/>
          <w:sz w:val="22"/>
          <w:u w:val="single"/>
          <w:lang w:val="en-US"/>
        </w:rPr>
      </w:pPr>
      <w:bookmarkStart w:id="75" w:name="_Toc45871973"/>
      <w:r w:rsidRPr="003125D6">
        <w:rPr>
          <w:b/>
          <w:color w:val="000000" w:themeColor="text1"/>
          <w:sz w:val="22"/>
          <w:u w:val="single"/>
          <w:lang w:val="en-US"/>
        </w:rPr>
        <w:t>Accessibility</w:t>
      </w:r>
      <w:bookmarkEnd w:id="75"/>
      <w:r w:rsidRPr="003125D6">
        <w:rPr>
          <w:b/>
          <w:color w:val="000000" w:themeColor="text1"/>
          <w:sz w:val="22"/>
          <w:u w:val="single"/>
          <w:lang w:val="en-US"/>
        </w:rPr>
        <w:t xml:space="preserve"> </w:t>
      </w:r>
    </w:p>
    <w:p w14:paraId="062AB799" w14:textId="77777777" w:rsidR="00D421CC" w:rsidRPr="00C37111" w:rsidRDefault="00D421CC" w:rsidP="00D421CC">
      <w:pPr>
        <w:pStyle w:val="ListParagraph"/>
        <w:numPr>
          <w:ilvl w:val="0"/>
          <w:numId w:val="22"/>
        </w:numPr>
        <w:rPr>
          <w:sz w:val="22"/>
          <w:lang w:val="en-US"/>
        </w:rPr>
      </w:pPr>
      <w:r w:rsidRPr="00C37111">
        <w:rPr>
          <w:sz w:val="22"/>
          <w:lang w:val="en-US"/>
        </w:rPr>
        <w:t>What measures were taken to ensure the procedure and tools were accessible for persons with all types of disabilities?</w:t>
      </w:r>
    </w:p>
    <w:p w14:paraId="2FD21863" w14:textId="77777777" w:rsidR="00D421CC" w:rsidRPr="00C37111" w:rsidRDefault="00D421CC" w:rsidP="00D421CC">
      <w:pPr>
        <w:pStyle w:val="ListParagraph"/>
        <w:numPr>
          <w:ilvl w:val="0"/>
          <w:numId w:val="22"/>
        </w:numPr>
        <w:rPr>
          <w:sz w:val="22"/>
          <w:lang w:val="en-US"/>
        </w:rPr>
      </w:pPr>
      <w:r w:rsidRPr="00C37111">
        <w:rPr>
          <w:color w:val="000000" w:themeColor="text1"/>
          <w:sz w:val="22"/>
          <w:lang w:val="en-US"/>
        </w:rPr>
        <w:t>Did the tools take into consideration other possible types of diversity? (age group, ethnicity, economic status, minority language, etc.) What kinds of support were provided?</w:t>
      </w:r>
    </w:p>
    <w:p w14:paraId="29FE6376" w14:textId="77777777" w:rsidR="00D421CC" w:rsidRPr="00C37111" w:rsidRDefault="00D421CC" w:rsidP="00D421CC">
      <w:pPr>
        <w:pStyle w:val="ListParagraph"/>
        <w:numPr>
          <w:ilvl w:val="0"/>
          <w:numId w:val="22"/>
        </w:numPr>
        <w:rPr>
          <w:color w:val="000000" w:themeColor="text1"/>
          <w:sz w:val="22"/>
          <w:lang w:val="en-US"/>
        </w:rPr>
      </w:pPr>
      <w:r w:rsidRPr="00C37111">
        <w:rPr>
          <w:color w:val="000000" w:themeColor="text1"/>
          <w:sz w:val="22"/>
          <w:lang w:val="en-US"/>
        </w:rPr>
        <w:t xml:space="preserve">Were there protocols and measures in place that safeguards women and children from being vulnerable?  </w:t>
      </w:r>
    </w:p>
    <w:p w14:paraId="1F3A6303" w14:textId="77777777" w:rsidR="00D421CC" w:rsidRPr="003C5D81" w:rsidRDefault="00D421CC" w:rsidP="00D421CC">
      <w:pPr>
        <w:rPr>
          <w:lang w:val="en-US"/>
        </w:rPr>
      </w:pPr>
    </w:p>
    <w:p w14:paraId="1DF525F6" w14:textId="77777777" w:rsidR="00D421CC" w:rsidRDefault="00D421CC" w:rsidP="00D421CC">
      <w:pPr>
        <w:rPr>
          <w:sz w:val="22"/>
          <w:lang w:val="en-US"/>
        </w:rPr>
      </w:pPr>
    </w:p>
    <w:p w14:paraId="60BE06DD" w14:textId="77777777" w:rsidR="00D421CC" w:rsidRPr="003125D6" w:rsidRDefault="00D421CC" w:rsidP="003125D6">
      <w:pPr>
        <w:rPr>
          <w:b/>
          <w:sz w:val="22"/>
          <w:u w:val="single"/>
          <w:lang w:val="en-US"/>
        </w:rPr>
      </w:pPr>
      <w:r w:rsidRPr="003125D6">
        <w:rPr>
          <w:b/>
          <w:sz w:val="22"/>
          <w:u w:val="single"/>
          <w:lang w:val="en-US"/>
        </w:rPr>
        <w:t>Closing Questions</w:t>
      </w:r>
    </w:p>
    <w:p w14:paraId="751A2479" w14:textId="77777777" w:rsidR="00D421CC" w:rsidRPr="00347740" w:rsidRDefault="00D421CC" w:rsidP="00D421CC">
      <w:pPr>
        <w:pStyle w:val="ListParagraph"/>
        <w:numPr>
          <w:ilvl w:val="0"/>
          <w:numId w:val="21"/>
        </w:numPr>
        <w:rPr>
          <w:sz w:val="22"/>
        </w:rPr>
      </w:pPr>
      <w:r w:rsidRPr="00347740">
        <w:rPr>
          <w:sz w:val="22"/>
        </w:rPr>
        <w:t xml:space="preserve">What was the importance of this programme to the lives of people with disabilities? </w:t>
      </w:r>
    </w:p>
    <w:p w14:paraId="06F62E25" w14:textId="77777777" w:rsidR="00D421CC" w:rsidRPr="00347740" w:rsidRDefault="00D421CC" w:rsidP="00D421C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06B213D2" w14:textId="34611A13" w:rsidR="00D421CC" w:rsidRPr="00D421CC" w:rsidRDefault="00D421CC" w:rsidP="00D421CC">
      <w:pPr>
        <w:pStyle w:val="ListParagraph"/>
        <w:rPr>
          <w:sz w:val="22"/>
        </w:rPr>
      </w:pPr>
      <w:r w:rsidRPr="00347740">
        <w:rPr>
          <w:sz w:val="22"/>
        </w:rPr>
        <w:t xml:space="preserve"> </w:t>
      </w:r>
    </w:p>
    <w:p w14:paraId="71FC3D84" w14:textId="77777777" w:rsidR="00D421CC" w:rsidRDefault="00D421CC">
      <w:pPr>
        <w:rPr>
          <w:rFonts w:ascii="Univers 57 Condensed" w:eastAsiaTheme="majorEastAsia" w:hAnsi="Univers 57 Condensed" w:cs="Arial"/>
          <w:color w:val="F3953D"/>
          <w:sz w:val="22"/>
          <w:szCs w:val="28"/>
          <w:lang w:val="en-US"/>
        </w:rPr>
      </w:pPr>
    </w:p>
    <w:p w14:paraId="7E0BE732" w14:textId="1E33550C" w:rsidR="003124A4" w:rsidRDefault="003124A4" w:rsidP="003125D6">
      <w:pPr>
        <w:rPr>
          <w:b/>
          <w:color w:val="ED7D31" w:themeColor="accent2"/>
          <w:sz w:val="24"/>
          <w:szCs w:val="24"/>
          <w:lang w:val="en-US"/>
        </w:rPr>
      </w:pPr>
      <w:r w:rsidRPr="003125D6">
        <w:rPr>
          <w:b/>
          <w:color w:val="ED7D31" w:themeColor="accent2"/>
          <w:sz w:val="24"/>
          <w:szCs w:val="24"/>
          <w:lang w:val="en-US"/>
        </w:rPr>
        <w:t xml:space="preserve">USAID </w:t>
      </w:r>
    </w:p>
    <w:p w14:paraId="32527AC3" w14:textId="77777777" w:rsidR="003125D6" w:rsidRPr="003125D6" w:rsidRDefault="003125D6" w:rsidP="003125D6">
      <w:pPr>
        <w:rPr>
          <w:b/>
          <w:color w:val="ED7D31" w:themeColor="accent2"/>
          <w:sz w:val="24"/>
          <w:szCs w:val="24"/>
          <w:lang w:val="en-US"/>
        </w:rPr>
      </w:pPr>
    </w:p>
    <w:p w14:paraId="7A22E56B" w14:textId="3199F7FE" w:rsidR="00D421CC" w:rsidRPr="003125D6" w:rsidRDefault="00D421CC" w:rsidP="003125D6">
      <w:pPr>
        <w:rPr>
          <w:b/>
          <w:sz w:val="22"/>
          <w:u w:val="single"/>
          <w:lang w:val="en-US"/>
        </w:rPr>
      </w:pPr>
      <w:r w:rsidRPr="003125D6">
        <w:rPr>
          <w:b/>
          <w:sz w:val="22"/>
          <w:u w:val="single"/>
          <w:lang w:val="en-US"/>
        </w:rPr>
        <w:t>General questions</w:t>
      </w:r>
    </w:p>
    <w:p w14:paraId="6EABD1B3" w14:textId="77777777" w:rsidR="00D421CC" w:rsidRDefault="00D421CC" w:rsidP="00D421CC">
      <w:pPr>
        <w:pStyle w:val="ListParagraph"/>
        <w:numPr>
          <w:ilvl w:val="0"/>
          <w:numId w:val="21"/>
        </w:numPr>
        <w:rPr>
          <w:sz w:val="22"/>
          <w:lang w:val="en-US"/>
        </w:rPr>
      </w:pPr>
      <w:r>
        <w:rPr>
          <w:sz w:val="22"/>
          <w:lang w:val="en-US"/>
        </w:rPr>
        <w:t>What were in your opinion the main achievements of the pilot programme?</w:t>
      </w:r>
    </w:p>
    <w:p w14:paraId="5098BE22" w14:textId="77777777" w:rsidR="00D421CC" w:rsidRDefault="00D421CC" w:rsidP="00D421CC">
      <w:pPr>
        <w:pStyle w:val="ListParagraph"/>
        <w:numPr>
          <w:ilvl w:val="0"/>
          <w:numId w:val="21"/>
        </w:numPr>
        <w:rPr>
          <w:sz w:val="22"/>
          <w:lang w:val="en-US"/>
        </w:rPr>
      </w:pPr>
      <w:r>
        <w:rPr>
          <w:sz w:val="22"/>
          <w:lang w:val="en-US"/>
        </w:rPr>
        <w:t>What were in your opinion the main challenges in this pilot programme?</w:t>
      </w:r>
    </w:p>
    <w:p w14:paraId="67035521" w14:textId="77777777" w:rsidR="00D421CC" w:rsidRDefault="00D421CC" w:rsidP="00D421CC">
      <w:pPr>
        <w:rPr>
          <w:sz w:val="22"/>
          <w:lang w:val="en-US"/>
        </w:rPr>
      </w:pPr>
    </w:p>
    <w:p w14:paraId="05E5B8F8" w14:textId="77777777" w:rsidR="00D421CC" w:rsidRPr="003125D6" w:rsidRDefault="00D421CC" w:rsidP="003125D6">
      <w:pPr>
        <w:rPr>
          <w:b/>
          <w:sz w:val="22"/>
          <w:u w:val="single"/>
        </w:rPr>
      </w:pPr>
      <w:r w:rsidRPr="003125D6">
        <w:rPr>
          <w:b/>
          <w:sz w:val="22"/>
          <w:u w:val="single"/>
        </w:rPr>
        <w:t xml:space="preserve">OECD principles </w:t>
      </w:r>
    </w:p>
    <w:p w14:paraId="58F5BDBC" w14:textId="77777777" w:rsidR="00D421CC" w:rsidRPr="00C37111" w:rsidRDefault="00D421CC" w:rsidP="00D421CC">
      <w:pPr>
        <w:pStyle w:val="ListParagraph"/>
        <w:numPr>
          <w:ilvl w:val="0"/>
          <w:numId w:val="23"/>
        </w:numPr>
        <w:rPr>
          <w:sz w:val="22"/>
          <w:lang w:val="en-US"/>
        </w:rPr>
      </w:pPr>
      <w:r w:rsidRPr="00C37111">
        <w:rPr>
          <w:sz w:val="22"/>
          <w:lang w:val="en-US"/>
        </w:rPr>
        <w:t>Which was the main issue the pilot programme aimed to address?</w:t>
      </w:r>
    </w:p>
    <w:p w14:paraId="667CC59D" w14:textId="77777777" w:rsidR="00D421CC" w:rsidRPr="00C37111" w:rsidRDefault="00D421CC" w:rsidP="00D421CC">
      <w:pPr>
        <w:pStyle w:val="ListParagraph"/>
        <w:numPr>
          <w:ilvl w:val="1"/>
          <w:numId w:val="23"/>
        </w:numPr>
        <w:rPr>
          <w:sz w:val="22"/>
          <w:lang w:val="en-US"/>
        </w:rPr>
      </w:pPr>
      <w:r w:rsidRPr="00C37111">
        <w:rPr>
          <w:sz w:val="22"/>
          <w:lang w:val="en-US"/>
        </w:rPr>
        <w:t>In your opinion, how successful was the pilot programme in addressing this issue?</w:t>
      </w:r>
    </w:p>
    <w:p w14:paraId="5BB5FC96" w14:textId="77777777" w:rsidR="00D421CC" w:rsidRPr="00C37111" w:rsidRDefault="00D421CC" w:rsidP="00D421CC">
      <w:pPr>
        <w:pStyle w:val="ListParagraph"/>
        <w:numPr>
          <w:ilvl w:val="1"/>
          <w:numId w:val="23"/>
        </w:numPr>
        <w:rPr>
          <w:sz w:val="22"/>
          <w:lang w:val="en-US"/>
        </w:rPr>
      </w:pPr>
      <w:r w:rsidRPr="00C37111">
        <w:rPr>
          <w:sz w:val="22"/>
          <w:lang w:val="en-US"/>
        </w:rPr>
        <w:t>What are remaining challenges? Why?</w:t>
      </w:r>
      <w:r>
        <w:rPr>
          <w:sz w:val="22"/>
          <w:lang w:val="en-US"/>
        </w:rPr>
        <w:t xml:space="preserve"> (can be skipped if replied already with the general questions)</w:t>
      </w:r>
    </w:p>
    <w:p w14:paraId="6FA7FD8D" w14:textId="77777777" w:rsidR="00D421CC" w:rsidRPr="00C37111" w:rsidRDefault="00D421CC" w:rsidP="00D421CC">
      <w:pPr>
        <w:pStyle w:val="ListParagraph"/>
        <w:numPr>
          <w:ilvl w:val="0"/>
          <w:numId w:val="23"/>
        </w:numPr>
        <w:rPr>
          <w:sz w:val="22"/>
          <w:lang w:val="en-US"/>
        </w:rPr>
      </w:pPr>
      <w:r w:rsidRPr="00C37111">
        <w:rPr>
          <w:sz w:val="22"/>
          <w:lang w:val="en-US"/>
        </w:rPr>
        <w:t>What is in your opinion the most significa</w:t>
      </w:r>
      <w:r>
        <w:rPr>
          <w:sz w:val="22"/>
          <w:lang w:val="en-US"/>
        </w:rPr>
        <w:t>nt</w:t>
      </w:r>
      <w:r w:rsidRPr="00C37111">
        <w:rPr>
          <w:sz w:val="22"/>
          <w:lang w:val="en-US"/>
        </w:rPr>
        <w:t xml:space="preserve"> different between the previous assessment and determination system and the system developed in the pilot programme?</w:t>
      </w:r>
    </w:p>
    <w:p w14:paraId="1AB6FC1E" w14:textId="77777777" w:rsidR="00D421CC" w:rsidRPr="00C37111" w:rsidRDefault="00D421CC" w:rsidP="00D421CC">
      <w:pPr>
        <w:pStyle w:val="ListParagraph"/>
        <w:numPr>
          <w:ilvl w:val="1"/>
          <w:numId w:val="23"/>
        </w:numPr>
        <w:rPr>
          <w:sz w:val="22"/>
          <w:lang w:val="en-US"/>
        </w:rPr>
      </w:pPr>
      <w:r w:rsidRPr="00C37111">
        <w:rPr>
          <w:sz w:val="22"/>
          <w:lang w:val="en-US"/>
        </w:rPr>
        <w:t>Why?</w:t>
      </w:r>
    </w:p>
    <w:p w14:paraId="78F2C1F8" w14:textId="77777777" w:rsidR="00D421CC" w:rsidRDefault="00D421CC" w:rsidP="00D421CC">
      <w:pPr>
        <w:pStyle w:val="ListParagraph"/>
        <w:numPr>
          <w:ilvl w:val="1"/>
          <w:numId w:val="23"/>
        </w:numPr>
        <w:rPr>
          <w:sz w:val="22"/>
          <w:lang w:val="en-US"/>
        </w:rPr>
      </w:pPr>
      <w:r w:rsidRPr="00C37111">
        <w:rPr>
          <w:sz w:val="22"/>
          <w:lang w:val="en-US"/>
        </w:rPr>
        <w:t>How will this affect the lives of people with disabilities and their families?</w:t>
      </w:r>
    </w:p>
    <w:p w14:paraId="14083458" w14:textId="77777777" w:rsidR="00D421CC" w:rsidRPr="00C37111" w:rsidRDefault="00D421CC" w:rsidP="00D421CC">
      <w:pPr>
        <w:pStyle w:val="ListParagraph"/>
        <w:numPr>
          <w:ilvl w:val="0"/>
          <w:numId w:val="23"/>
        </w:numPr>
        <w:rPr>
          <w:sz w:val="22"/>
          <w:lang w:val="en-US"/>
        </w:rPr>
      </w:pPr>
      <w:r w:rsidRPr="00C37111">
        <w:rPr>
          <w:sz w:val="22"/>
          <w:lang w:val="en-US"/>
        </w:rPr>
        <w:t>In your opinion, were the resources in the pilot programme used in an efficient manner? (budget, time, human resources, …)</w:t>
      </w:r>
    </w:p>
    <w:p w14:paraId="19CCC127" w14:textId="77777777" w:rsidR="00D421CC" w:rsidRPr="00C37111" w:rsidRDefault="00D421CC" w:rsidP="00D421CC">
      <w:pPr>
        <w:pStyle w:val="ListParagraph"/>
        <w:numPr>
          <w:ilvl w:val="1"/>
          <w:numId w:val="23"/>
        </w:numPr>
        <w:rPr>
          <w:sz w:val="22"/>
          <w:lang w:val="en-US"/>
        </w:rPr>
      </w:pPr>
      <w:r w:rsidRPr="00C37111">
        <w:rPr>
          <w:sz w:val="22"/>
          <w:lang w:val="en-US"/>
        </w:rPr>
        <w:t>Why/why not?</w:t>
      </w:r>
    </w:p>
    <w:p w14:paraId="5F1ABCF3" w14:textId="77777777" w:rsidR="00D421CC" w:rsidRDefault="00D421CC" w:rsidP="00D421CC">
      <w:pPr>
        <w:pStyle w:val="ListParagraph"/>
        <w:numPr>
          <w:ilvl w:val="1"/>
          <w:numId w:val="23"/>
        </w:numPr>
        <w:rPr>
          <w:sz w:val="22"/>
          <w:lang w:val="en-US"/>
        </w:rPr>
      </w:pPr>
      <w:r w:rsidRPr="00C37111">
        <w:rPr>
          <w:sz w:val="22"/>
          <w:lang w:val="en-US"/>
        </w:rPr>
        <w:t>What could be improved?</w:t>
      </w:r>
    </w:p>
    <w:p w14:paraId="1FCF9091" w14:textId="77777777" w:rsidR="00D421CC" w:rsidRPr="00347740" w:rsidRDefault="00D421CC" w:rsidP="00D421CC">
      <w:pPr>
        <w:pStyle w:val="ListParagraph"/>
        <w:numPr>
          <w:ilvl w:val="0"/>
          <w:numId w:val="23"/>
        </w:numPr>
        <w:rPr>
          <w:sz w:val="22"/>
          <w:lang w:val="en-US"/>
        </w:rPr>
      </w:pPr>
      <w:r>
        <w:rPr>
          <w:sz w:val="22"/>
          <w:lang w:val="en-US"/>
        </w:rPr>
        <w:t>What were some of the challenges in implementing the programme? Which strategies did you implement to cope with these challenges?</w:t>
      </w:r>
    </w:p>
    <w:p w14:paraId="78E9DFCB" w14:textId="77777777" w:rsidR="00D421CC" w:rsidRPr="009F11DC" w:rsidRDefault="00D421CC" w:rsidP="00D421CC">
      <w:pPr>
        <w:pStyle w:val="ListParagraph"/>
        <w:numPr>
          <w:ilvl w:val="0"/>
          <w:numId w:val="25"/>
        </w:numPr>
        <w:rPr>
          <w:sz w:val="22"/>
          <w:lang w:val="en-US"/>
        </w:rPr>
      </w:pPr>
      <w:r>
        <w:rPr>
          <w:sz w:val="22"/>
          <w:lang w:val="en-US"/>
        </w:rPr>
        <w:t>Do you think there’s value in looking</w:t>
      </w:r>
      <w:r w:rsidRPr="00287B35">
        <w:rPr>
          <w:sz w:val="22"/>
          <w:lang w:val="en-US"/>
        </w:rPr>
        <w:t xml:space="preserve"> at the pilot programme</w:t>
      </w:r>
      <w:r>
        <w:rPr>
          <w:sz w:val="22"/>
          <w:lang w:val="en-US"/>
        </w:rPr>
        <w:t>,</w:t>
      </w:r>
      <w:r w:rsidRPr="00287B35">
        <w:rPr>
          <w:sz w:val="22"/>
          <w:lang w:val="en-US"/>
        </w:rPr>
        <w:t xml:space="preserve"> </w:t>
      </w:r>
      <w:r>
        <w:rPr>
          <w:sz w:val="22"/>
          <w:lang w:val="en-US"/>
        </w:rPr>
        <w:t>for the improvement of</w:t>
      </w:r>
      <w:r w:rsidRPr="00287B35">
        <w:rPr>
          <w:sz w:val="22"/>
          <w:lang w:val="en-US"/>
        </w:rPr>
        <w:t xml:space="preserve"> current disability assessment and status determination system in Georgia?</w:t>
      </w:r>
    </w:p>
    <w:p w14:paraId="3F3B55C6" w14:textId="77777777" w:rsidR="00D421CC" w:rsidRPr="00F66225" w:rsidRDefault="00D421CC" w:rsidP="00D421CC">
      <w:pPr>
        <w:pStyle w:val="ListParagraph"/>
        <w:numPr>
          <w:ilvl w:val="0"/>
          <w:numId w:val="25"/>
        </w:numPr>
        <w:rPr>
          <w:sz w:val="22"/>
          <w:lang w:val="en-US"/>
        </w:rPr>
      </w:pPr>
      <w:r>
        <w:rPr>
          <w:sz w:val="22"/>
          <w:lang w:val="en-US"/>
        </w:rPr>
        <w:t>Does the pilot programme have the potential to be</w:t>
      </w:r>
      <w:r w:rsidRPr="00F66225">
        <w:rPr>
          <w:sz w:val="22"/>
          <w:lang w:val="en-US"/>
        </w:rPr>
        <w:t xml:space="preserve"> </w:t>
      </w:r>
      <w:r>
        <w:rPr>
          <w:sz w:val="22"/>
          <w:lang w:val="en-US"/>
        </w:rPr>
        <w:t>adapted by the</w:t>
      </w:r>
      <w:r w:rsidRPr="00F66225">
        <w:rPr>
          <w:sz w:val="22"/>
          <w:lang w:val="en-US"/>
        </w:rPr>
        <w:t xml:space="preserve"> government</w:t>
      </w:r>
      <w:r>
        <w:rPr>
          <w:sz w:val="22"/>
          <w:lang w:val="en-US"/>
        </w:rPr>
        <w:t xml:space="preserve"> </w:t>
      </w:r>
      <w:r w:rsidRPr="00F66225">
        <w:rPr>
          <w:sz w:val="22"/>
          <w:lang w:val="en-US"/>
        </w:rPr>
        <w:t xml:space="preserve">for national implementation? </w:t>
      </w:r>
    </w:p>
    <w:p w14:paraId="62565D7A" w14:textId="77777777" w:rsidR="00D421CC" w:rsidRPr="00287B35" w:rsidRDefault="00D421CC" w:rsidP="00D421CC">
      <w:pPr>
        <w:pStyle w:val="ListParagraph"/>
        <w:numPr>
          <w:ilvl w:val="1"/>
          <w:numId w:val="25"/>
        </w:numPr>
        <w:rPr>
          <w:sz w:val="22"/>
          <w:lang w:val="en-US"/>
        </w:rPr>
      </w:pPr>
      <w:r>
        <w:rPr>
          <w:sz w:val="22"/>
          <w:lang w:val="en-US"/>
        </w:rPr>
        <w:t>If yes, will it be beneficial for improvement of</w:t>
      </w:r>
      <w:r w:rsidRPr="00287B35">
        <w:rPr>
          <w:sz w:val="22"/>
          <w:lang w:val="en-US"/>
        </w:rPr>
        <w:t xml:space="preserve"> the legal disability framework</w:t>
      </w:r>
      <w:r>
        <w:rPr>
          <w:sz w:val="22"/>
          <w:lang w:val="en-US"/>
        </w:rPr>
        <w:t xml:space="preserve"> in the country</w:t>
      </w:r>
      <w:r w:rsidRPr="00287B35">
        <w:rPr>
          <w:sz w:val="22"/>
          <w:lang w:val="en-US"/>
        </w:rPr>
        <w:t>?</w:t>
      </w:r>
    </w:p>
    <w:p w14:paraId="264CF547" w14:textId="77777777" w:rsidR="00D421CC" w:rsidRDefault="00D421CC" w:rsidP="00D421CC">
      <w:pPr>
        <w:pStyle w:val="ListParagraph"/>
        <w:numPr>
          <w:ilvl w:val="1"/>
          <w:numId w:val="23"/>
        </w:numPr>
        <w:rPr>
          <w:sz w:val="22"/>
          <w:lang w:val="en-US"/>
        </w:rPr>
      </w:pPr>
      <w:r>
        <w:rPr>
          <w:sz w:val="22"/>
          <w:lang w:val="en-US"/>
        </w:rPr>
        <w:t>If yes, will it be beneficial for the</w:t>
      </w:r>
      <w:r w:rsidRPr="00C37111">
        <w:rPr>
          <w:sz w:val="22"/>
          <w:lang w:val="en-US"/>
        </w:rPr>
        <w:t xml:space="preserve"> improve</w:t>
      </w:r>
      <w:r>
        <w:rPr>
          <w:sz w:val="22"/>
          <w:lang w:val="en-US"/>
        </w:rPr>
        <w:t xml:space="preserve">ment of eligibility of persons with disabilities with regards to </w:t>
      </w:r>
      <w:r w:rsidRPr="00C37111">
        <w:rPr>
          <w:sz w:val="22"/>
          <w:lang w:val="en-US"/>
        </w:rPr>
        <w:t>social benefits and services</w:t>
      </w:r>
      <w:r>
        <w:rPr>
          <w:sz w:val="22"/>
          <w:lang w:val="en-US"/>
        </w:rPr>
        <w:t>?</w:t>
      </w:r>
    </w:p>
    <w:p w14:paraId="716A641B" w14:textId="77777777" w:rsidR="00D421CC" w:rsidRDefault="00D421CC" w:rsidP="00D421CC">
      <w:pPr>
        <w:pStyle w:val="ListParagraph"/>
        <w:numPr>
          <w:ilvl w:val="1"/>
          <w:numId w:val="23"/>
        </w:numPr>
        <w:rPr>
          <w:sz w:val="22"/>
          <w:lang w:val="en-US"/>
        </w:rPr>
      </w:pPr>
      <w:r w:rsidRPr="00C37111">
        <w:rPr>
          <w:sz w:val="22"/>
          <w:lang w:val="en-US"/>
        </w:rPr>
        <w:t xml:space="preserve">Are there any policies or </w:t>
      </w:r>
      <w:proofErr w:type="spellStart"/>
      <w:r w:rsidRPr="00C37111">
        <w:rPr>
          <w:sz w:val="22"/>
          <w:lang w:val="en-US"/>
        </w:rPr>
        <w:t>programmes</w:t>
      </w:r>
      <w:proofErr w:type="spellEnd"/>
      <w:r w:rsidRPr="00C37111">
        <w:rPr>
          <w:sz w:val="22"/>
          <w:lang w:val="en-US"/>
        </w:rPr>
        <w:t xml:space="preserve"> which could potentially hinder the implementation of the updated assessment and determination system?</w:t>
      </w:r>
    </w:p>
    <w:p w14:paraId="198F4C4F" w14:textId="77777777" w:rsidR="00D421CC" w:rsidRDefault="00D421CC" w:rsidP="00D421CC">
      <w:pPr>
        <w:rPr>
          <w:sz w:val="22"/>
          <w:lang w:val="en-US"/>
        </w:rPr>
      </w:pPr>
    </w:p>
    <w:p w14:paraId="296F26C7" w14:textId="77777777" w:rsidR="00D421CC" w:rsidRPr="003125D6" w:rsidRDefault="00D421CC" w:rsidP="003125D6">
      <w:pPr>
        <w:rPr>
          <w:b/>
          <w:sz w:val="22"/>
          <w:u w:val="single"/>
          <w:lang w:val="en-US"/>
        </w:rPr>
      </w:pPr>
      <w:r w:rsidRPr="003125D6">
        <w:rPr>
          <w:b/>
          <w:sz w:val="22"/>
          <w:u w:val="single"/>
          <w:lang w:val="en-US"/>
        </w:rPr>
        <w:t>Closing Questions</w:t>
      </w:r>
    </w:p>
    <w:p w14:paraId="282F5CFD" w14:textId="77777777" w:rsidR="00D421CC" w:rsidRDefault="00D421CC" w:rsidP="00D421CC">
      <w:pPr>
        <w:pStyle w:val="ListParagraph"/>
        <w:numPr>
          <w:ilvl w:val="0"/>
          <w:numId w:val="21"/>
        </w:numPr>
        <w:rPr>
          <w:sz w:val="22"/>
        </w:rPr>
      </w:pPr>
      <w:r>
        <w:rPr>
          <w:sz w:val="22"/>
        </w:rPr>
        <w:t>At this point, what do you think</w:t>
      </w:r>
      <w:r w:rsidRPr="00347740">
        <w:rPr>
          <w:sz w:val="22"/>
        </w:rPr>
        <w:t xml:space="preserve"> </w:t>
      </w:r>
      <w:r>
        <w:rPr>
          <w:sz w:val="22"/>
        </w:rPr>
        <w:t>is the importance</w:t>
      </w:r>
      <w:r w:rsidRPr="00347740">
        <w:rPr>
          <w:sz w:val="22"/>
        </w:rPr>
        <w:t xml:space="preserve"> </w:t>
      </w:r>
      <w:r>
        <w:rPr>
          <w:sz w:val="22"/>
        </w:rPr>
        <w:t xml:space="preserve">of the pilot </w:t>
      </w:r>
      <w:r w:rsidRPr="00347740">
        <w:rPr>
          <w:sz w:val="22"/>
        </w:rPr>
        <w:t xml:space="preserve">programme to the lives of people with disabilities? </w:t>
      </w:r>
    </w:p>
    <w:p w14:paraId="3C0F0E55" w14:textId="77777777" w:rsidR="00D421CC" w:rsidRDefault="00D421CC" w:rsidP="00D421CC">
      <w:pPr>
        <w:pStyle w:val="ListParagraph"/>
        <w:numPr>
          <w:ilvl w:val="0"/>
          <w:numId w:val="21"/>
        </w:numPr>
        <w:rPr>
          <w:sz w:val="22"/>
        </w:rPr>
      </w:pPr>
      <w:r>
        <w:rPr>
          <w:sz w:val="22"/>
        </w:rPr>
        <w:t>Do you think this pilot programme can positively impact the lives of people with disabilities at the national level?</w:t>
      </w:r>
    </w:p>
    <w:p w14:paraId="28A5A41A" w14:textId="77777777" w:rsidR="00D421CC" w:rsidRDefault="00D421CC" w:rsidP="00D421CC">
      <w:pPr>
        <w:pStyle w:val="ListParagraph"/>
        <w:numPr>
          <w:ilvl w:val="1"/>
          <w:numId w:val="21"/>
        </w:numPr>
        <w:rPr>
          <w:sz w:val="22"/>
        </w:rPr>
      </w:pPr>
      <w:r>
        <w:rPr>
          <w:sz w:val="22"/>
        </w:rPr>
        <w:t>Yes/No and why?</w:t>
      </w:r>
    </w:p>
    <w:p w14:paraId="75954F63" w14:textId="77777777" w:rsidR="00D421CC" w:rsidRDefault="00D421CC" w:rsidP="00D421CC">
      <w:pPr>
        <w:pStyle w:val="ListParagraph"/>
        <w:numPr>
          <w:ilvl w:val="0"/>
          <w:numId w:val="21"/>
        </w:numPr>
        <w:rPr>
          <w:sz w:val="22"/>
        </w:rPr>
      </w:pPr>
      <w:r>
        <w:rPr>
          <w:sz w:val="22"/>
        </w:rPr>
        <w:t>Do you think the government will consider adapting the pilot programme or aspects of the pilot programme, for national level disability assessment and status determination?</w:t>
      </w:r>
    </w:p>
    <w:p w14:paraId="7C136FEA" w14:textId="77777777" w:rsidR="00D421CC" w:rsidRPr="00A762E0" w:rsidRDefault="00D421CC" w:rsidP="00D421CC">
      <w:pPr>
        <w:pStyle w:val="ListParagraph"/>
        <w:numPr>
          <w:ilvl w:val="1"/>
          <w:numId w:val="21"/>
        </w:numPr>
        <w:rPr>
          <w:sz w:val="22"/>
          <w:lang w:val="en-US"/>
        </w:rPr>
      </w:pPr>
      <w:r>
        <w:rPr>
          <w:sz w:val="22"/>
        </w:rPr>
        <w:t>Yes/No and why?</w:t>
      </w:r>
    </w:p>
    <w:p w14:paraId="10B95407" w14:textId="77777777" w:rsidR="00D421CC" w:rsidRPr="00347740" w:rsidRDefault="00D421CC" w:rsidP="00D421C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30D9594D" w14:textId="77777777" w:rsidR="00D421CC" w:rsidRDefault="00D421CC" w:rsidP="00D421CC"/>
    <w:p w14:paraId="44F618D8" w14:textId="77777777" w:rsidR="00D421CC" w:rsidRDefault="00D421CC">
      <w:pPr>
        <w:rPr>
          <w:rFonts w:ascii="Univers 57 Condensed" w:eastAsiaTheme="majorEastAsia" w:hAnsi="Univers 57 Condensed" w:cs="Arial"/>
          <w:color w:val="F3953D"/>
          <w:sz w:val="22"/>
          <w:szCs w:val="28"/>
          <w:lang w:val="en-US"/>
        </w:rPr>
      </w:pPr>
    </w:p>
    <w:p w14:paraId="4ECB9AAB" w14:textId="77777777" w:rsidR="00D421CC" w:rsidRPr="003125D6" w:rsidRDefault="00D421CC" w:rsidP="003125D6">
      <w:pPr>
        <w:rPr>
          <w:b/>
          <w:color w:val="ED7D31" w:themeColor="accent2"/>
          <w:sz w:val="24"/>
          <w:szCs w:val="24"/>
          <w:lang w:val="en-US"/>
        </w:rPr>
      </w:pPr>
    </w:p>
    <w:p w14:paraId="28EBBB14" w14:textId="746730D3" w:rsidR="00D421CC" w:rsidRPr="003125D6" w:rsidRDefault="003124A4" w:rsidP="003125D6">
      <w:pPr>
        <w:rPr>
          <w:b/>
          <w:color w:val="ED7D31" w:themeColor="accent2"/>
          <w:sz w:val="24"/>
          <w:szCs w:val="24"/>
          <w:lang w:val="en-US"/>
        </w:rPr>
      </w:pPr>
      <w:r w:rsidRPr="003125D6">
        <w:rPr>
          <w:b/>
          <w:color w:val="ED7D31" w:themeColor="accent2"/>
          <w:sz w:val="24"/>
          <w:szCs w:val="24"/>
          <w:lang w:val="en-US"/>
        </w:rPr>
        <w:t xml:space="preserve">MOIDPOTLHSA </w:t>
      </w:r>
    </w:p>
    <w:p w14:paraId="35C8F275" w14:textId="77777777" w:rsidR="003125D6" w:rsidRDefault="003125D6">
      <w:pPr>
        <w:rPr>
          <w:rFonts w:ascii="Univers 57 Condensed" w:eastAsiaTheme="majorEastAsia" w:hAnsi="Univers 57 Condensed" w:cs="Arial"/>
          <w:color w:val="F3953D"/>
          <w:sz w:val="22"/>
          <w:szCs w:val="28"/>
          <w:lang w:val="en-US"/>
        </w:rPr>
      </w:pPr>
    </w:p>
    <w:p w14:paraId="3AD00C79" w14:textId="77777777" w:rsidR="00D421CC" w:rsidRPr="003125D6" w:rsidRDefault="00D421CC" w:rsidP="003125D6">
      <w:pPr>
        <w:rPr>
          <w:b/>
          <w:sz w:val="22"/>
          <w:u w:val="single"/>
          <w:lang w:val="en-US"/>
        </w:rPr>
      </w:pPr>
      <w:r w:rsidRPr="003125D6">
        <w:rPr>
          <w:b/>
          <w:sz w:val="22"/>
          <w:u w:val="single"/>
          <w:lang w:val="en-US"/>
        </w:rPr>
        <w:t>General questions</w:t>
      </w:r>
    </w:p>
    <w:p w14:paraId="5A7B4CB5" w14:textId="77777777" w:rsidR="00D421CC" w:rsidRDefault="00D421CC" w:rsidP="00D421CC">
      <w:pPr>
        <w:pStyle w:val="ListParagraph"/>
        <w:numPr>
          <w:ilvl w:val="0"/>
          <w:numId w:val="21"/>
        </w:numPr>
        <w:rPr>
          <w:sz w:val="22"/>
          <w:lang w:val="en-US"/>
        </w:rPr>
      </w:pPr>
      <w:r>
        <w:rPr>
          <w:sz w:val="22"/>
          <w:lang w:val="en-US"/>
        </w:rPr>
        <w:t>Have you been involved in the design, implementation or monitoring of the pilot programme? How?</w:t>
      </w:r>
    </w:p>
    <w:p w14:paraId="473A91EC" w14:textId="77777777" w:rsidR="00D421CC" w:rsidRDefault="00D421CC" w:rsidP="00D421CC">
      <w:pPr>
        <w:pStyle w:val="ListParagraph"/>
        <w:numPr>
          <w:ilvl w:val="0"/>
          <w:numId w:val="21"/>
        </w:numPr>
        <w:rPr>
          <w:sz w:val="22"/>
          <w:lang w:val="en-US"/>
        </w:rPr>
      </w:pPr>
      <w:r>
        <w:rPr>
          <w:sz w:val="22"/>
          <w:lang w:val="en-US"/>
        </w:rPr>
        <w:t>What were in your opinion the main achievements of the pilot programme?</w:t>
      </w:r>
    </w:p>
    <w:p w14:paraId="2CFCE03B" w14:textId="77777777" w:rsidR="00D421CC" w:rsidRPr="002F5471" w:rsidRDefault="00D421CC" w:rsidP="00D421CC">
      <w:pPr>
        <w:pStyle w:val="ListParagraph"/>
        <w:numPr>
          <w:ilvl w:val="0"/>
          <w:numId w:val="21"/>
        </w:numPr>
        <w:rPr>
          <w:sz w:val="22"/>
          <w:lang w:val="en-US"/>
        </w:rPr>
      </w:pPr>
      <w:r>
        <w:rPr>
          <w:sz w:val="22"/>
          <w:lang w:val="en-US"/>
        </w:rPr>
        <w:t>What were in your opinion the main challenges in this pilot programme?</w:t>
      </w:r>
    </w:p>
    <w:p w14:paraId="7C32F492" w14:textId="77777777" w:rsidR="00D421CC" w:rsidRPr="00C37111" w:rsidRDefault="00D421CC" w:rsidP="00D421CC">
      <w:pPr>
        <w:pStyle w:val="ListParagraph"/>
        <w:numPr>
          <w:ilvl w:val="0"/>
          <w:numId w:val="23"/>
        </w:numPr>
        <w:rPr>
          <w:sz w:val="22"/>
          <w:lang w:val="en-US"/>
        </w:rPr>
      </w:pPr>
      <w:r>
        <w:rPr>
          <w:sz w:val="22"/>
          <w:lang w:val="en-US"/>
        </w:rPr>
        <w:t>In your opinion, what is</w:t>
      </w:r>
      <w:r w:rsidRPr="00C37111">
        <w:rPr>
          <w:sz w:val="22"/>
          <w:lang w:val="en-US"/>
        </w:rPr>
        <w:t xml:space="preserve"> the most significa</w:t>
      </w:r>
      <w:r>
        <w:rPr>
          <w:sz w:val="22"/>
          <w:lang w:val="en-US"/>
        </w:rPr>
        <w:t>nt</w:t>
      </w:r>
      <w:r w:rsidRPr="00C37111">
        <w:rPr>
          <w:sz w:val="22"/>
          <w:lang w:val="en-US"/>
        </w:rPr>
        <w:t xml:space="preserve"> different between the </w:t>
      </w:r>
      <w:r>
        <w:rPr>
          <w:sz w:val="22"/>
          <w:lang w:val="en-US"/>
        </w:rPr>
        <w:t>current</w:t>
      </w:r>
      <w:r w:rsidRPr="00C37111">
        <w:rPr>
          <w:sz w:val="22"/>
          <w:lang w:val="en-US"/>
        </w:rPr>
        <w:t xml:space="preserve"> assessment and determination system and the system developed </w:t>
      </w:r>
      <w:r>
        <w:rPr>
          <w:sz w:val="22"/>
          <w:lang w:val="en-US"/>
        </w:rPr>
        <w:t>for the</w:t>
      </w:r>
      <w:r w:rsidRPr="00C37111">
        <w:rPr>
          <w:sz w:val="22"/>
          <w:lang w:val="en-US"/>
        </w:rPr>
        <w:t xml:space="preserve"> pilot programme?</w:t>
      </w:r>
    </w:p>
    <w:p w14:paraId="49DD8DA2" w14:textId="77777777" w:rsidR="00D421CC" w:rsidRPr="00BD3F3E" w:rsidRDefault="00D421CC" w:rsidP="00D421CC">
      <w:pPr>
        <w:pStyle w:val="ListParagraph"/>
        <w:numPr>
          <w:ilvl w:val="1"/>
          <w:numId w:val="23"/>
        </w:numPr>
        <w:rPr>
          <w:sz w:val="22"/>
          <w:lang w:val="en-US"/>
        </w:rPr>
      </w:pPr>
      <w:r w:rsidRPr="00C37111">
        <w:rPr>
          <w:sz w:val="22"/>
          <w:lang w:val="en-US"/>
        </w:rPr>
        <w:t>Why?</w:t>
      </w:r>
    </w:p>
    <w:p w14:paraId="538F5EC9" w14:textId="77777777" w:rsidR="00D421CC" w:rsidRDefault="00D421CC" w:rsidP="00D421CC">
      <w:pPr>
        <w:pStyle w:val="ListParagraph"/>
        <w:numPr>
          <w:ilvl w:val="0"/>
          <w:numId w:val="25"/>
        </w:numPr>
        <w:rPr>
          <w:sz w:val="22"/>
          <w:lang w:val="en-US"/>
        </w:rPr>
      </w:pPr>
      <w:r>
        <w:rPr>
          <w:sz w:val="22"/>
          <w:lang w:val="en-US"/>
        </w:rPr>
        <w:t>Do you think there’s value in looking</w:t>
      </w:r>
      <w:r w:rsidRPr="00287B35">
        <w:rPr>
          <w:sz w:val="22"/>
          <w:lang w:val="en-US"/>
        </w:rPr>
        <w:t xml:space="preserve"> at the pilot programme</w:t>
      </w:r>
      <w:r>
        <w:rPr>
          <w:sz w:val="22"/>
          <w:lang w:val="en-US"/>
        </w:rPr>
        <w:t>,</w:t>
      </w:r>
      <w:r w:rsidRPr="00287B35">
        <w:rPr>
          <w:sz w:val="22"/>
          <w:lang w:val="en-US"/>
        </w:rPr>
        <w:t xml:space="preserve"> </w:t>
      </w:r>
      <w:r>
        <w:rPr>
          <w:sz w:val="22"/>
          <w:lang w:val="en-US"/>
        </w:rPr>
        <w:t>for the improvement of</w:t>
      </w:r>
      <w:r w:rsidRPr="00287B35">
        <w:rPr>
          <w:sz w:val="22"/>
          <w:lang w:val="en-US"/>
        </w:rPr>
        <w:t xml:space="preserve"> current disability assessment and status determination system in Georgia?</w:t>
      </w:r>
      <w:r>
        <w:rPr>
          <w:sz w:val="22"/>
          <w:lang w:val="en-US"/>
        </w:rPr>
        <w:t xml:space="preserve"> If so,</w:t>
      </w:r>
    </w:p>
    <w:p w14:paraId="3E34242E" w14:textId="77777777" w:rsidR="00D421CC" w:rsidRDefault="00D421CC" w:rsidP="00D421CC">
      <w:pPr>
        <w:pStyle w:val="ListParagraph"/>
        <w:numPr>
          <w:ilvl w:val="1"/>
          <w:numId w:val="25"/>
        </w:numPr>
        <w:rPr>
          <w:sz w:val="22"/>
          <w:lang w:val="en-US"/>
        </w:rPr>
      </w:pPr>
      <w:r>
        <w:rPr>
          <w:sz w:val="22"/>
          <w:lang w:val="en-US"/>
        </w:rPr>
        <w:t>What are the potential benefits of scaling the pilot project up nation-wide?</w:t>
      </w:r>
    </w:p>
    <w:p w14:paraId="715CC669" w14:textId="77777777" w:rsidR="00D421CC" w:rsidRDefault="00D421CC" w:rsidP="00D421CC">
      <w:pPr>
        <w:pStyle w:val="ListParagraph"/>
        <w:numPr>
          <w:ilvl w:val="1"/>
          <w:numId w:val="25"/>
        </w:numPr>
        <w:rPr>
          <w:sz w:val="22"/>
          <w:lang w:val="en-US"/>
        </w:rPr>
      </w:pPr>
      <w:r>
        <w:rPr>
          <w:sz w:val="22"/>
          <w:lang w:val="en-US"/>
        </w:rPr>
        <w:t>How does the pilot project relate to existing national policies, strategies and action plans related to people with disabilities?</w:t>
      </w:r>
    </w:p>
    <w:p w14:paraId="0F3491D9" w14:textId="77777777" w:rsidR="00D421CC" w:rsidRPr="00287B35" w:rsidRDefault="00D421CC" w:rsidP="00D421CC">
      <w:pPr>
        <w:pStyle w:val="ListParagraph"/>
        <w:numPr>
          <w:ilvl w:val="2"/>
          <w:numId w:val="25"/>
        </w:numPr>
        <w:rPr>
          <w:sz w:val="22"/>
          <w:lang w:val="en-US"/>
        </w:rPr>
      </w:pPr>
      <w:r>
        <w:rPr>
          <w:sz w:val="22"/>
          <w:lang w:val="en-US"/>
        </w:rPr>
        <w:t>The ‘Strategy 2023’ was mentioned a few times by previous interviewees. Can you clarify what his strategy is and how it is potentially supportive for the scale up of the pilot project?</w:t>
      </w:r>
    </w:p>
    <w:p w14:paraId="6ECBF44A" w14:textId="77777777" w:rsidR="00D421CC" w:rsidRDefault="00D421CC" w:rsidP="00D421CC">
      <w:pPr>
        <w:pStyle w:val="ListParagraph"/>
        <w:numPr>
          <w:ilvl w:val="0"/>
          <w:numId w:val="25"/>
        </w:numPr>
        <w:rPr>
          <w:sz w:val="22"/>
          <w:lang w:val="en-US"/>
        </w:rPr>
      </w:pPr>
      <w:r>
        <w:rPr>
          <w:sz w:val="22"/>
          <w:lang w:val="en-US"/>
        </w:rPr>
        <w:t>What would need to happen to scale the pilot project up?</w:t>
      </w:r>
    </w:p>
    <w:p w14:paraId="2167BF82" w14:textId="77777777" w:rsidR="00D421CC" w:rsidRDefault="00D421CC" w:rsidP="00D421CC">
      <w:pPr>
        <w:pStyle w:val="ListParagraph"/>
        <w:numPr>
          <w:ilvl w:val="1"/>
          <w:numId w:val="25"/>
        </w:numPr>
        <w:rPr>
          <w:sz w:val="22"/>
          <w:lang w:val="en-US"/>
        </w:rPr>
      </w:pPr>
      <w:r>
        <w:rPr>
          <w:sz w:val="22"/>
          <w:lang w:val="en-US"/>
        </w:rPr>
        <w:t xml:space="preserve">Which role can your department have in this process? </w:t>
      </w:r>
    </w:p>
    <w:p w14:paraId="242AA530" w14:textId="77777777" w:rsidR="00D421CC" w:rsidRDefault="00D421CC" w:rsidP="00D421CC">
      <w:pPr>
        <w:pStyle w:val="ListParagraph"/>
        <w:numPr>
          <w:ilvl w:val="1"/>
          <w:numId w:val="25"/>
        </w:numPr>
        <w:rPr>
          <w:sz w:val="22"/>
          <w:lang w:val="en-US"/>
        </w:rPr>
      </w:pPr>
      <w:r>
        <w:rPr>
          <w:sz w:val="22"/>
        </w:rPr>
        <w:t>Do you think the government will consider adapting the pilot programme or aspects of the pilot programme, for national level disability assessment and status determination</w:t>
      </w:r>
      <w:r>
        <w:rPr>
          <w:sz w:val="22"/>
          <w:lang w:val="en-US"/>
        </w:rPr>
        <w:t>?</w:t>
      </w:r>
    </w:p>
    <w:p w14:paraId="130FD671" w14:textId="77777777" w:rsidR="00D421CC" w:rsidRDefault="00D421CC" w:rsidP="00D421CC">
      <w:pPr>
        <w:rPr>
          <w:sz w:val="22"/>
          <w:lang w:val="en-US"/>
        </w:rPr>
      </w:pPr>
    </w:p>
    <w:p w14:paraId="61A262C6" w14:textId="77777777" w:rsidR="00D421CC" w:rsidRPr="003125D6" w:rsidRDefault="00D421CC" w:rsidP="003125D6">
      <w:pPr>
        <w:rPr>
          <w:b/>
          <w:sz w:val="22"/>
          <w:u w:val="single"/>
          <w:lang w:val="en-US"/>
        </w:rPr>
      </w:pPr>
      <w:r w:rsidRPr="003125D6">
        <w:rPr>
          <w:b/>
          <w:sz w:val="22"/>
          <w:u w:val="single"/>
          <w:lang w:val="en-US"/>
        </w:rPr>
        <w:t>Closing Questions</w:t>
      </w:r>
    </w:p>
    <w:p w14:paraId="2DB428D6" w14:textId="77777777" w:rsidR="00D421CC" w:rsidRDefault="00D421CC" w:rsidP="00D421CC">
      <w:pPr>
        <w:pStyle w:val="ListParagraph"/>
        <w:numPr>
          <w:ilvl w:val="0"/>
          <w:numId w:val="21"/>
        </w:numPr>
        <w:rPr>
          <w:sz w:val="22"/>
        </w:rPr>
      </w:pPr>
      <w:r>
        <w:rPr>
          <w:sz w:val="22"/>
        </w:rPr>
        <w:t>At this point, what do you think</w:t>
      </w:r>
      <w:r w:rsidRPr="00347740">
        <w:rPr>
          <w:sz w:val="22"/>
        </w:rPr>
        <w:t xml:space="preserve"> </w:t>
      </w:r>
      <w:r>
        <w:rPr>
          <w:sz w:val="22"/>
        </w:rPr>
        <w:t>is the importance</w:t>
      </w:r>
      <w:r w:rsidRPr="00347740">
        <w:rPr>
          <w:sz w:val="22"/>
        </w:rPr>
        <w:t xml:space="preserve"> </w:t>
      </w:r>
      <w:r>
        <w:rPr>
          <w:sz w:val="22"/>
        </w:rPr>
        <w:t xml:space="preserve">of the pilot </w:t>
      </w:r>
      <w:r w:rsidRPr="00347740">
        <w:rPr>
          <w:sz w:val="22"/>
        </w:rPr>
        <w:t xml:space="preserve">programme to the lives of people with disabilities? </w:t>
      </w:r>
    </w:p>
    <w:p w14:paraId="738F6A96" w14:textId="77777777" w:rsidR="00D421CC" w:rsidRPr="00347740" w:rsidRDefault="00D421CC" w:rsidP="00D421C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6AEA8D04" w14:textId="4330C219" w:rsidR="00D421CC" w:rsidRDefault="00D421CC">
      <w:pPr>
        <w:rPr>
          <w:rFonts w:ascii="Univers 57 Condensed" w:eastAsiaTheme="majorEastAsia" w:hAnsi="Univers 57 Condensed" w:cs="Arial"/>
          <w:color w:val="F3953D"/>
          <w:sz w:val="22"/>
          <w:szCs w:val="28"/>
          <w:lang w:val="en-US"/>
        </w:rPr>
      </w:pPr>
    </w:p>
    <w:p w14:paraId="4093056F" w14:textId="77777777" w:rsidR="00D421CC" w:rsidRDefault="00D421CC">
      <w:pPr>
        <w:rPr>
          <w:rFonts w:ascii="Univers 57 Condensed" w:eastAsiaTheme="majorEastAsia" w:hAnsi="Univers 57 Condensed" w:cs="Arial"/>
          <w:color w:val="F3953D"/>
          <w:sz w:val="22"/>
          <w:szCs w:val="28"/>
          <w:lang w:val="en-US"/>
        </w:rPr>
      </w:pPr>
    </w:p>
    <w:p w14:paraId="212102ED" w14:textId="73F9703A" w:rsidR="003124A4" w:rsidRPr="0068532D" w:rsidRDefault="003124A4" w:rsidP="0068532D">
      <w:pPr>
        <w:rPr>
          <w:b/>
          <w:color w:val="ED7D31" w:themeColor="accent2"/>
          <w:sz w:val="24"/>
          <w:szCs w:val="24"/>
          <w:lang w:val="en-US"/>
        </w:rPr>
      </w:pPr>
      <w:r w:rsidRPr="0068532D">
        <w:rPr>
          <w:b/>
          <w:color w:val="ED7D31" w:themeColor="accent2"/>
          <w:sz w:val="24"/>
          <w:szCs w:val="24"/>
          <w:lang w:val="en-US"/>
        </w:rPr>
        <w:t xml:space="preserve">GASW </w:t>
      </w:r>
    </w:p>
    <w:p w14:paraId="413B57EF" w14:textId="77777777" w:rsidR="009A02BC" w:rsidRPr="0068532D" w:rsidRDefault="009A02BC" w:rsidP="0068532D">
      <w:pPr>
        <w:rPr>
          <w:b/>
          <w:sz w:val="22"/>
          <w:u w:val="single"/>
          <w:lang w:val="en-US"/>
        </w:rPr>
      </w:pPr>
      <w:r w:rsidRPr="0068532D">
        <w:rPr>
          <w:b/>
          <w:sz w:val="22"/>
          <w:u w:val="single"/>
          <w:lang w:val="en-US"/>
        </w:rPr>
        <w:t>General questions</w:t>
      </w:r>
    </w:p>
    <w:p w14:paraId="1CA93FBF" w14:textId="77777777" w:rsidR="009A02BC" w:rsidRDefault="009A02BC" w:rsidP="009A02BC">
      <w:pPr>
        <w:pStyle w:val="ListParagraph"/>
        <w:numPr>
          <w:ilvl w:val="0"/>
          <w:numId w:val="21"/>
        </w:numPr>
        <w:rPr>
          <w:sz w:val="22"/>
          <w:lang w:val="en-US"/>
        </w:rPr>
      </w:pPr>
      <w:r>
        <w:rPr>
          <w:sz w:val="22"/>
          <w:lang w:val="en-US"/>
        </w:rPr>
        <w:t xml:space="preserve">What was your role in implementation of the pilot programme? </w:t>
      </w:r>
    </w:p>
    <w:p w14:paraId="23FF46A6" w14:textId="77777777" w:rsidR="009A02BC" w:rsidRDefault="009A02BC" w:rsidP="009A02BC">
      <w:pPr>
        <w:pStyle w:val="ListParagraph"/>
        <w:numPr>
          <w:ilvl w:val="0"/>
          <w:numId w:val="21"/>
        </w:numPr>
        <w:rPr>
          <w:sz w:val="22"/>
          <w:lang w:val="en-US"/>
        </w:rPr>
      </w:pPr>
      <w:r>
        <w:rPr>
          <w:sz w:val="22"/>
          <w:lang w:val="en-US"/>
        </w:rPr>
        <w:t>What were in your opinion the main achievement of the pilot programme?</w:t>
      </w:r>
    </w:p>
    <w:p w14:paraId="134613FE" w14:textId="77777777" w:rsidR="009A02BC" w:rsidRDefault="009A02BC" w:rsidP="009A02BC">
      <w:pPr>
        <w:pStyle w:val="ListParagraph"/>
        <w:numPr>
          <w:ilvl w:val="0"/>
          <w:numId w:val="21"/>
        </w:numPr>
        <w:rPr>
          <w:sz w:val="22"/>
          <w:lang w:val="en-US"/>
        </w:rPr>
      </w:pPr>
      <w:r>
        <w:rPr>
          <w:sz w:val="22"/>
          <w:lang w:val="en-US"/>
        </w:rPr>
        <w:t>What were in your opinion the main challenges in this pilot programme?</w:t>
      </w:r>
    </w:p>
    <w:p w14:paraId="0279A7E8" w14:textId="77777777" w:rsidR="009A02BC" w:rsidRDefault="009A02BC" w:rsidP="009A02BC">
      <w:pPr>
        <w:rPr>
          <w:sz w:val="22"/>
          <w:lang w:val="en-US"/>
        </w:rPr>
      </w:pPr>
    </w:p>
    <w:p w14:paraId="1ADC04BE" w14:textId="77777777" w:rsidR="009A02BC" w:rsidRPr="0068532D" w:rsidRDefault="009A02BC" w:rsidP="0068532D">
      <w:pPr>
        <w:rPr>
          <w:b/>
          <w:sz w:val="22"/>
          <w:u w:val="single"/>
          <w:lang w:val="en-US"/>
        </w:rPr>
      </w:pPr>
      <w:r w:rsidRPr="0068532D">
        <w:rPr>
          <w:b/>
          <w:sz w:val="22"/>
          <w:u w:val="single"/>
          <w:lang w:val="en-US"/>
        </w:rPr>
        <w:t xml:space="preserve">Process </w:t>
      </w:r>
    </w:p>
    <w:p w14:paraId="05AEA35A" w14:textId="77777777" w:rsidR="009A02BC" w:rsidRPr="00C37111" w:rsidRDefault="009A02BC" w:rsidP="009A02BC">
      <w:pPr>
        <w:pStyle w:val="ListParagraph"/>
        <w:numPr>
          <w:ilvl w:val="0"/>
          <w:numId w:val="24"/>
        </w:numPr>
        <w:rPr>
          <w:sz w:val="22"/>
          <w:lang w:val="en-US"/>
        </w:rPr>
      </w:pPr>
      <w:r>
        <w:rPr>
          <w:sz w:val="22"/>
          <w:lang w:val="en-US"/>
        </w:rPr>
        <w:t xml:space="preserve">Do you think the </w:t>
      </w:r>
      <w:r w:rsidRPr="00C37111">
        <w:rPr>
          <w:sz w:val="22"/>
          <w:lang w:val="en-US"/>
        </w:rPr>
        <w:t>support and</w:t>
      </w:r>
      <w:r>
        <w:rPr>
          <w:sz w:val="22"/>
          <w:lang w:val="en-US"/>
        </w:rPr>
        <w:t>/or</w:t>
      </w:r>
      <w:r w:rsidRPr="00C37111">
        <w:rPr>
          <w:sz w:val="22"/>
          <w:lang w:val="en-US"/>
        </w:rPr>
        <w:t xml:space="preserve"> training provided for the </w:t>
      </w:r>
      <w:r>
        <w:rPr>
          <w:sz w:val="22"/>
          <w:lang w:val="en-US"/>
        </w:rPr>
        <w:t xml:space="preserve">specialists involved in implementation of the pilot sufficient? </w:t>
      </w:r>
    </w:p>
    <w:p w14:paraId="17BD5B43" w14:textId="77777777" w:rsidR="009A02BC" w:rsidRDefault="009A02BC" w:rsidP="009A02BC">
      <w:pPr>
        <w:pStyle w:val="ListParagraph"/>
        <w:numPr>
          <w:ilvl w:val="1"/>
          <w:numId w:val="24"/>
        </w:numPr>
        <w:rPr>
          <w:sz w:val="22"/>
          <w:lang w:val="en-US"/>
        </w:rPr>
      </w:pPr>
      <w:r w:rsidRPr="00C37111">
        <w:rPr>
          <w:sz w:val="22"/>
          <w:lang w:val="en-US"/>
        </w:rPr>
        <w:t>What kind of additional support would be helpful?</w:t>
      </w:r>
    </w:p>
    <w:p w14:paraId="5662C938" w14:textId="77777777" w:rsidR="009A02BC" w:rsidRPr="00C37111" w:rsidRDefault="009A02BC" w:rsidP="009A02BC">
      <w:pPr>
        <w:pStyle w:val="ListParagraph"/>
        <w:numPr>
          <w:ilvl w:val="0"/>
          <w:numId w:val="24"/>
        </w:numPr>
        <w:rPr>
          <w:sz w:val="22"/>
          <w:lang w:val="en-US"/>
        </w:rPr>
      </w:pPr>
      <w:r w:rsidRPr="00C37111">
        <w:rPr>
          <w:sz w:val="22"/>
          <w:lang w:val="en-US"/>
        </w:rPr>
        <w:t>Which information was shared with the beneficiaries?</w:t>
      </w:r>
    </w:p>
    <w:p w14:paraId="26CE45CF" w14:textId="77777777" w:rsidR="009A02BC" w:rsidRPr="00C37111" w:rsidRDefault="009A02BC" w:rsidP="009A02BC">
      <w:pPr>
        <w:pStyle w:val="ListParagraph"/>
        <w:numPr>
          <w:ilvl w:val="1"/>
          <w:numId w:val="24"/>
        </w:numPr>
        <w:rPr>
          <w:sz w:val="22"/>
          <w:lang w:val="en-US"/>
        </w:rPr>
      </w:pPr>
      <w:r w:rsidRPr="00C37111">
        <w:rPr>
          <w:sz w:val="22"/>
          <w:lang w:val="en-US"/>
        </w:rPr>
        <w:t>How?</w:t>
      </w:r>
    </w:p>
    <w:p w14:paraId="5258CF38" w14:textId="77777777" w:rsidR="009A02BC" w:rsidRPr="00C37111" w:rsidRDefault="009A02BC" w:rsidP="009A02BC">
      <w:pPr>
        <w:pStyle w:val="ListParagraph"/>
        <w:numPr>
          <w:ilvl w:val="1"/>
          <w:numId w:val="24"/>
        </w:numPr>
        <w:rPr>
          <w:sz w:val="22"/>
          <w:lang w:val="en-US"/>
        </w:rPr>
      </w:pPr>
      <w:r>
        <w:rPr>
          <w:sz w:val="22"/>
          <w:lang w:val="en-US"/>
        </w:rPr>
        <w:t>Do you think</w:t>
      </w:r>
      <w:r w:rsidRPr="00C37111">
        <w:rPr>
          <w:sz w:val="22"/>
          <w:lang w:val="en-US"/>
        </w:rPr>
        <w:t xml:space="preserve"> t</w:t>
      </w:r>
      <w:r>
        <w:rPr>
          <w:sz w:val="22"/>
          <w:lang w:val="en-US"/>
        </w:rPr>
        <w:t>he</w:t>
      </w:r>
      <w:r w:rsidRPr="00C37111">
        <w:rPr>
          <w:sz w:val="22"/>
          <w:lang w:val="en-US"/>
        </w:rPr>
        <w:t xml:space="preserve"> information </w:t>
      </w:r>
      <w:r>
        <w:rPr>
          <w:sz w:val="22"/>
          <w:lang w:val="en-US"/>
        </w:rPr>
        <w:t xml:space="preserve">shared with them are </w:t>
      </w:r>
      <w:r w:rsidRPr="00C37111">
        <w:rPr>
          <w:sz w:val="22"/>
          <w:lang w:val="en-US"/>
        </w:rPr>
        <w:t xml:space="preserve">accessible and clear </w:t>
      </w:r>
      <w:r>
        <w:rPr>
          <w:sz w:val="22"/>
          <w:lang w:val="en-US"/>
        </w:rPr>
        <w:t xml:space="preserve">for all participants of the pilot? </w:t>
      </w:r>
    </w:p>
    <w:p w14:paraId="341279F3" w14:textId="77777777" w:rsidR="009A02BC" w:rsidRPr="00C37111" w:rsidRDefault="009A02BC" w:rsidP="009A02BC">
      <w:pPr>
        <w:pStyle w:val="ListParagraph"/>
        <w:numPr>
          <w:ilvl w:val="1"/>
          <w:numId w:val="24"/>
        </w:numPr>
        <w:rPr>
          <w:sz w:val="22"/>
          <w:lang w:val="en-US"/>
        </w:rPr>
      </w:pPr>
      <w:r w:rsidRPr="00C37111">
        <w:rPr>
          <w:sz w:val="22"/>
          <w:lang w:val="en-US"/>
        </w:rPr>
        <w:t>Was counseling available after sharing the assessment results?</w:t>
      </w:r>
    </w:p>
    <w:p w14:paraId="43DD3A9D" w14:textId="77777777" w:rsidR="009A02BC" w:rsidRPr="009177BF" w:rsidRDefault="009A02BC" w:rsidP="009A02BC">
      <w:pPr>
        <w:pStyle w:val="ListParagraph"/>
        <w:numPr>
          <w:ilvl w:val="1"/>
          <w:numId w:val="24"/>
        </w:numPr>
        <w:rPr>
          <w:sz w:val="22"/>
          <w:lang w:val="en-US"/>
        </w:rPr>
      </w:pPr>
      <w:r w:rsidRPr="00C37111">
        <w:rPr>
          <w:sz w:val="22"/>
          <w:lang w:val="en-US"/>
        </w:rPr>
        <w:t>Was information about services and benefits shared when sharing the assessment results?</w:t>
      </w:r>
      <w:r>
        <w:rPr>
          <w:sz w:val="22"/>
          <w:lang w:val="en-US"/>
        </w:rPr>
        <w:t xml:space="preserve"> </w:t>
      </w:r>
    </w:p>
    <w:p w14:paraId="191E82FD" w14:textId="77777777" w:rsidR="009A02BC" w:rsidRPr="00C37111" w:rsidRDefault="009A02BC" w:rsidP="009A02BC">
      <w:pPr>
        <w:pStyle w:val="ListParagraph"/>
        <w:numPr>
          <w:ilvl w:val="0"/>
          <w:numId w:val="24"/>
        </w:numPr>
        <w:rPr>
          <w:sz w:val="22"/>
          <w:lang w:val="en-US"/>
        </w:rPr>
      </w:pPr>
      <w:r w:rsidRPr="00C37111">
        <w:rPr>
          <w:sz w:val="22"/>
          <w:lang w:val="en-US"/>
        </w:rPr>
        <w:t>How were the voices of people with disabilities and their families included in the assessment process?</w:t>
      </w:r>
    </w:p>
    <w:p w14:paraId="4293D13E" w14:textId="77777777" w:rsidR="009A02BC" w:rsidRPr="00C37111" w:rsidRDefault="009A02BC" w:rsidP="009A02BC">
      <w:pPr>
        <w:pStyle w:val="ListParagraph"/>
        <w:numPr>
          <w:ilvl w:val="1"/>
          <w:numId w:val="24"/>
        </w:numPr>
        <w:rPr>
          <w:sz w:val="22"/>
          <w:lang w:val="en-US"/>
        </w:rPr>
      </w:pPr>
      <w:r w:rsidRPr="00C37111">
        <w:rPr>
          <w:sz w:val="22"/>
          <w:lang w:val="en-US"/>
        </w:rPr>
        <w:lastRenderedPageBreak/>
        <w:t>Were the voices of people with disabilities and their families taken into account when analyzing the results and formulating the conclusion?</w:t>
      </w:r>
    </w:p>
    <w:p w14:paraId="3BCF0D3E" w14:textId="77777777" w:rsidR="009A02BC" w:rsidRPr="00C37111" w:rsidRDefault="009A02BC" w:rsidP="009A02BC">
      <w:pPr>
        <w:pStyle w:val="ListParagraph"/>
        <w:numPr>
          <w:ilvl w:val="0"/>
          <w:numId w:val="24"/>
        </w:numPr>
        <w:rPr>
          <w:sz w:val="22"/>
          <w:lang w:val="en-US"/>
        </w:rPr>
      </w:pPr>
      <w:r w:rsidRPr="00C37111">
        <w:rPr>
          <w:sz w:val="22"/>
          <w:lang w:val="en-US"/>
        </w:rPr>
        <w:t xml:space="preserve">Was there a cross-sectoral collaboration in the assessment procedure? (Collaboration between education, health, social protection, </w:t>
      </w:r>
      <w:proofErr w:type="spellStart"/>
      <w:r w:rsidRPr="00C37111">
        <w:rPr>
          <w:sz w:val="22"/>
          <w:lang w:val="en-US"/>
        </w:rPr>
        <w:t>labour</w:t>
      </w:r>
      <w:proofErr w:type="spellEnd"/>
      <w:r w:rsidRPr="00C37111">
        <w:rPr>
          <w:sz w:val="22"/>
          <w:lang w:val="en-US"/>
        </w:rPr>
        <w:t xml:space="preserve"> sector)</w:t>
      </w:r>
    </w:p>
    <w:p w14:paraId="113BD593" w14:textId="77777777" w:rsidR="009A02BC" w:rsidRPr="00C37111" w:rsidRDefault="009A02BC" w:rsidP="009A02BC">
      <w:pPr>
        <w:pStyle w:val="ListParagraph"/>
        <w:numPr>
          <w:ilvl w:val="0"/>
          <w:numId w:val="24"/>
        </w:numPr>
        <w:rPr>
          <w:sz w:val="22"/>
          <w:lang w:val="en-US"/>
        </w:rPr>
      </w:pPr>
      <w:r w:rsidRPr="00C37111">
        <w:rPr>
          <w:sz w:val="22"/>
          <w:lang w:val="en-US"/>
        </w:rPr>
        <w:t>Were the following ethical principles followed:</w:t>
      </w:r>
    </w:p>
    <w:p w14:paraId="3F7D17E8" w14:textId="77777777" w:rsidR="009A02BC" w:rsidRPr="00C37111" w:rsidRDefault="009A02BC" w:rsidP="009A02BC">
      <w:pPr>
        <w:pStyle w:val="ListParagraph"/>
        <w:numPr>
          <w:ilvl w:val="1"/>
          <w:numId w:val="24"/>
        </w:numPr>
        <w:rPr>
          <w:sz w:val="22"/>
          <w:lang w:val="en-US"/>
        </w:rPr>
      </w:pPr>
      <w:r w:rsidRPr="00C37111">
        <w:rPr>
          <w:sz w:val="22"/>
          <w:lang w:val="en-US"/>
        </w:rPr>
        <w:t>Voluntary consent: Did the beneficiaries receive all necessary information in an accessible format and were they able to decide whether to participate or not</w:t>
      </w:r>
    </w:p>
    <w:p w14:paraId="3D0AFF44" w14:textId="77777777" w:rsidR="009A02BC" w:rsidRPr="00C37111" w:rsidRDefault="009A02BC" w:rsidP="009A02BC">
      <w:pPr>
        <w:pStyle w:val="ListParagraph"/>
        <w:numPr>
          <w:ilvl w:val="1"/>
          <w:numId w:val="24"/>
        </w:numPr>
        <w:rPr>
          <w:sz w:val="22"/>
          <w:lang w:val="en-US"/>
        </w:rPr>
      </w:pPr>
      <w:r w:rsidRPr="00C37111">
        <w:rPr>
          <w:sz w:val="22"/>
          <w:lang w:val="en-US"/>
        </w:rPr>
        <w:t xml:space="preserve">Do not harm: were </w:t>
      </w:r>
      <w:r w:rsidRPr="00C37111">
        <w:rPr>
          <w:color w:val="000000" w:themeColor="text1"/>
          <w:sz w:val="22"/>
          <w:lang w:val="en-US"/>
        </w:rPr>
        <w:t>potential negative consequences considered and addressed?</w:t>
      </w:r>
    </w:p>
    <w:p w14:paraId="69EFA154" w14:textId="77777777" w:rsidR="009A02BC" w:rsidRPr="00C37111" w:rsidRDefault="009A02BC" w:rsidP="009A02BC">
      <w:pPr>
        <w:pStyle w:val="ListParagraph"/>
        <w:numPr>
          <w:ilvl w:val="1"/>
          <w:numId w:val="24"/>
        </w:numPr>
        <w:rPr>
          <w:sz w:val="22"/>
          <w:lang w:val="en-US"/>
        </w:rPr>
      </w:pPr>
      <w:r w:rsidRPr="00C37111">
        <w:rPr>
          <w:color w:val="000000" w:themeColor="text1"/>
          <w:sz w:val="22"/>
          <w:lang w:val="en-US"/>
        </w:rPr>
        <w:t>Confidentiality and anonymity: were there strategies in place to protect confidentiality and anonymity of the participants?</w:t>
      </w:r>
    </w:p>
    <w:p w14:paraId="290CF440" w14:textId="77777777" w:rsidR="009A02BC" w:rsidRPr="00C37111" w:rsidRDefault="009A02BC" w:rsidP="009A02BC">
      <w:pPr>
        <w:pStyle w:val="ListParagraph"/>
        <w:numPr>
          <w:ilvl w:val="1"/>
          <w:numId w:val="24"/>
        </w:numPr>
        <w:rPr>
          <w:sz w:val="22"/>
          <w:lang w:val="en-US"/>
        </w:rPr>
      </w:pPr>
      <w:r w:rsidRPr="00C37111">
        <w:rPr>
          <w:color w:val="000000" w:themeColor="text1"/>
          <w:sz w:val="22"/>
          <w:lang w:val="en-US"/>
        </w:rPr>
        <w:t>Beneficence: were the tools and procedures developed with as ultimate goal to improve the quality of life of people with disabilities and their families?</w:t>
      </w:r>
    </w:p>
    <w:p w14:paraId="710301D4" w14:textId="77777777" w:rsidR="009A02BC" w:rsidRPr="00C37111" w:rsidRDefault="009A02BC" w:rsidP="009A02BC">
      <w:pPr>
        <w:pStyle w:val="ListParagraph"/>
        <w:numPr>
          <w:ilvl w:val="1"/>
          <w:numId w:val="24"/>
        </w:numPr>
        <w:rPr>
          <w:sz w:val="22"/>
          <w:lang w:val="en-US"/>
        </w:rPr>
      </w:pPr>
      <w:r w:rsidRPr="00C37111">
        <w:rPr>
          <w:color w:val="000000" w:themeColor="text1"/>
          <w:sz w:val="22"/>
          <w:lang w:val="en-US"/>
        </w:rPr>
        <w:t>Respect: were people with disabilities and their families treated with dignity and respect throughout the whole procedure?</w:t>
      </w:r>
    </w:p>
    <w:p w14:paraId="1B6A2644" w14:textId="77777777" w:rsidR="009A02BC" w:rsidRDefault="009A02BC" w:rsidP="009A02BC">
      <w:pPr>
        <w:rPr>
          <w:lang w:val="en-US"/>
        </w:rPr>
      </w:pPr>
    </w:p>
    <w:p w14:paraId="524AC91B" w14:textId="77777777" w:rsidR="009A02BC" w:rsidRPr="00585076" w:rsidRDefault="009A02BC" w:rsidP="00585076">
      <w:pPr>
        <w:rPr>
          <w:rFonts w:asciiTheme="majorHAnsi" w:hAnsiTheme="majorHAnsi" w:cstheme="majorHAnsi"/>
          <w:color w:val="2F5496" w:themeColor="accent1" w:themeShade="BF"/>
          <w:sz w:val="22"/>
          <w:lang w:val="en-US"/>
        </w:rPr>
      </w:pPr>
      <w:r w:rsidRPr="00585076">
        <w:rPr>
          <w:rFonts w:asciiTheme="majorHAnsi" w:hAnsiTheme="majorHAnsi" w:cstheme="majorHAnsi"/>
          <w:color w:val="2F5496" w:themeColor="accent1" w:themeShade="BF"/>
          <w:sz w:val="22"/>
          <w:lang w:val="en-US"/>
        </w:rPr>
        <w:t xml:space="preserve">Accessibility </w:t>
      </w:r>
    </w:p>
    <w:p w14:paraId="1A11F8D0" w14:textId="77777777" w:rsidR="009A02BC" w:rsidRPr="00C37111" w:rsidRDefault="009A02BC" w:rsidP="009A02BC">
      <w:pPr>
        <w:pStyle w:val="ListParagraph"/>
        <w:numPr>
          <w:ilvl w:val="0"/>
          <w:numId w:val="22"/>
        </w:numPr>
        <w:rPr>
          <w:sz w:val="22"/>
          <w:lang w:val="en-US"/>
        </w:rPr>
      </w:pPr>
      <w:r w:rsidRPr="00C37111">
        <w:rPr>
          <w:sz w:val="22"/>
          <w:lang w:val="en-US"/>
        </w:rPr>
        <w:t>What measures were taken to ensure the procedure and tools were accessible for persons with all types of disabilities?</w:t>
      </w:r>
    </w:p>
    <w:p w14:paraId="3E82FB89" w14:textId="77777777" w:rsidR="009A02BC" w:rsidRPr="00C37111" w:rsidRDefault="009A02BC" w:rsidP="009A02BC">
      <w:pPr>
        <w:pStyle w:val="ListParagraph"/>
        <w:numPr>
          <w:ilvl w:val="0"/>
          <w:numId w:val="22"/>
        </w:numPr>
        <w:rPr>
          <w:sz w:val="22"/>
          <w:lang w:val="en-US"/>
        </w:rPr>
      </w:pPr>
      <w:r w:rsidRPr="00C37111">
        <w:rPr>
          <w:color w:val="000000" w:themeColor="text1"/>
          <w:sz w:val="22"/>
          <w:lang w:val="en-US"/>
        </w:rPr>
        <w:t>Did the tools take into consideration other possible types of diversity? (age group, ethnicity, economic status, minority language, etc.) What kinds of support were provided?</w:t>
      </w:r>
    </w:p>
    <w:p w14:paraId="41F8848C" w14:textId="77777777" w:rsidR="009A02BC" w:rsidRPr="00C37111" w:rsidRDefault="009A02BC" w:rsidP="009A02BC">
      <w:pPr>
        <w:pStyle w:val="ListParagraph"/>
        <w:numPr>
          <w:ilvl w:val="0"/>
          <w:numId w:val="22"/>
        </w:numPr>
        <w:rPr>
          <w:color w:val="000000" w:themeColor="text1"/>
          <w:sz w:val="22"/>
          <w:lang w:val="en-US"/>
        </w:rPr>
      </w:pPr>
      <w:r w:rsidRPr="00C37111">
        <w:rPr>
          <w:color w:val="000000" w:themeColor="text1"/>
          <w:sz w:val="22"/>
          <w:lang w:val="en-US"/>
        </w:rPr>
        <w:t xml:space="preserve">Were there protocols and measures in place that safeguards women and children from being vulnerable?  </w:t>
      </w:r>
    </w:p>
    <w:p w14:paraId="7601B72A" w14:textId="77777777" w:rsidR="009A02BC" w:rsidRPr="00585076" w:rsidRDefault="009A02BC" w:rsidP="00585076">
      <w:pPr>
        <w:rPr>
          <w:rFonts w:asciiTheme="majorHAnsi" w:hAnsiTheme="majorHAnsi" w:cstheme="majorHAnsi"/>
          <w:color w:val="2F5496" w:themeColor="accent1" w:themeShade="BF"/>
          <w:sz w:val="22"/>
          <w:lang w:val="en-US"/>
        </w:rPr>
      </w:pPr>
    </w:p>
    <w:p w14:paraId="3ADCAAF6" w14:textId="77777777" w:rsidR="009A02BC" w:rsidRPr="00585076" w:rsidRDefault="009A02BC" w:rsidP="00585076">
      <w:pPr>
        <w:rPr>
          <w:rFonts w:asciiTheme="majorHAnsi" w:hAnsiTheme="majorHAnsi" w:cstheme="majorHAnsi"/>
          <w:color w:val="2F5496" w:themeColor="accent1" w:themeShade="BF"/>
          <w:sz w:val="22"/>
        </w:rPr>
      </w:pPr>
      <w:r w:rsidRPr="00585076">
        <w:rPr>
          <w:rFonts w:asciiTheme="majorHAnsi" w:hAnsiTheme="majorHAnsi" w:cstheme="majorHAnsi"/>
          <w:color w:val="2F5496" w:themeColor="accent1" w:themeShade="BF"/>
          <w:sz w:val="22"/>
        </w:rPr>
        <w:t xml:space="preserve">OECD principles </w:t>
      </w:r>
    </w:p>
    <w:p w14:paraId="3E977E01" w14:textId="77777777" w:rsidR="009A02BC" w:rsidRPr="007E0AD0" w:rsidRDefault="009A02BC" w:rsidP="009A02BC">
      <w:r>
        <w:t>(Additional questions, if time allows)</w:t>
      </w:r>
    </w:p>
    <w:p w14:paraId="54C9AFA6" w14:textId="77777777" w:rsidR="009A02BC" w:rsidRPr="00C37111" w:rsidRDefault="009A02BC" w:rsidP="009A02BC">
      <w:pPr>
        <w:pStyle w:val="ListParagraph"/>
        <w:numPr>
          <w:ilvl w:val="0"/>
          <w:numId w:val="23"/>
        </w:numPr>
        <w:rPr>
          <w:sz w:val="22"/>
          <w:lang w:val="en-US"/>
        </w:rPr>
      </w:pPr>
      <w:r w:rsidRPr="00C37111">
        <w:rPr>
          <w:sz w:val="22"/>
          <w:lang w:val="en-US"/>
        </w:rPr>
        <w:t>Which was the main issue the pilot programme aimed to address?</w:t>
      </w:r>
    </w:p>
    <w:p w14:paraId="5864517D" w14:textId="77777777" w:rsidR="009A02BC" w:rsidRPr="00C37111" w:rsidRDefault="009A02BC" w:rsidP="009A02BC">
      <w:pPr>
        <w:pStyle w:val="ListParagraph"/>
        <w:numPr>
          <w:ilvl w:val="1"/>
          <w:numId w:val="23"/>
        </w:numPr>
        <w:rPr>
          <w:sz w:val="22"/>
          <w:lang w:val="en-US"/>
        </w:rPr>
      </w:pPr>
      <w:r w:rsidRPr="00C37111">
        <w:rPr>
          <w:sz w:val="22"/>
          <w:lang w:val="en-US"/>
        </w:rPr>
        <w:t>In your opinion, how successful was the pilot programme in addressing this issue?</w:t>
      </w:r>
    </w:p>
    <w:p w14:paraId="1B970E9D" w14:textId="77777777" w:rsidR="009A02BC" w:rsidRPr="00C37111" w:rsidRDefault="009A02BC" w:rsidP="009A02BC">
      <w:pPr>
        <w:pStyle w:val="ListParagraph"/>
        <w:numPr>
          <w:ilvl w:val="1"/>
          <w:numId w:val="23"/>
        </w:numPr>
        <w:rPr>
          <w:sz w:val="22"/>
          <w:lang w:val="en-US"/>
        </w:rPr>
      </w:pPr>
      <w:r w:rsidRPr="00C37111">
        <w:rPr>
          <w:sz w:val="22"/>
          <w:lang w:val="en-US"/>
        </w:rPr>
        <w:t>What are remaining challenges? Why?</w:t>
      </w:r>
      <w:r>
        <w:rPr>
          <w:sz w:val="22"/>
          <w:lang w:val="en-US"/>
        </w:rPr>
        <w:t xml:space="preserve"> (can be skipped if replied already with the general questions)</w:t>
      </w:r>
    </w:p>
    <w:p w14:paraId="0D186D96" w14:textId="77777777" w:rsidR="009A02BC" w:rsidRPr="00C37111" w:rsidRDefault="009A02BC" w:rsidP="009A02BC">
      <w:pPr>
        <w:pStyle w:val="ListParagraph"/>
        <w:numPr>
          <w:ilvl w:val="0"/>
          <w:numId w:val="23"/>
        </w:numPr>
        <w:rPr>
          <w:sz w:val="22"/>
          <w:lang w:val="en-US"/>
        </w:rPr>
      </w:pPr>
      <w:r w:rsidRPr="00C37111">
        <w:rPr>
          <w:sz w:val="22"/>
          <w:lang w:val="en-US"/>
        </w:rPr>
        <w:t>What is in your opinion the most significance different between the previous assessment and determination system and the system developed in the pilot programme?</w:t>
      </w:r>
    </w:p>
    <w:p w14:paraId="7D30D114" w14:textId="77777777" w:rsidR="009A02BC" w:rsidRPr="00C37111" w:rsidRDefault="009A02BC" w:rsidP="009A02BC">
      <w:pPr>
        <w:pStyle w:val="ListParagraph"/>
        <w:numPr>
          <w:ilvl w:val="1"/>
          <w:numId w:val="23"/>
        </w:numPr>
        <w:rPr>
          <w:sz w:val="22"/>
          <w:lang w:val="en-US"/>
        </w:rPr>
      </w:pPr>
      <w:r w:rsidRPr="00C37111">
        <w:rPr>
          <w:sz w:val="22"/>
          <w:lang w:val="en-US"/>
        </w:rPr>
        <w:t>Why?</w:t>
      </w:r>
    </w:p>
    <w:p w14:paraId="54D1F84E" w14:textId="77777777" w:rsidR="009A02BC" w:rsidRDefault="009A02BC" w:rsidP="009A02BC">
      <w:pPr>
        <w:pStyle w:val="ListParagraph"/>
        <w:numPr>
          <w:ilvl w:val="1"/>
          <w:numId w:val="23"/>
        </w:numPr>
        <w:rPr>
          <w:sz w:val="22"/>
          <w:lang w:val="en-US"/>
        </w:rPr>
      </w:pPr>
      <w:r w:rsidRPr="00C37111">
        <w:rPr>
          <w:sz w:val="22"/>
          <w:lang w:val="en-US"/>
        </w:rPr>
        <w:t>How will this affect the lives of people with disabilities and their families?</w:t>
      </w:r>
    </w:p>
    <w:p w14:paraId="162FB4E9" w14:textId="77777777" w:rsidR="009A02BC" w:rsidRPr="00C37111" w:rsidRDefault="009A02BC" w:rsidP="009A02BC">
      <w:pPr>
        <w:pStyle w:val="ListParagraph"/>
        <w:numPr>
          <w:ilvl w:val="0"/>
          <w:numId w:val="23"/>
        </w:numPr>
        <w:rPr>
          <w:sz w:val="22"/>
          <w:lang w:val="en-US"/>
        </w:rPr>
      </w:pPr>
      <w:r w:rsidRPr="00C37111">
        <w:rPr>
          <w:sz w:val="22"/>
          <w:lang w:val="en-US"/>
        </w:rPr>
        <w:t>In your opinion, were the resources in the pilot programme used in an efficient manner? (budget, time, human resources, …)</w:t>
      </w:r>
    </w:p>
    <w:p w14:paraId="3F3C09B0" w14:textId="77777777" w:rsidR="009A02BC" w:rsidRPr="00C37111" w:rsidRDefault="009A02BC" w:rsidP="009A02BC">
      <w:pPr>
        <w:pStyle w:val="ListParagraph"/>
        <w:numPr>
          <w:ilvl w:val="1"/>
          <w:numId w:val="23"/>
        </w:numPr>
        <w:rPr>
          <w:sz w:val="22"/>
          <w:lang w:val="en-US"/>
        </w:rPr>
      </w:pPr>
      <w:r w:rsidRPr="00C37111">
        <w:rPr>
          <w:sz w:val="22"/>
          <w:lang w:val="en-US"/>
        </w:rPr>
        <w:t>Why/why not?</w:t>
      </w:r>
    </w:p>
    <w:p w14:paraId="7D4C83DE" w14:textId="77777777" w:rsidR="009A02BC" w:rsidRDefault="009A02BC" w:rsidP="009A02BC">
      <w:pPr>
        <w:pStyle w:val="ListParagraph"/>
        <w:numPr>
          <w:ilvl w:val="1"/>
          <w:numId w:val="23"/>
        </w:numPr>
        <w:rPr>
          <w:sz w:val="22"/>
          <w:lang w:val="en-US"/>
        </w:rPr>
      </w:pPr>
      <w:r w:rsidRPr="00C37111">
        <w:rPr>
          <w:sz w:val="22"/>
          <w:lang w:val="en-US"/>
        </w:rPr>
        <w:t>What could be improved?</w:t>
      </w:r>
    </w:p>
    <w:p w14:paraId="7B6BE12B" w14:textId="77777777" w:rsidR="009A02BC" w:rsidRPr="00347740" w:rsidRDefault="009A02BC" w:rsidP="009A02BC">
      <w:pPr>
        <w:pStyle w:val="ListParagraph"/>
        <w:numPr>
          <w:ilvl w:val="0"/>
          <w:numId w:val="23"/>
        </w:numPr>
        <w:rPr>
          <w:sz w:val="22"/>
          <w:lang w:val="en-US"/>
        </w:rPr>
      </w:pPr>
      <w:r>
        <w:rPr>
          <w:sz w:val="22"/>
          <w:lang w:val="en-US"/>
        </w:rPr>
        <w:t>What were some of the challenges in implementing the programme? Which strategies did you implement to cope with these challenges?</w:t>
      </w:r>
    </w:p>
    <w:p w14:paraId="74AA22D5" w14:textId="77777777" w:rsidR="009A02BC" w:rsidRPr="00C37111" w:rsidRDefault="009A02BC" w:rsidP="009A02BC">
      <w:pPr>
        <w:pStyle w:val="ListParagraph"/>
        <w:numPr>
          <w:ilvl w:val="0"/>
          <w:numId w:val="23"/>
        </w:numPr>
        <w:rPr>
          <w:sz w:val="22"/>
          <w:lang w:val="en-US"/>
        </w:rPr>
      </w:pPr>
      <w:r w:rsidRPr="00C37111">
        <w:rPr>
          <w:sz w:val="22"/>
          <w:lang w:val="en-US"/>
        </w:rPr>
        <w:t>Can the updated assessment and determination procedure continue after the pilot programme?</w:t>
      </w:r>
    </w:p>
    <w:p w14:paraId="3E073B17" w14:textId="77777777" w:rsidR="009A02BC" w:rsidRPr="00C37111" w:rsidRDefault="009A02BC" w:rsidP="009A02BC">
      <w:pPr>
        <w:pStyle w:val="ListParagraph"/>
        <w:numPr>
          <w:ilvl w:val="1"/>
          <w:numId w:val="23"/>
        </w:numPr>
        <w:rPr>
          <w:sz w:val="22"/>
          <w:lang w:val="en-US"/>
        </w:rPr>
      </w:pPr>
      <w:r w:rsidRPr="00C37111">
        <w:rPr>
          <w:sz w:val="22"/>
          <w:lang w:val="en-US"/>
        </w:rPr>
        <w:t>Why/Why not?</w:t>
      </w:r>
    </w:p>
    <w:p w14:paraId="3672C8FB" w14:textId="77777777" w:rsidR="009A02BC" w:rsidRPr="00C37111" w:rsidRDefault="009A02BC" w:rsidP="009A02BC">
      <w:pPr>
        <w:pStyle w:val="ListParagraph"/>
        <w:numPr>
          <w:ilvl w:val="1"/>
          <w:numId w:val="23"/>
        </w:numPr>
        <w:rPr>
          <w:sz w:val="22"/>
          <w:lang w:val="en-US"/>
        </w:rPr>
      </w:pPr>
      <w:r w:rsidRPr="00C37111">
        <w:rPr>
          <w:sz w:val="22"/>
          <w:lang w:val="en-US"/>
        </w:rPr>
        <w:t>What additional support might be necessary to ensure sustainability?</w:t>
      </w:r>
    </w:p>
    <w:p w14:paraId="6C95270A" w14:textId="77777777" w:rsidR="009A02BC" w:rsidRPr="00C37111" w:rsidRDefault="009A02BC" w:rsidP="009A02BC">
      <w:pPr>
        <w:pStyle w:val="ListParagraph"/>
        <w:numPr>
          <w:ilvl w:val="0"/>
          <w:numId w:val="23"/>
        </w:numPr>
        <w:rPr>
          <w:sz w:val="22"/>
          <w:lang w:val="en-US"/>
        </w:rPr>
      </w:pPr>
      <w:r w:rsidRPr="00C37111">
        <w:rPr>
          <w:sz w:val="22"/>
          <w:lang w:val="en-US"/>
        </w:rPr>
        <w:t>How does the pilot programme related with the legal disability framework?</w:t>
      </w:r>
    </w:p>
    <w:p w14:paraId="31078D04" w14:textId="77777777" w:rsidR="009A02BC" w:rsidRPr="00C37111" w:rsidRDefault="009A02BC" w:rsidP="009A02BC">
      <w:pPr>
        <w:pStyle w:val="ListParagraph"/>
        <w:numPr>
          <w:ilvl w:val="1"/>
          <w:numId w:val="23"/>
        </w:numPr>
        <w:rPr>
          <w:sz w:val="22"/>
          <w:lang w:val="en-US"/>
        </w:rPr>
      </w:pPr>
      <w:r w:rsidRPr="00C37111">
        <w:rPr>
          <w:sz w:val="22"/>
          <w:lang w:val="en-US"/>
        </w:rPr>
        <w:t>Are the pilot programme results used to improve the legal framework?</w:t>
      </w:r>
    </w:p>
    <w:p w14:paraId="09B998F7" w14:textId="77777777" w:rsidR="009A02BC" w:rsidRPr="00C37111" w:rsidRDefault="009A02BC" w:rsidP="009A02BC">
      <w:pPr>
        <w:pStyle w:val="ListParagraph"/>
        <w:numPr>
          <w:ilvl w:val="1"/>
          <w:numId w:val="23"/>
        </w:numPr>
        <w:rPr>
          <w:sz w:val="22"/>
          <w:lang w:val="en-US"/>
        </w:rPr>
      </w:pPr>
      <w:r w:rsidRPr="00C37111">
        <w:rPr>
          <w:sz w:val="22"/>
          <w:lang w:val="en-US"/>
        </w:rPr>
        <w:t>Are the pilot programme results used to improve social benefits and services and eligibility of such benefits and services?</w:t>
      </w:r>
    </w:p>
    <w:p w14:paraId="302DEC49" w14:textId="77777777" w:rsidR="009A02BC" w:rsidRPr="009177BF" w:rsidRDefault="009A02BC" w:rsidP="009A02BC">
      <w:pPr>
        <w:pStyle w:val="ListParagraph"/>
        <w:numPr>
          <w:ilvl w:val="1"/>
          <w:numId w:val="23"/>
        </w:numPr>
        <w:rPr>
          <w:sz w:val="22"/>
          <w:lang w:val="en-US"/>
        </w:rPr>
      </w:pPr>
      <w:r w:rsidRPr="00C37111">
        <w:rPr>
          <w:sz w:val="22"/>
          <w:lang w:val="en-US"/>
        </w:rPr>
        <w:t xml:space="preserve">Are there any policies or </w:t>
      </w:r>
      <w:proofErr w:type="spellStart"/>
      <w:r w:rsidRPr="00C37111">
        <w:rPr>
          <w:sz w:val="22"/>
          <w:lang w:val="en-US"/>
        </w:rPr>
        <w:t>programmes</w:t>
      </w:r>
      <w:proofErr w:type="spellEnd"/>
      <w:r w:rsidRPr="00C37111">
        <w:rPr>
          <w:sz w:val="22"/>
          <w:lang w:val="en-US"/>
        </w:rPr>
        <w:t xml:space="preserve"> which could potentially hinder the implementation of the updated assessment and determination system?</w:t>
      </w:r>
    </w:p>
    <w:p w14:paraId="6CCE7AF8" w14:textId="77777777" w:rsidR="009A02BC" w:rsidRDefault="009A02BC" w:rsidP="009A02BC">
      <w:pPr>
        <w:rPr>
          <w:sz w:val="22"/>
          <w:lang w:val="en-US"/>
        </w:rPr>
      </w:pPr>
    </w:p>
    <w:p w14:paraId="48505CC0" w14:textId="77777777" w:rsidR="009A02BC" w:rsidRPr="00585076" w:rsidRDefault="009A02BC" w:rsidP="00585076">
      <w:pPr>
        <w:rPr>
          <w:rFonts w:asciiTheme="majorHAnsi" w:hAnsiTheme="majorHAnsi" w:cstheme="majorHAnsi"/>
          <w:color w:val="2F5496" w:themeColor="accent1" w:themeShade="BF"/>
          <w:sz w:val="22"/>
          <w:lang w:val="en-US"/>
        </w:rPr>
      </w:pPr>
      <w:r w:rsidRPr="00585076">
        <w:rPr>
          <w:rFonts w:asciiTheme="majorHAnsi" w:hAnsiTheme="majorHAnsi" w:cstheme="majorHAnsi"/>
          <w:color w:val="2F5496" w:themeColor="accent1" w:themeShade="BF"/>
          <w:sz w:val="22"/>
          <w:lang w:val="en-US"/>
        </w:rPr>
        <w:t>Closing Questions</w:t>
      </w:r>
    </w:p>
    <w:p w14:paraId="4E0317E0" w14:textId="77777777" w:rsidR="009A02BC" w:rsidRPr="00347740" w:rsidRDefault="009A02BC" w:rsidP="009A02BC">
      <w:pPr>
        <w:pStyle w:val="ListParagraph"/>
        <w:numPr>
          <w:ilvl w:val="0"/>
          <w:numId w:val="21"/>
        </w:numPr>
        <w:rPr>
          <w:sz w:val="22"/>
        </w:rPr>
      </w:pPr>
      <w:r w:rsidRPr="00347740">
        <w:rPr>
          <w:sz w:val="22"/>
        </w:rPr>
        <w:lastRenderedPageBreak/>
        <w:t xml:space="preserve">What was the importance of this programme to the lives of people with disabilities? </w:t>
      </w:r>
    </w:p>
    <w:p w14:paraId="5FD8855B" w14:textId="6DF40AAA" w:rsidR="00D421CC" w:rsidRPr="009A02BC" w:rsidRDefault="009A02BC" w:rsidP="009A02B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07EB3FD3" w14:textId="464A1751" w:rsidR="003124A4" w:rsidRDefault="003124A4">
      <w:pPr>
        <w:rPr>
          <w:rFonts w:ascii="Univers 57 Condensed" w:eastAsiaTheme="majorEastAsia" w:hAnsi="Univers 57 Condensed" w:cs="Arial"/>
          <w:color w:val="F3953D"/>
          <w:sz w:val="22"/>
          <w:szCs w:val="28"/>
          <w:lang w:val="en-US"/>
        </w:rPr>
      </w:pPr>
      <w:r>
        <w:rPr>
          <w:rFonts w:ascii="Univers 57 Condensed" w:eastAsiaTheme="majorEastAsia" w:hAnsi="Univers 57 Condensed" w:cs="Arial"/>
          <w:color w:val="F3953D"/>
          <w:sz w:val="22"/>
          <w:szCs w:val="28"/>
          <w:lang w:val="en-US"/>
        </w:rPr>
        <w:t xml:space="preserve">EPRA </w:t>
      </w:r>
    </w:p>
    <w:p w14:paraId="370D28D6"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General questions</w:t>
      </w:r>
    </w:p>
    <w:p w14:paraId="0EE45893" w14:textId="77777777" w:rsidR="009A02BC" w:rsidRDefault="009A02BC" w:rsidP="009A02BC">
      <w:pPr>
        <w:pStyle w:val="ListParagraph"/>
        <w:numPr>
          <w:ilvl w:val="0"/>
          <w:numId w:val="21"/>
        </w:numPr>
        <w:rPr>
          <w:sz w:val="22"/>
          <w:lang w:val="en-US"/>
        </w:rPr>
      </w:pPr>
      <w:r>
        <w:rPr>
          <w:sz w:val="22"/>
          <w:lang w:val="en-US"/>
        </w:rPr>
        <w:t xml:space="preserve">What was your role in implementation of the pilot programme? </w:t>
      </w:r>
    </w:p>
    <w:p w14:paraId="6926AB75" w14:textId="77777777" w:rsidR="009A02BC" w:rsidRDefault="009A02BC" w:rsidP="009A02BC">
      <w:pPr>
        <w:pStyle w:val="ListParagraph"/>
        <w:numPr>
          <w:ilvl w:val="0"/>
          <w:numId w:val="21"/>
        </w:numPr>
        <w:rPr>
          <w:sz w:val="22"/>
          <w:lang w:val="en-US"/>
        </w:rPr>
      </w:pPr>
      <w:r>
        <w:rPr>
          <w:sz w:val="22"/>
          <w:lang w:val="en-US"/>
        </w:rPr>
        <w:t>What were in your opinion the main achievements of the pilot programme?</w:t>
      </w:r>
    </w:p>
    <w:p w14:paraId="0B8CA038" w14:textId="77777777" w:rsidR="009A02BC" w:rsidRDefault="009A02BC" w:rsidP="009A02BC">
      <w:pPr>
        <w:pStyle w:val="ListParagraph"/>
        <w:numPr>
          <w:ilvl w:val="0"/>
          <w:numId w:val="21"/>
        </w:numPr>
        <w:rPr>
          <w:sz w:val="22"/>
          <w:lang w:val="en-US"/>
        </w:rPr>
      </w:pPr>
      <w:r>
        <w:rPr>
          <w:sz w:val="22"/>
          <w:lang w:val="en-US"/>
        </w:rPr>
        <w:t>What were in your opinion the main challenges in this pilot programme?</w:t>
      </w:r>
    </w:p>
    <w:p w14:paraId="2CEB295C" w14:textId="77777777" w:rsidR="009A02BC" w:rsidRDefault="009A02BC" w:rsidP="009A02BC">
      <w:pPr>
        <w:rPr>
          <w:sz w:val="22"/>
          <w:lang w:val="en-US"/>
        </w:rPr>
      </w:pPr>
    </w:p>
    <w:p w14:paraId="549E7DEB" w14:textId="77777777" w:rsidR="009A02BC" w:rsidRPr="00C873C2" w:rsidRDefault="009A02BC" w:rsidP="009A02BC">
      <w:pPr>
        <w:rPr>
          <w:sz w:val="22"/>
          <w:lang w:val="en-US"/>
        </w:rPr>
      </w:pPr>
    </w:p>
    <w:p w14:paraId="5F5195DB"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Child Functioning Instrument</w:t>
      </w:r>
    </w:p>
    <w:p w14:paraId="57EEEB91" w14:textId="77777777" w:rsidR="009A02BC" w:rsidRDefault="009A02BC" w:rsidP="009A02BC">
      <w:pPr>
        <w:pStyle w:val="ListParagraph"/>
        <w:numPr>
          <w:ilvl w:val="0"/>
          <w:numId w:val="24"/>
        </w:numPr>
        <w:rPr>
          <w:sz w:val="22"/>
          <w:lang w:val="en-US"/>
        </w:rPr>
      </w:pPr>
      <w:r>
        <w:rPr>
          <w:sz w:val="22"/>
          <w:lang w:val="en-US"/>
        </w:rPr>
        <w:t>What key activities did you undertake to standardize the Child Functioning Instrument?</w:t>
      </w:r>
    </w:p>
    <w:p w14:paraId="03D000EE" w14:textId="77777777" w:rsidR="009A02BC" w:rsidRDefault="009A02BC" w:rsidP="009A02BC">
      <w:pPr>
        <w:pStyle w:val="ListParagraph"/>
        <w:numPr>
          <w:ilvl w:val="1"/>
          <w:numId w:val="24"/>
        </w:numPr>
        <w:rPr>
          <w:sz w:val="22"/>
          <w:lang w:val="en-US"/>
        </w:rPr>
      </w:pPr>
      <w:r>
        <w:rPr>
          <w:sz w:val="22"/>
          <w:lang w:val="en-US"/>
        </w:rPr>
        <w:t>What were some of the challenges and strategies to address these?</w:t>
      </w:r>
    </w:p>
    <w:p w14:paraId="5DC06979" w14:textId="77777777" w:rsidR="009A02BC" w:rsidRDefault="009A02BC" w:rsidP="009A02BC">
      <w:pPr>
        <w:pStyle w:val="ListParagraph"/>
        <w:numPr>
          <w:ilvl w:val="1"/>
          <w:numId w:val="24"/>
        </w:numPr>
        <w:rPr>
          <w:sz w:val="22"/>
          <w:lang w:val="en-US"/>
        </w:rPr>
      </w:pPr>
      <w:r>
        <w:rPr>
          <w:sz w:val="22"/>
          <w:lang w:val="en-US"/>
        </w:rPr>
        <w:t>What are remaining challenges?</w:t>
      </w:r>
    </w:p>
    <w:p w14:paraId="399B3DF2" w14:textId="77777777" w:rsidR="009A02BC" w:rsidRDefault="009A02BC" w:rsidP="009A02BC">
      <w:pPr>
        <w:pStyle w:val="ListParagraph"/>
        <w:numPr>
          <w:ilvl w:val="0"/>
          <w:numId w:val="24"/>
        </w:numPr>
        <w:rPr>
          <w:sz w:val="22"/>
          <w:lang w:val="en-US"/>
        </w:rPr>
      </w:pPr>
      <w:r>
        <w:rPr>
          <w:sz w:val="22"/>
          <w:lang w:val="en-US"/>
        </w:rPr>
        <w:t>What was the main inspiration/model/example for the Child Functioning Instrument?</w:t>
      </w:r>
    </w:p>
    <w:p w14:paraId="13A4317A" w14:textId="77777777" w:rsidR="009A02BC" w:rsidRPr="00BE5909" w:rsidRDefault="009A02BC" w:rsidP="009A02BC">
      <w:pPr>
        <w:pStyle w:val="ListParagraph"/>
        <w:numPr>
          <w:ilvl w:val="0"/>
          <w:numId w:val="24"/>
        </w:numPr>
        <w:rPr>
          <w:sz w:val="22"/>
          <w:lang w:val="en-US"/>
        </w:rPr>
      </w:pPr>
      <w:r w:rsidRPr="00BE5909">
        <w:rPr>
          <w:sz w:val="22"/>
          <w:lang w:val="en-US"/>
        </w:rPr>
        <w:t xml:space="preserve">Do you think the support and/or training provided for the specialists involved in implementation of the pilot sufficient? </w:t>
      </w:r>
    </w:p>
    <w:p w14:paraId="1D0AD084" w14:textId="77777777" w:rsidR="009A02BC" w:rsidRPr="000C3E02" w:rsidRDefault="009A02BC" w:rsidP="009A02BC">
      <w:pPr>
        <w:pStyle w:val="ListParagraph"/>
        <w:numPr>
          <w:ilvl w:val="1"/>
          <w:numId w:val="24"/>
        </w:numPr>
        <w:rPr>
          <w:sz w:val="22"/>
          <w:lang w:val="en-US"/>
        </w:rPr>
      </w:pPr>
      <w:r w:rsidRPr="00C37111">
        <w:rPr>
          <w:sz w:val="22"/>
          <w:lang w:val="en-US"/>
        </w:rPr>
        <w:t>What kind of additional support would be helpful?</w:t>
      </w:r>
    </w:p>
    <w:p w14:paraId="42EE1E76" w14:textId="77777777" w:rsidR="009A02BC" w:rsidRDefault="009A02BC" w:rsidP="009A02BC">
      <w:pPr>
        <w:pStyle w:val="ListParagraph"/>
        <w:numPr>
          <w:ilvl w:val="0"/>
          <w:numId w:val="24"/>
        </w:numPr>
        <w:rPr>
          <w:sz w:val="22"/>
          <w:lang w:val="en-US"/>
        </w:rPr>
      </w:pPr>
      <w:r>
        <w:rPr>
          <w:sz w:val="22"/>
          <w:lang w:val="en-US"/>
        </w:rPr>
        <w:t>Please walk us through the process of conducting a Child Functioning Assessment Interview</w:t>
      </w:r>
    </w:p>
    <w:p w14:paraId="44136BC9" w14:textId="77777777" w:rsidR="009A02BC" w:rsidRDefault="009A02BC" w:rsidP="009A02BC">
      <w:pPr>
        <w:pStyle w:val="ListParagraph"/>
        <w:numPr>
          <w:ilvl w:val="0"/>
          <w:numId w:val="24"/>
        </w:numPr>
        <w:rPr>
          <w:sz w:val="22"/>
          <w:lang w:val="en-US"/>
        </w:rPr>
      </w:pPr>
      <w:r>
        <w:rPr>
          <w:sz w:val="22"/>
          <w:lang w:val="en-US"/>
        </w:rPr>
        <w:t>How does the Child Functioning Interview report balance with the results of the medical specialists and social workers in determining the disability status of a child?</w:t>
      </w:r>
    </w:p>
    <w:p w14:paraId="381ACC78" w14:textId="77777777" w:rsidR="009A02BC" w:rsidRDefault="009A02BC" w:rsidP="009A02BC">
      <w:pPr>
        <w:pStyle w:val="ListParagraph"/>
        <w:numPr>
          <w:ilvl w:val="0"/>
          <w:numId w:val="24"/>
        </w:numPr>
        <w:rPr>
          <w:sz w:val="22"/>
          <w:lang w:val="en-US"/>
        </w:rPr>
      </w:pPr>
      <w:r>
        <w:rPr>
          <w:sz w:val="22"/>
          <w:lang w:val="en-US"/>
        </w:rPr>
        <w:t>Do you think the perspective of the child and parents are sufficiently heard and considered throughout the entire process?</w:t>
      </w:r>
    </w:p>
    <w:p w14:paraId="7722F840" w14:textId="77777777" w:rsidR="009A02BC" w:rsidRDefault="009A02BC" w:rsidP="009A02BC">
      <w:pPr>
        <w:pStyle w:val="ListParagraph"/>
        <w:numPr>
          <w:ilvl w:val="0"/>
          <w:numId w:val="24"/>
        </w:numPr>
        <w:rPr>
          <w:sz w:val="22"/>
          <w:lang w:val="en-US"/>
        </w:rPr>
      </w:pPr>
      <w:r>
        <w:rPr>
          <w:sz w:val="22"/>
          <w:lang w:val="en-US"/>
        </w:rPr>
        <w:t>Can the disability status of a child potentially lead to negative implications?</w:t>
      </w:r>
    </w:p>
    <w:p w14:paraId="139A953B" w14:textId="77777777" w:rsidR="009A02BC" w:rsidRDefault="009A02BC" w:rsidP="009A02BC">
      <w:pPr>
        <w:pStyle w:val="ListParagraph"/>
        <w:numPr>
          <w:ilvl w:val="0"/>
          <w:numId w:val="24"/>
        </w:numPr>
        <w:rPr>
          <w:sz w:val="22"/>
          <w:lang w:val="en-US"/>
        </w:rPr>
      </w:pPr>
      <w:r>
        <w:rPr>
          <w:sz w:val="22"/>
          <w:lang w:val="en-US"/>
        </w:rPr>
        <w:t>How sustainable do you think the Child Functioning Assessment is after project closure?</w:t>
      </w:r>
    </w:p>
    <w:p w14:paraId="2C5BB427" w14:textId="77777777" w:rsidR="009A02BC" w:rsidRPr="00F53C1B" w:rsidRDefault="009A02BC" w:rsidP="009A02BC">
      <w:pPr>
        <w:pStyle w:val="ListParagraph"/>
        <w:rPr>
          <w:lang w:val="en-US"/>
        </w:rPr>
      </w:pPr>
      <w:r>
        <w:rPr>
          <w:sz w:val="22"/>
          <w:lang w:val="en-US"/>
        </w:rPr>
        <w:t>Which steps should be taken according to you to scale up the pilot project?</w:t>
      </w:r>
    </w:p>
    <w:p w14:paraId="09D20BCB" w14:textId="77777777" w:rsidR="009A02BC" w:rsidRDefault="009A02BC" w:rsidP="009A02BC">
      <w:pPr>
        <w:rPr>
          <w:color w:val="000000" w:themeColor="text1"/>
          <w:sz w:val="22"/>
          <w:lang w:val="en-US"/>
        </w:rPr>
      </w:pPr>
    </w:p>
    <w:p w14:paraId="5A1B1574"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Closing Questions</w:t>
      </w:r>
    </w:p>
    <w:p w14:paraId="5C12F182" w14:textId="77777777" w:rsidR="009A02BC" w:rsidRPr="00347740" w:rsidRDefault="009A02BC" w:rsidP="009A02BC">
      <w:pPr>
        <w:pStyle w:val="ListParagraph"/>
        <w:numPr>
          <w:ilvl w:val="0"/>
          <w:numId w:val="21"/>
        </w:numPr>
        <w:rPr>
          <w:sz w:val="22"/>
        </w:rPr>
      </w:pPr>
      <w:r w:rsidRPr="00347740">
        <w:rPr>
          <w:sz w:val="22"/>
        </w:rPr>
        <w:t xml:space="preserve">What was the importance of this programme to the lives of people with disabilities? </w:t>
      </w:r>
    </w:p>
    <w:p w14:paraId="5DC7F76B" w14:textId="77777777" w:rsidR="009A02BC" w:rsidRPr="00347740" w:rsidRDefault="009A02BC" w:rsidP="009A02B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5B6BB2FD" w14:textId="77777777" w:rsidR="009A02BC" w:rsidRDefault="009A02BC" w:rsidP="009A02BC">
      <w:pPr>
        <w:rPr>
          <w:color w:val="000000" w:themeColor="text1"/>
          <w:sz w:val="22"/>
          <w:lang w:val="en-US"/>
        </w:rPr>
      </w:pPr>
    </w:p>
    <w:p w14:paraId="519122EA" w14:textId="77777777" w:rsidR="009A02BC" w:rsidRDefault="009A02BC">
      <w:pPr>
        <w:rPr>
          <w:rFonts w:ascii="Univers 57 Condensed" w:eastAsiaTheme="majorEastAsia" w:hAnsi="Univers 57 Condensed" w:cs="Arial"/>
          <w:color w:val="F3953D"/>
          <w:sz w:val="22"/>
          <w:szCs w:val="28"/>
          <w:lang w:val="en-US"/>
        </w:rPr>
      </w:pPr>
    </w:p>
    <w:p w14:paraId="70077CE4" w14:textId="0C0C7AE3" w:rsidR="000A6BBB" w:rsidRDefault="003124A4">
      <w:pPr>
        <w:rPr>
          <w:rFonts w:ascii="Univers 57 Condensed" w:eastAsiaTheme="majorEastAsia" w:hAnsi="Univers 57 Condensed" w:cs="Arial"/>
          <w:color w:val="F3953D"/>
          <w:sz w:val="22"/>
          <w:szCs w:val="28"/>
          <w:lang w:val="en-US"/>
        </w:rPr>
      </w:pPr>
      <w:r>
        <w:rPr>
          <w:rFonts w:ascii="Univers 57 Condensed" w:eastAsiaTheme="majorEastAsia" w:hAnsi="Univers 57 Condensed" w:cs="Arial"/>
          <w:color w:val="F3953D"/>
          <w:sz w:val="22"/>
          <w:szCs w:val="28"/>
          <w:lang w:val="en-US"/>
        </w:rPr>
        <w:t>DISABLED PEOPLE’S COMMUNITY</w:t>
      </w:r>
    </w:p>
    <w:p w14:paraId="5CCDD84E" w14:textId="0E4021B4"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General questions</w:t>
      </w:r>
    </w:p>
    <w:p w14:paraId="5FF019DA" w14:textId="77777777" w:rsidR="009A02BC" w:rsidRDefault="009A02BC" w:rsidP="009A02BC">
      <w:pPr>
        <w:pStyle w:val="ListParagraph"/>
        <w:numPr>
          <w:ilvl w:val="0"/>
          <w:numId w:val="21"/>
        </w:numPr>
        <w:rPr>
          <w:sz w:val="22"/>
          <w:lang w:val="en-US"/>
        </w:rPr>
      </w:pPr>
      <w:r>
        <w:rPr>
          <w:sz w:val="22"/>
          <w:lang w:val="en-US"/>
        </w:rPr>
        <w:t>What was your role in implementation of the pilot programme?</w:t>
      </w:r>
    </w:p>
    <w:p w14:paraId="191CA128" w14:textId="77777777" w:rsidR="009A02BC" w:rsidRDefault="009A02BC" w:rsidP="009A02BC">
      <w:pPr>
        <w:pStyle w:val="ListParagraph"/>
        <w:numPr>
          <w:ilvl w:val="0"/>
          <w:numId w:val="21"/>
        </w:numPr>
        <w:rPr>
          <w:sz w:val="22"/>
          <w:lang w:val="en-US"/>
        </w:rPr>
      </w:pPr>
      <w:r>
        <w:rPr>
          <w:sz w:val="22"/>
          <w:lang w:val="en-US"/>
        </w:rPr>
        <w:t>Why is this pilot programme important?</w:t>
      </w:r>
    </w:p>
    <w:p w14:paraId="7A5F30A7" w14:textId="77777777" w:rsidR="009A02BC" w:rsidRPr="00C37111" w:rsidRDefault="009A02BC" w:rsidP="009A02BC">
      <w:pPr>
        <w:pStyle w:val="ListParagraph"/>
        <w:numPr>
          <w:ilvl w:val="0"/>
          <w:numId w:val="21"/>
        </w:numPr>
        <w:rPr>
          <w:sz w:val="22"/>
          <w:lang w:val="en-US"/>
        </w:rPr>
      </w:pPr>
      <w:r w:rsidRPr="00C37111">
        <w:rPr>
          <w:sz w:val="22"/>
          <w:lang w:val="en-US"/>
        </w:rPr>
        <w:t>What is in your opinion the most significa</w:t>
      </w:r>
      <w:r>
        <w:rPr>
          <w:sz w:val="22"/>
          <w:lang w:val="en-US"/>
        </w:rPr>
        <w:t>nt</w:t>
      </w:r>
      <w:r w:rsidRPr="00C37111">
        <w:rPr>
          <w:sz w:val="22"/>
          <w:lang w:val="en-US"/>
        </w:rPr>
        <w:t xml:space="preserve"> different between the previous assessment and determination system and the system developed in the pilot programme?</w:t>
      </w:r>
    </w:p>
    <w:p w14:paraId="30DA6E8E" w14:textId="77777777" w:rsidR="009A02BC" w:rsidRPr="00C37111" w:rsidRDefault="009A02BC" w:rsidP="009A02BC">
      <w:pPr>
        <w:pStyle w:val="ListParagraph"/>
        <w:numPr>
          <w:ilvl w:val="1"/>
          <w:numId w:val="21"/>
        </w:numPr>
        <w:rPr>
          <w:sz w:val="22"/>
          <w:lang w:val="en-US"/>
        </w:rPr>
      </w:pPr>
      <w:r w:rsidRPr="00C37111">
        <w:rPr>
          <w:sz w:val="22"/>
          <w:lang w:val="en-US"/>
        </w:rPr>
        <w:t>Why?</w:t>
      </w:r>
    </w:p>
    <w:p w14:paraId="46D0090A" w14:textId="77777777" w:rsidR="009A02BC" w:rsidRPr="00766661" w:rsidRDefault="009A02BC" w:rsidP="009A02BC">
      <w:pPr>
        <w:pStyle w:val="ListParagraph"/>
        <w:numPr>
          <w:ilvl w:val="1"/>
          <w:numId w:val="21"/>
        </w:numPr>
        <w:rPr>
          <w:sz w:val="22"/>
          <w:lang w:val="en-US"/>
        </w:rPr>
      </w:pPr>
      <w:r w:rsidRPr="00C37111">
        <w:rPr>
          <w:sz w:val="22"/>
          <w:lang w:val="en-US"/>
        </w:rPr>
        <w:t>How will this affect the lives of people with disabilities and their families?</w:t>
      </w:r>
    </w:p>
    <w:p w14:paraId="35F79B1A" w14:textId="77777777" w:rsidR="009A02BC" w:rsidRDefault="009A02BC" w:rsidP="009A02BC">
      <w:pPr>
        <w:pStyle w:val="ListParagraph"/>
        <w:numPr>
          <w:ilvl w:val="0"/>
          <w:numId w:val="21"/>
        </w:numPr>
        <w:rPr>
          <w:sz w:val="22"/>
          <w:lang w:val="en-US"/>
        </w:rPr>
      </w:pPr>
      <w:r>
        <w:rPr>
          <w:sz w:val="22"/>
          <w:lang w:val="en-US"/>
        </w:rPr>
        <w:t xml:space="preserve">Have the pilot results been shared with you? </w:t>
      </w:r>
    </w:p>
    <w:p w14:paraId="7705FF72" w14:textId="77777777" w:rsidR="009A02BC" w:rsidRDefault="009A02BC" w:rsidP="009A02BC">
      <w:pPr>
        <w:pStyle w:val="ListParagraph"/>
        <w:numPr>
          <w:ilvl w:val="1"/>
          <w:numId w:val="21"/>
        </w:numPr>
        <w:rPr>
          <w:sz w:val="22"/>
          <w:lang w:val="en-US"/>
        </w:rPr>
      </w:pPr>
      <w:r>
        <w:rPr>
          <w:sz w:val="22"/>
          <w:lang w:val="en-US"/>
        </w:rPr>
        <w:t>If not move to the next set of questions</w:t>
      </w:r>
    </w:p>
    <w:p w14:paraId="3C25B1CC" w14:textId="77777777" w:rsidR="009A02BC" w:rsidRDefault="009A02BC" w:rsidP="009A02BC">
      <w:pPr>
        <w:pStyle w:val="ListParagraph"/>
        <w:numPr>
          <w:ilvl w:val="1"/>
          <w:numId w:val="21"/>
        </w:numPr>
        <w:rPr>
          <w:sz w:val="22"/>
          <w:lang w:val="en-US"/>
        </w:rPr>
      </w:pPr>
      <w:r>
        <w:rPr>
          <w:sz w:val="22"/>
          <w:lang w:val="en-US"/>
        </w:rPr>
        <w:t>If so, ask the following questions:</w:t>
      </w:r>
    </w:p>
    <w:p w14:paraId="0D22C2D8" w14:textId="77777777" w:rsidR="009A02BC" w:rsidRDefault="009A02BC" w:rsidP="009A02BC">
      <w:pPr>
        <w:pStyle w:val="ListParagraph"/>
        <w:numPr>
          <w:ilvl w:val="2"/>
          <w:numId w:val="21"/>
        </w:numPr>
        <w:rPr>
          <w:sz w:val="22"/>
          <w:lang w:val="en-US"/>
        </w:rPr>
      </w:pPr>
      <w:r>
        <w:rPr>
          <w:sz w:val="22"/>
          <w:lang w:val="en-US"/>
        </w:rPr>
        <w:t>What do you think are the most important achievements?</w:t>
      </w:r>
    </w:p>
    <w:p w14:paraId="099982E2" w14:textId="77777777" w:rsidR="009A02BC" w:rsidRDefault="009A02BC" w:rsidP="009A02BC">
      <w:pPr>
        <w:pStyle w:val="ListParagraph"/>
        <w:numPr>
          <w:ilvl w:val="2"/>
          <w:numId w:val="21"/>
        </w:numPr>
        <w:rPr>
          <w:sz w:val="22"/>
          <w:lang w:val="en-US"/>
        </w:rPr>
      </w:pPr>
      <w:r>
        <w:rPr>
          <w:sz w:val="22"/>
          <w:lang w:val="en-US"/>
        </w:rPr>
        <w:t>What do you think are the main remaining challenges?</w:t>
      </w:r>
    </w:p>
    <w:p w14:paraId="613EC43C" w14:textId="77777777" w:rsidR="009A02BC" w:rsidRDefault="009A02BC" w:rsidP="009A02BC">
      <w:pPr>
        <w:rPr>
          <w:sz w:val="22"/>
          <w:lang w:val="en-US"/>
        </w:rPr>
      </w:pPr>
    </w:p>
    <w:p w14:paraId="3FFB0B1D" w14:textId="77777777" w:rsidR="009A02BC" w:rsidRPr="00766661" w:rsidRDefault="009A02BC" w:rsidP="009A02BC">
      <w:pPr>
        <w:rPr>
          <w:sz w:val="22"/>
          <w:lang w:val="en-US"/>
        </w:rPr>
      </w:pPr>
    </w:p>
    <w:p w14:paraId="1CE61ECB"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Existing vs new disability determination system</w:t>
      </w:r>
    </w:p>
    <w:p w14:paraId="4338219F" w14:textId="77777777" w:rsidR="009A02BC" w:rsidRPr="00766661" w:rsidRDefault="009A02BC" w:rsidP="009A02BC">
      <w:pPr>
        <w:pStyle w:val="ListParagraph"/>
        <w:numPr>
          <w:ilvl w:val="0"/>
          <w:numId w:val="26"/>
        </w:numPr>
        <w:rPr>
          <w:sz w:val="22"/>
          <w:lang w:val="en-US"/>
        </w:rPr>
      </w:pPr>
      <w:r w:rsidRPr="00766661">
        <w:rPr>
          <w:sz w:val="22"/>
          <w:lang w:val="en-US"/>
        </w:rPr>
        <w:t>What was in your opinion the main issue with the existing disability status determination system?</w:t>
      </w:r>
    </w:p>
    <w:p w14:paraId="5B6E9C5D" w14:textId="77777777" w:rsidR="009A02BC" w:rsidRPr="00766661" w:rsidRDefault="009A02BC" w:rsidP="009A02BC">
      <w:pPr>
        <w:pStyle w:val="ListParagraph"/>
        <w:numPr>
          <w:ilvl w:val="0"/>
          <w:numId w:val="26"/>
        </w:numPr>
        <w:rPr>
          <w:sz w:val="22"/>
          <w:lang w:val="en-US"/>
        </w:rPr>
      </w:pPr>
      <w:r w:rsidRPr="00766661">
        <w:rPr>
          <w:sz w:val="22"/>
          <w:lang w:val="en-US"/>
        </w:rPr>
        <w:t>What is the main difference between the existing and the new system?</w:t>
      </w:r>
    </w:p>
    <w:p w14:paraId="3D718031" w14:textId="77777777" w:rsidR="009A02BC" w:rsidRPr="00766661" w:rsidRDefault="009A02BC" w:rsidP="009A02BC">
      <w:pPr>
        <w:pStyle w:val="ListParagraph"/>
        <w:numPr>
          <w:ilvl w:val="0"/>
          <w:numId w:val="26"/>
        </w:numPr>
        <w:rPr>
          <w:sz w:val="22"/>
          <w:lang w:val="en-US"/>
        </w:rPr>
      </w:pPr>
      <w:r w:rsidRPr="00766661">
        <w:rPr>
          <w:sz w:val="22"/>
          <w:lang w:val="en-US"/>
        </w:rPr>
        <w:t>Does the new system address some the previous barriers? (if any) How?</w:t>
      </w:r>
    </w:p>
    <w:p w14:paraId="464F9A90" w14:textId="77777777" w:rsidR="009A02BC" w:rsidRPr="00766661" w:rsidRDefault="009A02BC" w:rsidP="009A02BC">
      <w:pPr>
        <w:rPr>
          <w:szCs w:val="20"/>
          <w:lang w:val="en-US"/>
        </w:rPr>
      </w:pPr>
    </w:p>
    <w:p w14:paraId="76E95A14" w14:textId="77777777" w:rsidR="009A02BC" w:rsidRPr="00766661" w:rsidRDefault="009A02BC" w:rsidP="009A02BC">
      <w:pPr>
        <w:rPr>
          <w:szCs w:val="20"/>
          <w:lang w:val="en-US"/>
        </w:rPr>
      </w:pPr>
    </w:p>
    <w:p w14:paraId="7131B450"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Participation</w:t>
      </w:r>
    </w:p>
    <w:p w14:paraId="1ADF556E" w14:textId="77777777" w:rsidR="009A02BC" w:rsidRPr="00766661" w:rsidRDefault="009A02BC" w:rsidP="009A02BC">
      <w:pPr>
        <w:pStyle w:val="CommentText"/>
        <w:numPr>
          <w:ilvl w:val="0"/>
          <w:numId w:val="27"/>
        </w:numPr>
        <w:rPr>
          <w:sz w:val="22"/>
          <w:szCs w:val="22"/>
        </w:rPr>
      </w:pPr>
      <w:r w:rsidRPr="00766661">
        <w:rPr>
          <w:sz w:val="22"/>
          <w:szCs w:val="22"/>
        </w:rPr>
        <w:t>Do you believe enough efforts were made to consider the voice of people with disabilities in the new disability determination system into account?</w:t>
      </w:r>
    </w:p>
    <w:p w14:paraId="04DD13E3" w14:textId="77777777" w:rsidR="009A02BC" w:rsidRPr="00766661" w:rsidRDefault="009A02BC" w:rsidP="009A02BC">
      <w:pPr>
        <w:pStyle w:val="CommentText"/>
        <w:numPr>
          <w:ilvl w:val="0"/>
          <w:numId w:val="27"/>
        </w:numPr>
        <w:rPr>
          <w:sz w:val="22"/>
          <w:szCs w:val="22"/>
        </w:rPr>
      </w:pPr>
      <w:r w:rsidRPr="00766661">
        <w:rPr>
          <w:sz w:val="22"/>
          <w:szCs w:val="22"/>
        </w:rPr>
        <w:t>Were enough accommodation provided to ensure everyone can participate in the new procedure?</w:t>
      </w:r>
    </w:p>
    <w:p w14:paraId="3050A469" w14:textId="77777777" w:rsidR="009A02BC" w:rsidRPr="00766661" w:rsidRDefault="009A02BC" w:rsidP="009A02BC">
      <w:pPr>
        <w:pStyle w:val="ListParagraph"/>
        <w:numPr>
          <w:ilvl w:val="0"/>
          <w:numId w:val="27"/>
        </w:numPr>
        <w:rPr>
          <w:sz w:val="22"/>
          <w:lang w:val="en-US"/>
        </w:rPr>
      </w:pPr>
      <w:r w:rsidRPr="00766661">
        <w:rPr>
          <w:sz w:val="22"/>
        </w:rPr>
        <w:t>How do you think people with disabilities can be involved more actively in the disability determination systems?</w:t>
      </w:r>
    </w:p>
    <w:p w14:paraId="20C02BC9" w14:textId="77777777" w:rsidR="009A02BC" w:rsidRDefault="009A02BC" w:rsidP="009A02BC">
      <w:pPr>
        <w:rPr>
          <w:sz w:val="22"/>
          <w:lang w:val="en-US"/>
        </w:rPr>
      </w:pPr>
    </w:p>
    <w:p w14:paraId="075C771E"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Closing Questions</w:t>
      </w:r>
    </w:p>
    <w:p w14:paraId="01527D1D" w14:textId="77777777" w:rsidR="009A02BC" w:rsidRDefault="009A02BC" w:rsidP="009A02BC">
      <w:pPr>
        <w:pStyle w:val="ListParagraph"/>
        <w:numPr>
          <w:ilvl w:val="0"/>
          <w:numId w:val="21"/>
        </w:numPr>
        <w:rPr>
          <w:sz w:val="22"/>
        </w:rPr>
      </w:pPr>
      <w:r>
        <w:rPr>
          <w:sz w:val="22"/>
        </w:rPr>
        <w:t>At this point, what do you think</w:t>
      </w:r>
      <w:r w:rsidRPr="00347740">
        <w:rPr>
          <w:sz w:val="22"/>
        </w:rPr>
        <w:t xml:space="preserve"> </w:t>
      </w:r>
      <w:r>
        <w:rPr>
          <w:sz w:val="22"/>
        </w:rPr>
        <w:t>is the importance</w:t>
      </w:r>
      <w:r w:rsidRPr="00347740">
        <w:rPr>
          <w:sz w:val="22"/>
        </w:rPr>
        <w:t xml:space="preserve"> </w:t>
      </w:r>
      <w:r>
        <w:rPr>
          <w:sz w:val="22"/>
        </w:rPr>
        <w:t xml:space="preserve">of the pilot </w:t>
      </w:r>
      <w:r w:rsidRPr="00347740">
        <w:rPr>
          <w:sz w:val="22"/>
        </w:rPr>
        <w:t xml:space="preserve">programme to the lives of people with disabilities? </w:t>
      </w:r>
    </w:p>
    <w:p w14:paraId="54967263" w14:textId="77777777" w:rsidR="009A02BC" w:rsidRDefault="009A02BC" w:rsidP="009A02BC">
      <w:pPr>
        <w:pStyle w:val="ListParagraph"/>
        <w:numPr>
          <w:ilvl w:val="0"/>
          <w:numId w:val="21"/>
        </w:numPr>
        <w:rPr>
          <w:sz w:val="22"/>
        </w:rPr>
      </w:pPr>
      <w:r>
        <w:rPr>
          <w:sz w:val="22"/>
        </w:rPr>
        <w:t>Do you think this pilot programme can positively impact the lives of people with disabilities at the national level?</w:t>
      </w:r>
    </w:p>
    <w:p w14:paraId="2AAF2A4A" w14:textId="77777777" w:rsidR="009A02BC" w:rsidRDefault="009A02BC" w:rsidP="009A02BC">
      <w:pPr>
        <w:pStyle w:val="ListParagraph"/>
        <w:numPr>
          <w:ilvl w:val="1"/>
          <w:numId w:val="21"/>
        </w:numPr>
        <w:rPr>
          <w:sz w:val="22"/>
        </w:rPr>
      </w:pPr>
      <w:r>
        <w:rPr>
          <w:sz w:val="22"/>
        </w:rPr>
        <w:t>Yes/No and why?</w:t>
      </w:r>
    </w:p>
    <w:p w14:paraId="1CF63486" w14:textId="77777777" w:rsidR="009A02BC" w:rsidRDefault="009A02BC" w:rsidP="009A02BC">
      <w:pPr>
        <w:pStyle w:val="ListParagraph"/>
        <w:numPr>
          <w:ilvl w:val="0"/>
          <w:numId w:val="21"/>
        </w:numPr>
        <w:rPr>
          <w:sz w:val="22"/>
        </w:rPr>
      </w:pPr>
      <w:r>
        <w:rPr>
          <w:sz w:val="22"/>
        </w:rPr>
        <w:t>Do you think the government should consider adapting the pilot programme or aspects of the pilot programme, for national level disability assessment and status determination?</w:t>
      </w:r>
    </w:p>
    <w:p w14:paraId="2C49B1C7" w14:textId="77777777" w:rsidR="009A02BC" w:rsidRPr="00A762E0" w:rsidRDefault="009A02BC" w:rsidP="009A02BC">
      <w:pPr>
        <w:pStyle w:val="ListParagraph"/>
        <w:numPr>
          <w:ilvl w:val="1"/>
          <w:numId w:val="21"/>
        </w:numPr>
        <w:rPr>
          <w:sz w:val="22"/>
          <w:lang w:val="en-US"/>
        </w:rPr>
      </w:pPr>
      <w:r>
        <w:rPr>
          <w:sz w:val="22"/>
        </w:rPr>
        <w:t>Yes/No and why?</w:t>
      </w:r>
    </w:p>
    <w:p w14:paraId="2235E281" w14:textId="77777777" w:rsidR="009A02BC" w:rsidRPr="00347740" w:rsidRDefault="009A02BC" w:rsidP="009A02B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083F4615" w14:textId="77777777" w:rsidR="009A02BC" w:rsidRPr="00CD652B" w:rsidRDefault="009A02BC" w:rsidP="009A02BC">
      <w:pPr>
        <w:rPr>
          <w:sz w:val="22"/>
          <w:lang w:val="en-US"/>
        </w:rPr>
      </w:pPr>
    </w:p>
    <w:p w14:paraId="7E705796" w14:textId="77777777" w:rsidR="009A02BC" w:rsidRDefault="009A02BC" w:rsidP="009A02BC"/>
    <w:p w14:paraId="55D31D7F" w14:textId="77777777" w:rsidR="009A02BC" w:rsidRPr="003124A4" w:rsidRDefault="009A02BC">
      <w:pPr>
        <w:rPr>
          <w:rFonts w:ascii="Univers 57 Condensed" w:eastAsiaTheme="majorEastAsia" w:hAnsi="Univers 57 Condensed" w:cs="Arial"/>
          <w:color w:val="F3953D"/>
          <w:sz w:val="22"/>
          <w:szCs w:val="28"/>
          <w:lang w:val="en-US"/>
        </w:rPr>
      </w:pPr>
    </w:p>
    <w:sectPr w:rsidR="009A02BC" w:rsidRPr="003124A4" w:rsidSect="0085705E">
      <w:footerReference w:type="even" r:id="rId10"/>
      <w:footerReference w:type="default" r:id="rId11"/>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guli Shaghashvili" w:date="2020-09-15T18:12:00Z" w:initials="MA">
    <w:p w14:paraId="353F5222" w14:textId="57DDE23B" w:rsidR="007C378A" w:rsidRDefault="007C378A">
      <w:pPr>
        <w:pStyle w:val="CommentText"/>
      </w:pPr>
      <w:r>
        <w:rPr>
          <w:rStyle w:val="CommentReference"/>
        </w:rPr>
        <w:annotationRef/>
      </w:r>
      <w:r>
        <w:t xml:space="preserve">CRPD is ritified  </w:t>
      </w:r>
    </w:p>
  </w:comment>
  <w:comment w:id="8" w:author="Maguli Shaghashvili" w:date="2020-09-15T18:57:00Z" w:initials="MA">
    <w:p w14:paraId="201D53E3" w14:textId="5B1F997C" w:rsidR="007C378A" w:rsidRDefault="007C378A">
      <w:pPr>
        <w:pStyle w:val="CommentText"/>
      </w:pPr>
      <w:r>
        <w:rPr>
          <w:rStyle w:val="CommentReference"/>
        </w:rPr>
        <w:annotationRef/>
      </w:r>
      <w:r>
        <w:t xml:space="preserve">all groups? This is definitly true about persons with intelectual disability and mental disorders, but not about persons with physicial and senosry disabilities. </w:t>
      </w:r>
    </w:p>
  </w:comment>
  <w:comment w:id="9" w:author="Maguli Shaghashvili" w:date="2020-09-15T19:03:00Z" w:initials="MA">
    <w:p w14:paraId="285D2D8D" w14:textId="0DC335BE" w:rsidR="007C378A" w:rsidRDefault="007C378A">
      <w:pPr>
        <w:pStyle w:val="CommentText"/>
      </w:pPr>
      <w:r>
        <w:rPr>
          <w:rStyle w:val="CommentReference"/>
        </w:rPr>
        <w:annotationRef/>
      </w:r>
      <w:r>
        <w:t xml:space="preserve">not only diagnoses, but overal health condition and functioing from the medical perspective. </w:t>
      </w:r>
    </w:p>
  </w:comment>
  <w:comment w:id="10" w:author="Maguli Shaghashvili" w:date="2020-09-15T19:05:00Z" w:initials="MA">
    <w:p w14:paraId="14F165A2" w14:textId="684B3885" w:rsidR="007C378A" w:rsidRDefault="007C378A">
      <w:pPr>
        <w:pStyle w:val="CommentText"/>
      </w:pPr>
      <w:r>
        <w:rPr>
          <w:rStyle w:val="CommentReference"/>
        </w:rPr>
        <w:annotationRef/>
      </w:r>
      <w:r>
        <w:t xml:space="preserve">not clear, an example would be helpfull. </w:t>
      </w:r>
    </w:p>
  </w:comment>
  <w:comment w:id="11" w:author="Maguli Shaghashvili" w:date="2020-09-15T19:07:00Z" w:initials="MA">
    <w:p w14:paraId="4859C333" w14:textId="58686DCC" w:rsidR="007C378A" w:rsidRDefault="007C378A">
      <w:pPr>
        <w:pStyle w:val="CommentText"/>
      </w:pPr>
      <w:r>
        <w:rPr>
          <w:rStyle w:val="CommentReference"/>
        </w:rPr>
        <w:annotationRef/>
      </w:r>
      <w:r>
        <w:t xml:space="preserve">not clear again and would be helpful to explan what the </w:t>
      </w:r>
      <w:r w:rsidRPr="00A21484">
        <w:t>interviewee</w:t>
      </w:r>
      <w:r>
        <w:t>/s meant</w:t>
      </w:r>
    </w:p>
  </w:comment>
  <w:comment w:id="12" w:author="Maguli Shaghashvili" w:date="2020-09-15T19:17:00Z" w:initials="MA">
    <w:p w14:paraId="25581CCE" w14:textId="3ECB6A1F" w:rsidR="007C378A" w:rsidRDefault="007C378A">
      <w:pPr>
        <w:pStyle w:val="CommentText"/>
      </w:pPr>
      <w:r>
        <w:rPr>
          <w:rStyle w:val="CommentReference"/>
        </w:rPr>
        <w:annotationRef/>
      </w:r>
      <w:r>
        <w:t xml:space="preserve">Interesting, would be helpful to know what kind of practical trainings, becasue I got different information from the specialis/case managers when conducted anonymous evaluation of the trainings and supervision (I was not their supevisor) </w:t>
      </w:r>
    </w:p>
  </w:comment>
  <w:comment w:id="13" w:author="Maguli Shaghashvili" w:date="2020-09-15T19:23:00Z" w:initials="MA">
    <w:p w14:paraId="100198D5" w14:textId="29D173C5" w:rsidR="007C378A" w:rsidRDefault="007C378A">
      <w:pPr>
        <w:pStyle w:val="CommentText"/>
      </w:pPr>
      <w:r>
        <w:rPr>
          <w:rStyle w:val="CommentReference"/>
        </w:rPr>
        <w:annotationRef/>
      </w:r>
      <w:r>
        <w:t>Which respodents, persons with disabilities? other respodents mentioned that the persons with disabilities were not involved in the pilot? not clear</w:t>
      </w:r>
    </w:p>
  </w:comment>
  <w:comment w:id="14" w:author="Maguli Shaghashvili" w:date="2020-09-15T19:25:00Z" w:initials="MA">
    <w:p w14:paraId="635302AA" w14:textId="6BDD2EAE" w:rsidR="007C378A" w:rsidRDefault="007C378A">
      <w:pPr>
        <w:pStyle w:val="CommentText"/>
      </w:pPr>
      <w:r>
        <w:rPr>
          <w:rStyle w:val="CommentReference"/>
        </w:rPr>
        <w:annotationRef/>
      </w:r>
      <w:r>
        <w:t xml:space="preserve">without new parts it would remain the medical. </w:t>
      </w:r>
    </w:p>
  </w:comment>
  <w:comment w:id="15" w:author="Maguli Shaghashvili" w:date="2020-09-15T19:29:00Z" w:initials="MA">
    <w:p w14:paraId="212E4DFB" w14:textId="267D47AB" w:rsidR="007C378A" w:rsidRDefault="007C378A">
      <w:pPr>
        <w:pStyle w:val="CommentText"/>
      </w:pPr>
      <w:r>
        <w:rPr>
          <w:rStyle w:val="CommentReference"/>
        </w:rPr>
        <w:annotationRef/>
      </w:r>
      <w:r>
        <w:t xml:space="preserve">Would be helpful to get more information about this paragraph. </w:t>
      </w:r>
    </w:p>
  </w:comment>
  <w:comment w:id="16" w:author="Maguli Shaghashvili" w:date="2020-09-15T19:28:00Z" w:initials="MA">
    <w:p w14:paraId="0122B137" w14:textId="2D794A90" w:rsidR="007C378A" w:rsidRDefault="007C378A">
      <w:pPr>
        <w:pStyle w:val="CommentText"/>
      </w:pPr>
      <w:r>
        <w:rPr>
          <w:rStyle w:val="CommentReference"/>
        </w:rPr>
        <w:annotationRef/>
      </w:r>
      <w:r>
        <w:t xml:space="preserve">did the specialists mention this? becasue GASW had tools in braille and project had resouces to invite sign-language specialists, if needed. </w:t>
      </w:r>
    </w:p>
  </w:comment>
  <w:comment w:id="43" w:author="Maguli Shaghashvili" w:date="2020-09-15T20:20:00Z" w:initials="MA">
    <w:p w14:paraId="5AACD310" w14:textId="6A5CDC82" w:rsidR="007C378A" w:rsidRDefault="007C378A">
      <w:pPr>
        <w:pStyle w:val="CommentText"/>
      </w:pPr>
      <w:r>
        <w:rPr>
          <w:rStyle w:val="CommentReference"/>
        </w:rPr>
        <w:annotationRef/>
      </w:r>
      <w:r>
        <w:t xml:space="preserve">not correct and would be helpful to have more explanation. </w:t>
      </w:r>
    </w:p>
  </w:comment>
  <w:comment w:id="44" w:author="Maguli Shaghashvili" w:date="2020-09-15T20:23:00Z" w:initials="MA">
    <w:p w14:paraId="078460B0" w14:textId="4BD5A7B8" w:rsidR="007C378A" w:rsidRDefault="007C378A">
      <w:pPr>
        <w:pStyle w:val="CommentText"/>
      </w:pPr>
      <w:r>
        <w:rPr>
          <w:rStyle w:val="CommentReference"/>
        </w:rPr>
        <w:annotationRef/>
      </w:r>
      <w:r>
        <w:t xml:space="preserve">Would be helpful to have more evidence and not just statement; GASW conducted intensive informative meetings. </w:t>
      </w:r>
    </w:p>
  </w:comment>
  <w:comment w:id="46" w:author="Maguli Shaghashvili" w:date="2020-09-15T20:25:00Z" w:initials="MA">
    <w:p w14:paraId="5E9019B4" w14:textId="35D5C488" w:rsidR="007C378A" w:rsidRDefault="007C378A">
      <w:pPr>
        <w:pStyle w:val="CommentText"/>
      </w:pPr>
      <w:r>
        <w:rPr>
          <w:rStyle w:val="CommentReference"/>
        </w:rPr>
        <w:annotationRef/>
      </w:r>
      <w:r>
        <w:t xml:space="preserve">WHODAS 2.0. has very clear guideline. </w:t>
      </w:r>
    </w:p>
  </w:comment>
  <w:comment w:id="47" w:author="Maguli Shaghashvili" w:date="2020-09-15T20:26:00Z" w:initials="MA">
    <w:p w14:paraId="64E1747D" w14:textId="79488E05" w:rsidR="007C378A" w:rsidRDefault="007C378A">
      <w:pPr>
        <w:pStyle w:val="CommentText"/>
      </w:pPr>
      <w:r>
        <w:rPr>
          <w:rStyle w:val="CommentReference"/>
        </w:rPr>
        <w:annotationRef/>
      </w:r>
      <w:r>
        <w:t xml:space="preserve">should have benn explored what was missed. </w:t>
      </w:r>
    </w:p>
  </w:comment>
  <w:comment w:id="48" w:author="Maguli Shaghashvili" w:date="2020-09-15T20:42:00Z" w:initials="MA">
    <w:p w14:paraId="08577D00" w14:textId="3A678D8D" w:rsidR="002B5441" w:rsidRDefault="002B5441">
      <w:pPr>
        <w:pStyle w:val="CommentText"/>
      </w:pPr>
      <w:r>
        <w:rPr>
          <w:rStyle w:val="CommentReference"/>
        </w:rPr>
        <w:annotationRef/>
      </w:r>
      <w:r>
        <w:t xml:space="preserve">did you ask about the examples? </w:t>
      </w:r>
      <w:bookmarkStart w:id="49" w:name="_GoBack"/>
      <w:bookmarkEnd w:id="49"/>
    </w:p>
  </w:comment>
  <w:comment w:id="56" w:author="Maguli Shaghashvili" w:date="2020-09-15T18:29:00Z" w:initials="MA">
    <w:p w14:paraId="605CA1C9" w14:textId="506C081D" w:rsidR="007C378A" w:rsidRDefault="007C378A">
      <w:pPr>
        <w:pStyle w:val="CommentText"/>
      </w:pPr>
      <w:r>
        <w:rPr>
          <w:rStyle w:val="CommentReference"/>
        </w:rPr>
        <w:annotationRef/>
      </w:r>
      <w:r>
        <w:t xml:space="preserve">whom do you mean, physicians or FAS and case managers as well?  </w:t>
      </w:r>
    </w:p>
  </w:comment>
  <w:comment w:id="57" w:author="Maguli Shaghashvili" w:date="2020-09-15T18:33:00Z" w:initials="MA">
    <w:p w14:paraId="5B802D41" w14:textId="30A677A4" w:rsidR="007C378A" w:rsidRDefault="007C378A">
      <w:pPr>
        <w:pStyle w:val="CommentText"/>
      </w:pPr>
      <w:r>
        <w:rPr>
          <w:rStyle w:val="CommentReference"/>
        </w:rPr>
        <w:annotationRef/>
      </w:r>
      <w:r>
        <w:t xml:space="preserve">There is a clear procedure for this situation in the multidisciplinary team guidline; although, more practice is needed. </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C284" w16cex:dateUtc="2020-09-07T13:30:00Z"/>
  <w16cex:commentExtensible w16cex:durableId="2300C312" w16cex:dateUtc="2020-09-07T13:32:00Z"/>
  <w16cex:commentExtensible w16cex:durableId="2300C34C" w16cex:dateUtc="2020-09-07T13:33:00Z"/>
  <w16cex:commentExtensible w16cex:durableId="2300C358" w16cex:dateUtc="2020-09-07T13:34:00Z"/>
  <w16cex:commentExtensible w16cex:durableId="2300C370" w16cex:dateUtc="2020-09-07T13:34:00Z"/>
  <w16cex:commentExtensible w16cex:durableId="2300C380" w16cex:dateUtc="2020-09-07T13:34:00Z"/>
</w16cex:commentsExtensible>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B7AA0" w14:textId="77777777" w:rsidR="007C378A" w:rsidRDefault="007C378A" w:rsidP="0085705E">
      <w:r>
        <w:separator/>
      </w:r>
    </w:p>
  </w:endnote>
  <w:endnote w:type="continuationSeparator" w:id="0">
    <w:p w14:paraId="22AE2245" w14:textId="77777777" w:rsidR="007C378A" w:rsidRDefault="007C378A" w:rsidP="0085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Univers 45 Light">
    <w:altName w:val="Calibri"/>
    <w:charset w:val="00"/>
    <w:family w:val="swiss"/>
    <w:pitch w:val="variable"/>
    <w:sig w:usb0="00000007" w:usb1="00000000" w:usb2="00000000" w:usb3="00000000" w:csb0="00000093" w:csb1="00000000"/>
  </w:font>
  <w:font w:name="Univers 57 Condensed">
    <w:altName w:val="Calibri"/>
    <w:charset w:val="00"/>
    <w:family w:val="swiss"/>
    <w:pitch w:val="variable"/>
    <w:sig w:usb0="00000007" w:usb1="00000000" w:usb2="00000000" w:usb3="00000000" w:csb0="00000093"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Segoe UI Symbol">
    <w:altName w:val="Athelas Bold Italic"/>
    <w:charset w:val="00"/>
    <w:family w:val="swiss"/>
    <w:pitch w:val="variable"/>
    <w:sig w:usb0="8000006F" w:usb1="1200FBEF" w:usb2="0004C000" w:usb3="00000000" w:csb0="00000001"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11444048"/>
      <w:docPartObj>
        <w:docPartGallery w:val="Page Numbers (Bottom of Page)"/>
        <w:docPartUnique/>
      </w:docPartObj>
    </w:sdtPr>
    <w:sdtContent>
      <w:p w14:paraId="7CA74AB0" w14:textId="641A592C" w:rsidR="007C378A" w:rsidRDefault="007C378A" w:rsidP="00EC48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E4343" w14:textId="77777777" w:rsidR="007C378A" w:rsidRDefault="007C378A" w:rsidP="009262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32954244"/>
      <w:docPartObj>
        <w:docPartGallery w:val="Page Numbers (Bottom of Page)"/>
        <w:docPartUnique/>
      </w:docPartObj>
    </w:sdtPr>
    <w:sdtContent>
      <w:p w14:paraId="1427D07B" w14:textId="2D779394" w:rsidR="007C378A" w:rsidRDefault="007C378A" w:rsidP="00EC48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5441">
          <w:rPr>
            <w:rStyle w:val="PageNumber"/>
            <w:noProof/>
          </w:rPr>
          <w:t>34</w:t>
        </w:r>
        <w:r>
          <w:rPr>
            <w:rStyle w:val="PageNumber"/>
          </w:rPr>
          <w:fldChar w:fldCharType="end"/>
        </w:r>
      </w:p>
    </w:sdtContent>
  </w:sdt>
  <w:p w14:paraId="3C57ECE5" w14:textId="77777777" w:rsidR="007C378A" w:rsidRDefault="007C378A" w:rsidP="009262B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83ADB" w14:textId="77777777" w:rsidR="007C378A" w:rsidRDefault="007C378A" w:rsidP="0085705E">
      <w:r>
        <w:separator/>
      </w:r>
    </w:p>
  </w:footnote>
  <w:footnote w:type="continuationSeparator" w:id="0">
    <w:p w14:paraId="01FA1ADF" w14:textId="77777777" w:rsidR="007C378A" w:rsidRDefault="007C378A" w:rsidP="0085705E">
      <w:r>
        <w:continuationSeparator/>
      </w:r>
    </w:p>
  </w:footnote>
  <w:footnote w:id="1">
    <w:p w14:paraId="1D340078" w14:textId="77777777" w:rsidR="007C378A" w:rsidRPr="009A5779" w:rsidRDefault="007C378A" w:rsidP="0085705E">
      <w:pPr>
        <w:pStyle w:val="FootnoteText"/>
        <w:rPr>
          <w:sz w:val="18"/>
          <w:szCs w:val="18"/>
          <w:lang w:val="en-US"/>
        </w:rPr>
      </w:pPr>
      <w:r w:rsidRPr="009B6E86">
        <w:rPr>
          <w:sz w:val="18"/>
          <w:szCs w:val="18"/>
          <w:vertAlign w:val="superscript"/>
          <w:lang w:val="ka-GE"/>
        </w:rPr>
        <w:footnoteRef/>
      </w:r>
      <w:r w:rsidRPr="009B6E86">
        <w:rPr>
          <w:sz w:val="18"/>
          <w:szCs w:val="18"/>
          <w:vertAlign w:val="superscript"/>
          <w:lang w:val="ka-GE"/>
        </w:rPr>
        <w:t xml:space="preserve"> </w:t>
      </w:r>
      <w:r>
        <w:rPr>
          <w:sz w:val="18"/>
          <w:szCs w:val="18"/>
          <w:vertAlign w:val="superscript"/>
          <w:lang w:val="ka-GE"/>
        </w:rPr>
        <w:t xml:space="preserve"> </w:t>
      </w:r>
      <w:r>
        <w:rPr>
          <w:sz w:val="18"/>
          <w:szCs w:val="18"/>
          <w:lang w:val="en-US"/>
        </w:rPr>
        <w:t xml:space="preserve"> Social Security Administration of Georgia. (2020). </w:t>
      </w:r>
      <w:r w:rsidRPr="009A5779">
        <w:rPr>
          <w:i/>
          <w:sz w:val="18"/>
          <w:szCs w:val="18"/>
          <w:lang w:val="en-US"/>
        </w:rPr>
        <w:t>Research, Statistics &amp; Policy Analysis</w:t>
      </w:r>
      <w:r>
        <w:rPr>
          <w:i/>
          <w:sz w:val="18"/>
          <w:szCs w:val="18"/>
          <w:lang w:val="en-US"/>
        </w:rPr>
        <w:t xml:space="preserve">. </w:t>
      </w:r>
    </w:p>
    <w:p w14:paraId="6F02ACAB" w14:textId="77777777" w:rsidR="007C378A" w:rsidRPr="00AF6DA1" w:rsidRDefault="007C378A" w:rsidP="0085705E">
      <w:pPr>
        <w:pStyle w:val="FootnoteText"/>
        <w:rPr>
          <w:sz w:val="18"/>
          <w:szCs w:val="18"/>
          <w:lang w:val="ka-GE"/>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7D8A"/>
    <w:multiLevelType w:val="hybridMultilevel"/>
    <w:tmpl w:val="92CADBD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B603A"/>
    <w:multiLevelType w:val="hybridMultilevel"/>
    <w:tmpl w:val="B75AB0D0"/>
    <w:lvl w:ilvl="0" w:tplc="B57E4FD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1382C"/>
    <w:multiLevelType w:val="hybridMultilevel"/>
    <w:tmpl w:val="00D2D9F2"/>
    <w:lvl w:ilvl="0" w:tplc="FFD8BA4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029CE"/>
    <w:multiLevelType w:val="hybridMultilevel"/>
    <w:tmpl w:val="0F5CADC8"/>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D717C"/>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48D0"/>
    <w:multiLevelType w:val="hybridMultilevel"/>
    <w:tmpl w:val="3A8EC9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485909"/>
    <w:multiLevelType w:val="hybridMultilevel"/>
    <w:tmpl w:val="02F6E22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A2FB7"/>
    <w:multiLevelType w:val="hybridMultilevel"/>
    <w:tmpl w:val="76262F28"/>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DD7E2F"/>
    <w:multiLevelType w:val="hybridMultilevel"/>
    <w:tmpl w:val="A9D4B348"/>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4088E"/>
    <w:multiLevelType w:val="hybridMultilevel"/>
    <w:tmpl w:val="BB32ED7C"/>
    <w:lvl w:ilvl="0" w:tplc="C9405286">
      <w:start w:val="1"/>
      <w:numFmt w:val="bullet"/>
      <w:lvlText w:val="o"/>
      <w:lvlJc w:val="left"/>
      <w:pPr>
        <w:ind w:left="1661" w:hanging="360"/>
      </w:pPr>
      <w:rPr>
        <w:rFonts w:ascii="Courier New" w:hAnsi="Courier New" w:hint="default"/>
      </w:rPr>
    </w:lvl>
    <w:lvl w:ilvl="1" w:tplc="04090003">
      <w:start w:val="1"/>
      <w:numFmt w:val="bullet"/>
      <w:lvlText w:val="o"/>
      <w:lvlJc w:val="left"/>
      <w:pPr>
        <w:ind w:left="2381" w:hanging="360"/>
      </w:pPr>
      <w:rPr>
        <w:rFonts w:ascii="Courier New" w:hAnsi="Courier New" w:cs="Courier New" w:hint="default"/>
      </w:rPr>
    </w:lvl>
    <w:lvl w:ilvl="2" w:tplc="04090005" w:tentative="1">
      <w:start w:val="1"/>
      <w:numFmt w:val="bullet"/>
      <w:lvlText w:val=""/>
      <w:lvlJc w:val="left"/>
      <w:pPr>
        <w:ind w:left="3101" w:hanging="360"/>
      </w:pPr>
      <w:rPr>
        <w:rFonts w:ascii="Wingdings" w:hAnsi="Wingdings" w:hint="default"/>
      </w:rPr>
    </w:lvl>
    <w:lvl w:ilvl="3" w:tplc="04090001" w:tentative="1">
      <w:start w:val="1"/>
      <w:numFmt w:val="bullet"/>
      <w:lvlText w:val=""/>
      <w:lvlJc w:val="left"/>
      <w:pPr>
        <w:ind w:left="3821" w:hanging="360"/>
      </w:pPr>
      <w:rPr>
        <w:rFonts w:ascii="Symbol" w:hAnsi="Symbol" w:hint="default"/>
      </w:rPr>
    </w:lvl>
    <w:lvl w:ilvl="4" w:tplc="04090003" w:tentative="1">
      <w:start w:val="1"/>
      <w:numFmt w:val="bullet"/>
      <w:lvlText w:val="o"/>
      <w:lvlJc w:val="left"/>
      <w:pPr>
        <w:ind w:left="4541" w:hanging="360"/>
      </w:pPr>
      <w:rPr>
        <w:rFonts w:ascii="Courier New" w:hAnsi="Courier New" w:cs="Courier New" w:hint="default"/>
      </w:rPr>
    </w:lvl>
    <w:lvl w:ilvl="5" w:tplc="04090005" w:tentative="1">
      <w:start w:val="1"/>
      <w:numFmt w:val="bullet"/>
      <w:lvlText w:val=""/>
      <w:lvlJc w:val="left"/>
      <w:pPr>
        <w:ind w:left="5261" w:hanging="360"/>
      </w:pPr>
      <w:rPr>
        <w:rFonts w:ascii="Wingdings" w:hAnsi="Wingdings" w:hint="default"/>
      </w:rPr>
    </w:lvl>
    <w:lvl w:ilvl="6" w:tplc="04090001" w:tentative="1">
      <w:start w:val="1"/>
      <w:numFmt w:val="bullet"/>
      <w:lvlText w:val=""/>
      <w:lvlJc w:val="left"/>
      <w:pPr>
        <w:ind w:left="5981" w:hanging="360"/>
      </w:pPr>
      <w:rPr>
        <w:rFonts w:ascii="Symbol" w:hAnsi="Symbol" w:hint="default"/>
      </w:rPr>
    </w:lvl>
    <w:lvl w:ilvl="7" w:tplc="04090003" w:tentative="1">
      <w:start w:val="1"/>
      <w:numFmt w:val="bullet"/>
      <w:lvlText w:val="o"/>
      <w:lvlJc w:val="left"/>
      <w:pPr>
        <w:ind w:left="6701" w:hanging="360"/>
      </w:pPr>
      <w:rPr>
        <w:rFonts w:ascii="Courier New" w:hAnsi="Courier New" w:cs="Courier New" w:hint="default"/>
      </w:rPr>
    </w:lvl>
    <w:lvl w:ilvl="8" w:tplc="04090005" w:tentative="1">
      <w:start w:val="1"/>
      <w:numFmt w:val="bullet"/>
      <w:lvlText w:val=""/>
      <w:lvlJc w:val="left"/>
      <w:pPr>
        <w:ind w:left="7421" w:hanging="360"/>
      </w:pPr>
      <w:rPr>
        <w:rFonts w:ascii="Wingdings" w:hAnsi="Wingdings" w:hint="default"/>
      </w:rPr>
    </w:lvl>
  </w:abstractNum>
  <w:abstractNum w:abstractNumId="10">
    <w:nsid w:val="1B5A14B4"/>
    <w:multiLevelType w:val="hybridMultilevel"/>
    <w:tmpl w:val="A822CDF2"/>
    <w:lvl w:ilvl="0" w:tplc="1242D7BA">
      <w:start w:val="1"/>
      <w:numFmt w:val="bullet"/>
      <w:lvlText w:val=""/>
      <w:lvlJc w:val="left"/>
      <w:pPr>
        <w:ind w:left="720" w:hanging="360"/>
      </w:pPr>
      <w:rPr>
        <w:rFonts w:ascii="Symbol" w:hAnsi="Symbol" w:hint="default"/>
        <w:color w:val="3D92B8"/>
      </w:rPr>
    </w:lvl>
    <w:lvl w:ilvl="1" w:tplc="FFB2F1D0">
      <w:start w:val="1"/>
      <w:numFmt w:val="decimal"/>
      <w:lvlText w:val="%2."/>
      <w:lvlJc w:val="left"/>
      <w:pPr>
        <w:tabs>
          <w:tab w:val="num" w:pos="1440"/>
        </w:tabs>
        <w:ind w:left="1440" w:hanging="360"/>
      </w:pPr>
    </w:lvl>
    <w:lvl w:ilvl="2" w:tplc="667C1E62" w:tentative="1">
      <w:start w:val="1"/>
      <w:numFmt w:val="decimal"/>
      <w:lvlText w:val="%3."/>
      <w:lvlJc w:val="left"/>
      <w:pPr>
        <w:tabs>
          <w:tab w:val="num" w:pos="2160"/>
        </w:tabs>
        <w:ind w:left="2160" w:hanging="360"/>
      </w:pPr>
    </w:lvl>
    <w:lvl w:ilvl="3" w:tplc="EF6814F6" w:tentative="1">
      <w:start w:val="1"/>
      <w:numFmt w:val="decimal"/>
      <w:lvlText w:val="%4."/>
      <w:lvlJc w:val="left"/>
      <w:pPr>
        <w:tabs>
          <w:tab w:val="num" w:pos="2880"/>
        </w:tabs>
        <w:ind w:left="2880" w:hanging="360"/>
      </w:pPr>
    </w:lvl>
    <w:lvl w:ilvl="4" w:tplc="6D2EE816" w:tentative="1">
      <w:start w:val="1"/>
      <w:numFmt w:val="decimal"/>
      <w:lvlText w:val="%5."/>
      <w:lvlJc w:val="left"/>
      <w:pPr>
        <w:tabs>
          <w:tab w:val="num" w:pos="3600"/>
        </w:tabs>
        <w:ind w:left="3600" w:hanging="360"/>
      </w:pPr>
    </w:lvl>
    <w:lvl w:ilvl="5" w:tplc="485C4EDC" w:tentative="1">
      <w:start w:val="1"/>
      <w:numFmt w:val="decimal"/>
      <w:lvlText w:val="%6."/>
      <w:lvlJc w:val="left"/>
      <w:pPr>
        <w:tabs>
          <w:tab w:val="num" w:pos="4320"/>
        </w:tabs>
        <w:ind w:left="4320" w:hanging="360"/>
      </w:pPr>
    </w:lvl>
    <w:lvl w:ilvl="6" w:tplc="B91A9FBE" w:tentative="1">
      <w:start w:val="1"/>
      <w:numFmt w:val="decimal"/>
      <w:lvlText w:val="%7."/>
      <w:lvlJc w:val="left"/>
      <w:pPr>
        <w:tabs>
          <w:tab w:val="num" w:pos="5040"/>
        </w:tabs>
        <w:ind w:left="5040" w:hanging="360"/>
      </w:pPr>
    </w:lvl>
    <w:lvl w:ilvl="7" w:tplc="C2386C66" w:tentative="1">
      <w:start w:val="1"/>
      <w:numFmt w:val="decimal"/>
      <w:lvlText w:val="%8."/>
      <w:lvlJc w:val="left"/>
      <w:pPr>
        <w:tabs>
          <w:tab w:val="num" w:pos="5760"/>
        </w:tabs>
        <w:ind w:left="5760" w:hanging="360"/>
      </w:pPr>
    </w:lvl>
    <w:lvl w:ilvl="8" w:tplc="0FF235E8" w:tentative="1">
      <w:start w:val="1"/>
      <w:numFmt w:val="decimal"/>
      <w:lvlText w:val="%9."/>
      <w:lvlJc w:val="left"/>
      <w:pPr>
        <w:tabs>
          <w:tab w:val="num" w:pos="6480"/>
        </w:tabs>
        <w:ind w:left="6480" w:hanging="360"/>
      </w:pPr>
    </w:lvl>
  </w:abstractNum>
  <w:abstractNum w:abstractNumId="11">
    <w:nsid w:val="20191191"/>
    <w:multiLevelType w:val="hybridMultilevel"/>
    <w:tmpl w:val="A0EAB594"/>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F00F2"/>
    <w:multiLevelType w:val="multilevel"/>
    <w:tmpl w:val="C11CDA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24713C32"/>
    <w:multiLevelType w:val="multilevel"/>
    <w:tmpl w:val="F31AC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8B7CD9"/>
    <w:multiLevelType w:val="hybridMultilevel"/>
    <w:tmpl w:val="C1CA05E2"/>
    <w:lvl w:ilvl="0" w:tplc="1242D7BA">
      <w:start w:val="1"/>
      <w:numFmt w:val="bullet"/>
      <w:lvlText w:val=""/>
      <w:lvlJc w:val="left"/>
      <w:pPr>
        <w:ind w:left="644"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C40CB5"/>
    <w:multiLevelType w:val="hybridMultilevel"/>
    <w:tmpl w:val="9DE0345C"/>
    <w:lvl w:ilvl="0" w:tplc="FAD435B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611E10"/>
    <w:multiLevelType w:val="hybridMultilevel"/>
    <w:tmpl w:val="0E3EDC4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C63446"/>
    <w:multiLevelType w:val="hybridMultilevel"/>
    <w:tmpl w:val="A2F86ECC"/>
    <w:lvl w:ilvl="0" w:tplc="1B3657B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687038"/>
    <w:multiLevelType w:val="hybridMultilevel"/>
    <w:tmpl w:val="79F0912A"/>
    <w:lvl w:ilvl="0" w:tplc="6DD649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D76F0A"/>
    <w:multiLevelType w:val="hybridMultilevel"/>
    <w:tmpl w:val="F0883602"/>
    <w:lvl w:ilvl="0" w:tplc="BDB09EE2">
      <w:start w:val="4"/>
      <w:numFmt w:val="bullet"/>
      <w:lvlText w:val="-"/>
      <w:lvlJc w:val="left"/>
      <w:pPr>
        <w:ind w:left="720" w:hanging="360"/>
      </w:pPr>
      <w:rPr>
        <w:rFonts w:ascii="Univers 45 Light" w:eastAsiaTheme="minorHAnsi" w:hAnsi="Univers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026F04"/>
    <w:multiLevelType w:val="hybridMultilevel"/>
    <w:tmpl w:val="00FC0DE2"/>
    <w:lvl w:ilvl="0" w:tplc="1242D7BA">
      <w:start w:val="1"/>
      <w:numFmt w:val="bullet"/>
      <w:lvlText w:val=""/>
      <w:lvlJc w:val="left"/>
      <w:pPr>
        <w:ind w:left="720" w:hanging="360"/>
      </w:pPr>
      <w:rPr>
        <w:rFonts w:ascii="Symbol" w:hAnsi="Symbol" w:hint="default"/>
        <w:color w:val="3D92B8"/>
      </w:rPr>
    </w:lvl>
    <w:lvl w:ilvl="1" w:tplc="1854BA7E" w:tentative="1">
      <w:start w:val="1"/>
      <w:numFmt w:val="decimal"/>
      <w:lvlText w:val="%2."/>
      <w:lvlJc w:val="left"/>
      <w:pPr>
        <w:tabs>
          <w:tab w:val="num" w:pos="1440"/>
        </w:tabs>
        <w:ind w:left="1440" w:hanging="360"/>
      </w:pPr>
    </w:lvl>
    <w:lvl w:ilvl="2" w:tplc="E29AF3BA" w:tentative="1">
      <w:start w:val="1"/>
      <w:numFmt w:val="decimal"/>
      <w:lvlText w:val="%3."/>
      <w:lvlJc w:val="left"/>
      <w:pPr>
        <w:tabs>
          <w:tab w:val="num" w:pos="2160"/>
        </w:tabs>
        <w:ind w:left="2160" w:hanging="360"/>
      </w:pPr>
    </w:lvl>
    <w:lvl w:ilvl="3" w:tplc="D3DC1A3A" w:tentative="1">
      <w:start w:val="1"/>
      <w:numFmt w:val="decimal"/>
      <w:lvlText w:val="%4."/>
      <w:lvlJc w:val="left"/>
      <w:pPr>
        <w:tabs>
          <w:tab w:val="num" w:pos="2880"/>
        </w:tabs>
        <w:ind w:left="2880" w:hanging="360"/>
      </w:pPr>
    </w:lvl>
    <w:lvl w:ilvl="4" w:tplc="81340BB2" w:tentative="1">
      <w:start w:val="1"/>
      <w:numFmt w:val="decimal"/>
      <w:lvlText w:val="%5."/>
      <w:lvlJc w:val="left"/>
      <w:pPr>
        <w:tabs>
          <w:tab w:val="num" w:pos="3600"/>
        </w:tabs>
        <w:ind w:left="3600" w:hanging="360"/>
      </w:pPr>
    </w:lvl>
    <w:lvl w:ilvl="5" w:tplc="2B64EEE2" w:tentative="1">
      <w:start w:val="1"/>
      <w:numFmt w:val="decimal"/>
      <w:lvlText w:val="%6."/>
      <w:lvlJc w:val="left"/>
      <w:pPr>
        <w:tabs>
          <w:tab w:val="num" w:pos="4320"/>
        </w:tabs>
        <w:ind w:left="4320" w:hanging="360"/>
      </w:pPr>
    </w:lvl>
    <w:lvl w:ilvl="6" w:tplc="ED92ACD0" w:tentative="1">
      <w:start w:val="1"/>
      <w:numFmt w:val="decimal"/>
      <w:lvlText w:val="%7."/>
      <w:lvlJc w:val="left"/>
      <w:pPr>
        <w:tabs>
          <w:tab w:val="num" w:pos="5040"/>
        </w:tabs>
        <w:ind w:left="5040" w:hanging="360"/>
      </w:pPr>
    </w:lvl>
    <w:lvl w:ilvl="7" w:tplc="171C075E" w:tentative="1">
      <w:start w:val="1"/>
      <w:numFmt w:val="decimal"/>
      <w:lvlText w:val="%8."/>
      <w:lvlJc w:val="left"/>
      <w:pPr>
        <w:tabs>
          <w:tab w:val="num" w:pos="5760"/>
        </w:tabs>
        <w:ind w:left="5760" w:hanging="360"/>
      </w:pPr>
    </w:lvl>
    <w:lvl w:ilvl="8" w:tplc="F1224558" w:tentative="1">
      <w:start w:val="1"/>
      <w:numFmt w:val="decimal"/>
      <w:lvlText w:val="%9."/>
      <w:lvlJc w:val="left"/>
      <w:pPr>
        <w:tabs>
          <w:tab w:val="num" w:pos="6480"/>
        </w:tabs>
        <w:ind w:left="6480" w:hanging="360"/>
      </w:pPr>
    </w:lvl>
  </w:abstractNum>
  <w:abstractNum w:abstractNumId="21">
    <w:nsid w:val="30FE324A"/>
    <w:multiLevelType w:val="hybridMultilevel"/>
    <w:tmpl w:val="BA865C0A"/>
    <w:lvl w:ilvl="0" w:tplc="1242D7BA">
      <w:start w:val="1"/>
      <w:numFmt w:val="bullet"/>
      <w:lvlText w:val=""/>
      <w:lvlJc w:val="left"/>
      <w:pPr>
        <w:ind w:left="720" w:hanging="360"/>
      </w:pPr>
      <w:rPr>
        <w:rFonts w:ascii="Symbol" w:hAnsi="Symbol" w:hint="default"/>
        <w:color w:val="3D92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313D25"/>
    <w:multiLevelType w:val="hybridMultilevel"/>
    <w:tmpl w:val="6B9E25E0"/>
    <w:lvl w:ilvl="0" w:tplc="AF524C46">
      <w:start w:val="1"/>
      <w:numFmt w:val="bullet"/>
      <w:lvlText w:val="-"/>
      <w:lvlJc w:val="left"/>
      <w:pPr>
        <w:ind w:left="720" w:hanging="360"/>
      </w:pPr>
      <w:rPr>
        <w:rFonts w:ascii="Univers 45 Light" w:eastAsiaTheme="minorHAnsi" w:hAnsi="Univers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A16530"/>
    <w:multiLevelType w:val="hybridMultilevel"/>
    <w:tmpl w:val="D81E8236"/>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43330D"/>
    <w:multiLevelType w:val="multilevel"/>
    <w:tmpl w:val="A2BA4EB8"/>
    <w:lvl w:ilvl="0">
      <w:start w:val="2"/>
      <w:numFmt w:val="decimal"/>
      <w:lvlText w:val="%1"/>
      <w:lvlJc w:val="left"/>
      <w:pPr>
        <w:ind w:left="360" w:hanging="360"/>
      </w:pPr>
      <w:rPr>
        <w:rFonts w:hint="default"/>
        <w:color w:val="ED7D31" w:themeColor="accent2"/>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5">
    <w:nsid w:val="3BC54471"/>
    <w:multiLevelType w:val="hybridMultilevel"/>
    <w:tmpl w:val="ED86CF14"/>
    <w:lvl w:ilvl="0" w:tplc="52A87820">
      <w:start w:val="1"/>
      <w:numFmt w:val="bullet"/>
      <w:lvlText w:val="-"/>
      <w:lvlJc w:val="left"/>
      <w:pPr>
        <w:ind w:left="720" w:hanging="360"/>
      </w:pPr>
      <w:rPr>
        <w:rFonts w:ascii="Univers 57 Condensed" w:eastAsiaTheme="majorEastAsia" w:hAnsi="Univers 57 Condense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1E29BF"/>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C836F4"/>
    <w:multiLevelType w:val="hybridMultilevel"/>
    <w:tmpl w:val="C128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B02265"/>
    <w:multiLevelType w:val="hybridMultilevel"/>
    <w:tmpl w:val="8ABE1102"/>
    <w:lvl w:ilvl="0" w:tplc="04090001">
      <w:start w:val="1"/>
      <w:numFmt w:val="bullet"/>
      <w:lvlText w:val=""/>
      <w:lvlJc w:val="left"/>
      <w:pPr>
        <w:ind w:left="720" w:hanging="360"/>
      </w:pPr>
      <w:rPr>
        <w:rFonts w:ascii="Symbol" w:hAnsi="Symbol" w:hint="default"/>
      </w:rPr>
    </w:lvl>
    <w:lvl w:ilvl="1" w:tplc="1242D7BA">
      <w:start w:val="1"/>
      <w:numFmt w:val="bullet"/>
      <w:lvlText w:val=""/>
      <w:lvlJc w:val="left"/>
      <w:pPr>
        <w:ind w:left="1080" w:hanging="360"/>
      </w:pPr>
      <w:rPr>
        <w:rFonts w:ascii="Symbol" w:hAnsi="Symbol" w:hint="default"/>
        <w:color w:val="3D92B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4843B6"/>
    <w:multiLevelType w:val="hybridMultilevel"/>
    <w:tmpl w:val="CC3A845A"/>
    <w:lvl w:ilvl="0" w:tplc="CD2A3A42">
      <w:start w:val="1"/>
      <w:numFmt w:val="bullet"/>
      <w:lvlText w:val="•"/>
      <w:lvlJc w:val="left"/>
      <w:pPr>
        <w:tabs>
          <w:tab w:val="num" w:pos="720"/>
        </w:tabs>
        <w:ind w:left="720" w:hanging="360"/>
      </w:pPr>
      <w:rPr>
        <w:rFonts w:ascii="Arial" w:hAnsi="Arial" w:hint="default"/>
      </w:rPr>
    </w:lvl>
    <w:lvl w:ilvl="1" w:tplc="1242D7BA">
      <w:start w:val="1"/>
      <w:numFmt w:val="bullet"/>
      <w:lvlText w:val=""/>
      <w:lvlJc w:val="left"/>
      <w:pPr>
        <w:ind w:left="720" w:hanging="360"/>
      </w:pPr>
      <w:rPr>
        <w:rFonts w:ascii="Symbol" w:hAnsi="Symbol" w:hint="default"/>
        <w:color w:val="3D92B8"/>
      </w:rPr>
    </w:lvl>
    <w:lvl w:ilvl="2" w:tplc="8E1EC024">
      <w:start w:val="1"/>
      <w:numFmt w:val="bullet"/>
      <w:lvlText w:val="•"/>
      <w:lvlJc w:val="left"/>
      <w:pPr>
        <w:tabs>
          <w:tab w:val="num" w:pos="2160"/>
        </w:tabs>
        <w:ind w:left="2160" w:hanging="360"/>
      </w:pPr>
      <w:rPr>
        <w:rFonts w:ascii="Arial" w:hAnsi="Arial" w:hint="default"/>
      </w:rPr>
    </w:lvl>
    <w:lvl w:ilvl="3" w:tplc="AE3820B2" w:tentative="1">
      <w:start w:val="1"/>
      <w:numFmt w:val="bullet"/>
      <w:lvlText w:val="•"/>
      <w:lvlJc w:val="left"/>
      <w:pPr>
        <w:tabs>
          <w:tab w:val="num" w:pos="2880"/>
        </w:tabs>
        <w:ind w:left="2880" w:hanging="360"/>
      </w:pPr>
      <w:rPr>
        <w:rFonts w:ascii="Arial" w:hAnsi="Arial" w:hint="default"/>
      </w:rPr>
    </w:lvl>
    <w:lvl w:ilvl="4" w:tplc="925C79C4" w:tentative="1">
      <w:start w:val="1"/>
      <w:numFmt w:val="bullet"/>
      <w:lvlText w:val="•"/>
      <w:lvlJc w:val="left"/>
      <w:pPr>
        <w:tabs>
          <w:tab w:val="num" w:pos="3600"/>
        </w:tabs>
        <w:ind w:left="3600" w:hanging="360"/>
      </w:pPr>
      <w:rPr>
        <w:rFonts w:ascii="Arial" w:hAnsi="Arial" w:hint="default"/>
      </w:rPr>
    </w:lvl>
    <w:lvl w:ilvl="5" w:tplc="C3EE1C94" w:tentative="1">
      <w:start w:val="1"/>
      <w:numFmt w:val="bullet"/>
      <w:lvlText w:val="•"/>
      <w:lvlJc w:val="left"/>
      <w:pPr>
        <w:tabs>
          <w:tab w:val="num" w:pos="4320"/>
        </w:tabs>
        <w:ind w:left="4320" w:hanging="360"/>
      </w:pPr>
      <w:rPr>
        <w:rFonts w:ascii="Arial" w:hAnsi="Arial" w:hint="default"/>
      </w:rPr>
    </w:lvl>
    <w:lvl w:ilvl="6" w:tplc="D4D450FA" w:tentative="1">
      <w:start w:val="1"/>
      <w:numFmt w:val="bullet"/>
      <w:lvlText w:val="•"/>
      <w:lvlJc w:val="left"/>
      <w:pPr>
        <w:tabs>
          <w:tab w:val="num" w:pos="5040"/>
        </w:tabs>
        <w:ind w:left="5040" w:hanging="360"/>
      </w:pPr>
      <w:rPr>
        <w:rFonts w:ascii="Arial" w:hAnsi="Arial" w:hint="default"/>
      </w:rPr>
    </w:lvl>
    <w:lvl w:ilvl="7" w:tplc="EF9A860E" w:tentative="1">
      <w:start w:val="1"/>
      <w:numFmt w:val="bullet"/>
      <w:lvlText w:val="•"/>
      <w:lvlJc w:val="left"/>
      <w:pPr>
        <w:tabs>
          <w:tab w:val="num" w:pos="5760"/>
        </w:tabs>
        <w:ind w:left="5760" w:hanging="360"/>
      </w:pPr>
      <w:rPr>
        <w:rFonts w:ascii="Arial" w:hAnsi="Arial" w:hint="default"/>
      </w:rPr>
    </w:lvl>
    <w:lvl w:ilvl="8" w:tplc="34588EB2" w:tentative="1">
      <w:start w:val="1"/>
      <w:numFmt w:val="bullet"/>
      <w:lvlText w:val="•"/>
      <w:lvlJc w:val="left"/>
      <w:pPr>
        <w:tabs>
          <w:tab w:val="num" w:pos="6480"/>
        </w:tabs>
        <w:ind w:left="6480" w:hanging="360"/>
      </w:pPr>
      <w:rPr>
        <w:rFonts w:ascii="Arial" w:hAnsi="Arial" w:hint="default"/>
      </w:rPr>
    </w:lvl>
  </w:abstractNum>
  <w:abstractNum w:abstractNumId="30">
    <w:nsid w:val="4CB161BB"/>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3338A7"/>
    <w:multiLevelType w:val="hybridMultilevel"/>
    <w:tmpl w:val="A3B0317E"/>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0C160D"/>
    <w:multiLevelType w:val="hybridMultilevel"/>
    <w:tmpl w:val="48345594"/>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213886"/>
    <w:multiLevelType w:val="hybridMultilevel"/>
    <w:tmpl w:val="B51E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4071C"/>
    <w:multiLevelType w:val="hybridMultilevel"/>
    <w:tmpl w:val="E1CE26B8"/>
    <w:lvl w:ilvl="0" w:tplc="F856ACDC">
      <w:start w:val="1"/>
      <w:numFmt w:val="bullet"/>
      <w:lvlText w:val="•"/>
      <w:lvlJc w:val="left"/>
      <w:pPr>
        <w:tabs>
          <w:tab w:val="num" w:pos="720"/>
        </w:tabs>
        <w:ind w:left="720" w:hanging="360"/>
      </w:pPr>
      <w:rPr>
        <w:rFonts w:ascii="Arial" w:hAnsi="Arial" w:hint="default"/>
      </w:rPr>
    </w:lvl>
    <w:lvl w:ilvl="1" w:tplc="E7E61912">
      <w:start w:val="1"/>
      <w:numFmt w:val="bullet"/>
      <w:lvlText w:val=""/>
      <w:lvlJc w:val="left"/>
      <w:pPr>
        <w:ind w:left="1440" w:hanging="360"/>
      </w:pPr>
      <w:rPr>
        <w:rFonts w:ascii="Symbol" w:hAnsi="Symbol" w:hint="default"/>
        <w:color w:val="6F91A6"/>
      </w:rPr>
    </w:lvl>
    <w:lvl w:ilvl="2" w:tplc="8050F4BE" w:tentative="1">
      <w:start w:val="1"/>
      <w:numFmt w:val="bullet"/>
      <w:lvlText w:val="•"/>
      <w:lvlJc w:val="left"/>
      <w:pPr>
        <w:tabs>
          <w:tab w:val="num" w:pos="2160"/>
        </w:tabs>
        <w:ind w:left="2160" w:hanging="360"/>
      </w:pPr>
      <w:rPr>
        <w:rFonts w:ascii="Arial" w:hAnsi="Arial" w:hint="default"/>
      </w:rPr>
    </w:lvl>
    <w:lvl w:ilvl="3" w:tplc="AB623E10" w:tentative="1">
      <w:start w:val="1"/>
      <w:numFmt w:val="bullet"/>
      <w:lvlText w:val="•"/>
      <w:lvlJc w:val="left"/>
      <w:pPr>
        <w:tabs>
          <w:tab w:val="num" w:pos="2880"/>
        </w:tabs>
        <w:ind w:left="2880" w:hanging="360"/>
      </w:pPr>
      <w:rPr>
        <w:rFonts w:ascii="Arial" w:hAnsi="Arial" w:hint="default"/>
      </w:rPr>
    </w:lvl>
    <w:lvl w:ilvl="4" w:tplc="6EE859BA" w:tentative="1">
      <w:start w:val="1"/>
      <w:numFmt w:val="bullet"/>
      <w:lvlText w:val="•"/>
      <w:lvlJc w:val="left"/>
      <w:pPr>
        <w:tabs>
          <w:tab w:val="num" w:pos="3600"/>
        </w:tabs>
        <w:ind w:left="3600" w:hanging="360"/>
      </w:pPr>
      <w:rPr>
        <w:rFonts w:ascii="Arial" w:hAnsi="Arial" w:hint="default"/>
      </w:rPr>
    </w:lvl>
    <w:lvl w:ilvl="5" w:tplc="B2561DDC" w:tentative="1">
      <w:start w:val="1"/>
      <w:numFmt w:val="bullet"/>
      <w:lvlText w:val="•"/>
      <w:lvlJc w:val="left"/>
      <w:pPr>
        <w:tabs>
          <w:tab w:val="num" w:pos="4320"/>
        </w:tabs>
        <w:ind w:left="4320" w:hanging="360"/>
      </w:pPr>
      <w:rPr>
        <w:rFonts w:ascii="Arial" w:hAnsi="Arial" w:hint="default"/>
      </w:rPr>
    </w:lvl>
    <w:lvl w:ilvl="6" w:tplc="C2443F06" w:tentative="1">
      <w:start w:val="1"/>
      <w:numFmt w:val="bullet"/>
      <w:lvlText w:val="•"/>
      <w:lvlJc w:val="left"/>
      <w:pPr>
        <w:tabs>
          <w:tab w:val="num" w:pos="5040"/>
        </w:tabs>
        <w:ind w:left="5040" w:hanging="360"/>
      </w:pPr>
      <w:rPr>
        <w:rFonts w:ascii="Arial" w:hAnsi="Arial" w:hint="default"/>
      </w:rPr>
    </w:lvl>
    <w:lvl w:ilvl="7" w:tplc="31FE5DAC" w:tentative="1">
      <w:start w:val="1"/>
      <w:numFmt w:val="bullet"/>
      <w:lvlText w:val="•"/>
      <w:lvlJc w:val="left"/>
      <w:pPr>
        <w:tabs>
          <w:tab w:val="num" w:pos="5760"/>
        </w:tabs>
        <w:ind w:left="5760" w:hanging="360"/>
      </w:pPr>
      <w:rPr>
        <w:rFonts w:ascii="Arial" w:hAnsi="Arial" w:hint="default"/>
      </w:rPr>
    </w:lvl>
    <w:lvl w:ilvl="8" w:tplc="1C58A114" w:tentative="1">
      <w:start w:val="1"/>
      <w:numFmt w:val="bullet"/>
      <w:lvlText w:val="•"/>
      <w:lvlJc w:val="left"/>
      <w:pPr>
        <w:tabs>
          <w:tab w:val="num" w:pos="6480"/>
        </w:tabs>
        <w:ind w:left="6480" w:hanging="360"/>
      </w:pPr>
      <w:rPr>
        <w:rFonts w:ascii="Arial" w:hAnsi="Arial" w:hint="default"/>
      </w:rPr>
    </w:lvl>
  </w:abstractNum>
  <w:abstractNum w:abstractNumId="35">
    <w:nsid w:val="5E5944B8"/>
    <w:multiLevelType w:val="hybridMultilevel"/>
    <w:tmpl w:val="22F67C72"/>
    <w:lvl w:ilvl="0" w:tplc="78689EB8">
      <w:start w:val="1"/>
      <w:numFmt w:val="bullet"/>
      <w:lvlText w:val="▷"/>
      <w:lvlJc w:val="left"/>
      <w:pPr>
        <w:ind w:left="720" w:hanging="360"/>
      </w:pPr>
      <w:rPr>
        <w:rFonts w:ascii="Segoe UI Symbol" w:hAnsi="Segoe UI 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881D95"/>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E4BF9"/>
    <w:multiLevelType w:val="hybridMultilevel"/>
    <w:tmpl w:val="AAB2022A"/>
    <w:lvl w:ilvl="0" w:tplc="5204E594">
      <w:start w:val="1"/>
      <w:numFmt w:val="bullet"/>
      <w:lvlText w:val="o"/>
      <w:lvlJc w:val="left"/>
      <w:pPr>
        <w:tabs>
          <w:tab w:val="num" w:pos="720"/>
        </w:tabs>
        <w:ind w:left="720" w:hanging="360"/>
      </w:pPr>
      <w:rPr>
        <w:rFonts w:ascii="Courier New" w:hAnsi="Courier New" w:hint="default"/>
      </w:rPr>
    </w:lvl>
    <w:lvl w:ilvl="1" w:tplc="1242D7BA">
      <w:start w:val="1"/>
      <w:numFmt w:val="bullet"/>
      <w:lvlText w:val=""/>
      <w:lvlJc w:val="left"/>
      <w:pPr>
        <w:ind w:left="720" w:hanging="360"/>
      </w:pPr>
      <w:rPr>
        <w:rFonts w:ascii="Symbol" w:hAnsi="Symbol" w:hint="default"/>
        <w:color w:val="3D92B8"/>
      </w:rPr>
    </w:lvl>
    <w:lvl w:ilvl="2" w:tplc="597424D4" w:tentative="1">
      <w:start w:val="1"/>
      <w:numFmt w:val="bullet"/>
      <w:lvlText w:val="o"/>
      <w:lvlJc w:val="left"/>
      <w:pPr>
        <w:tabs>
          <w:tab w:val="num" w:pos="2160"/>
        </w:tabs>
        <w:ind w:left="2160" w:hanging="360"/>
      </w:pPr>
      <w:rPr>
        <w:rFonts w:ascii="Courier New" w:hAnsi="Courier New" w:hint="default"/>
      </w:rPr>
    </w:lvl>
    <w:lvl w:ilvl="3" w:tplc="4720F4B4" w:tentative="1">
      <w:start w:val="1"/>
      <w:numFmt w:val="bullet"/>
      <w:lvlText w:val="o"/>
      <w:lvlJc w:val="left"/>
      <w:pPr>
        <w:tabs>
          <w:tab w:val="num" w:pos="2880"/>
        </w:tabs>
        <w:ind w:left="2880" w:hanging="360"/>
      </w:pPr>
      <w:rPr>
        <w:rFonts w:ascii="Courier New" w:hAnsi="Courier New" w:hint="default"/>
      </w:rPr>
    </w:lvl>
    <w:lvl w:ilvl="4" w:tplc="5DD0742C" w:tentative="1">
      <w:start w:val="1"/>
      <w:numFmt w:val="bullet"/>
      <w:lvlText w:val="o"/>
      <w:lvlJc w:val="left"/>
      <w:pPr>
        <w:tabs>
          <w:tab w:val="num" w:pos="3600"/>
        </w:tabs>
        <w:ind w:left="3600" w:hanging="360"/>
      </w:pPr>
      <w:rPr>
        <w:rFonts w:ascii="Courier New" w:hAnsi="Courier New" w:hint="default"/>
      </w:rPr>
    </w:lvl>
    <w:lvl w:ilvl="5" w:tplc="28BE5CF8" w:tentative="1">
      <w:start w:val="1"/>
      <w:numFmt w:val="bullet"/>
      <w:lvlText w:val="o"/>
      <w:lvlJc w:val="left"/>
      <w:pPr>
        <w:tabs>
          <w:tab w:val="num" w:pos="4320"/>
        </w:tabs>
        <w:ind w:left="4320" w:hanging="360"/>
      </w:pPr>
      <w:rPr>
        <w:rFonts w:ascii="Courier New" w:hAnsi="Courier New" w:hint="default"/>
      </w:rPr>
    </w:lvl>
    <w:lvl w:ilvl="6" w:tplc="31B664AC" w:tentative="1">
      <w:start w:val="1"/>
      <w:numFmt w:val="bullet"/>
      <w:lvlText w:val="o"/>
      <w:lvlJc w:val="left"/>
      <w:pPr>
        <w:tabs>
          <w:tab w:val="num" w:pos="5040"/>
        </w:tabs>
        <w:ind w:left="5040" w:hanging="360"/>
      </w:pPr>
      <w:rPr>
        <w:rFonts w:ascii="Courier New" w:hAnsi="Courier New" w:hint="default"/>
      </w:rPr>
    </w:lvl>
    <w:lvl w:ilvl="7" w:tplc="8CF86AC2" w:tentative="1">
      <w:start w:val="1"/>
      <w:numFmt w:val="bullet"/>
      <w:lvlText w:val="o"/>
      <w:lvlJc w:val="left"/>
      <w:pPr>
        <w:tabs>
          <w:tab w:val="num" w:pos="5760"/>
        </w:tabs>
        <w:ind w:left="5760" w:hanging="360"/>
      </w:pPr>
      <w:rPr>
        <w:rFonts w:ascii="Courier New" w:hAnsi="Courier New" w:hint="default"/>
      </w:rPr>
    </w:lvl>
    <w:lvl w:ilvl="8" w:tplc="EED4C6AC" w:tentative="1">
      <w:start w:val="1"/>
      <w:numFmt w:val="bullet"/>
      <w:lvlText w:val="o"/>
      <w:lvlJc w:val="left"/>
      <w:pPr>
        <w:tabs>
          <w:tab w:val="num" w:pos="6480"/>
        </w:tabs>
        <w:ind w:left="6480" w:hanging="360"/>
      </w:pPr>
      <w:rPr>
        <w:rFonts w:ascii="Courier New" w:hAnsi="Courier New" w:hint="default"/>
      </w:rPr>
    </w:lvl>
  </w:abstractNum>
  <w:abstractNum w:abstractNumId="38">
    <w:nsid w:val="61247CDE"/>
    <w:multiLevelType w:val="hybridMultilevel"/>
    <w:tmpl w:val="4886C944"/>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ED0E23"/>
    <w:multiLevelType w:val="hybridMultilevel"/>
    <w:tmpl w:val="0764D2D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AB2640"/>
    <w:multiLevelType w:val="hybridMultilevel"/>
    <w:tmpl w:val="DCA647AC"/>
    <w:lvl w:ilvl="0" w:tplc="32D6CC76">
      <w:start w:val="1"/>
      <w:numFmt w:val="bullet"/>
      <w:lvlText w:val=""/>
      <w:lvlJc w:val="left"/>
      <w:pPr>
        <w:tabs>
          <w:tab w:val="num" w:pos="720"/>
        </w:tabs>
        <w:ind w:left="720" w:hanging="360"/>
      </w:pPr>
      <w:rPr>
        <w:rFonts w:ascii="Wingdings" w:hAnsi="Wingdings" w:hint="default"/>
      </w:rPr>
    </w:lvl>
    <w:lvl w:ilvl="1" w:tplc="1242D7BA">
      <w:start w:val="1"/>
      <w:numFmt w:val="bullet"/>
      <w:lvlText w:val=""/>
      <w:lvlJc w:val="left"/>
      <w:pPr>
        <w:ind w:left="720" w:hanging="360"/>
      </w:pPr>
      <w:rPr>
        <w:rFonts w:ascii="Symbol" w:hAnsi="Symbol" w:hint="default"/>
        <w:color w:val="3D92B8"/>
      </w:rPr>
    </w:lvl>
    <w:lvl w:ilvl="2" w:tplc="E11A53BE" w:tentative="1">
      <w:start w:val="1"/>
      <w:numFmt w:val="bullet"/>
      <w:lvlText w:val=""/>
      <w:lvlJc w:val="left"/>
      <w:pPr>
        <w:tabs>
          <w:tab w:val="num" w:pos="2160"/>
        </w:tabs>
        <w:ind w:left="2160" w:hanging="360"/>
      </w:pPr>
      <w:rPr>
        <w:rFonts w:ascii="Wingdings" w:hAnsi="Wingdings" w:hint="default"/>
      </w:rPr>
    </w:lvl>
    <w:lvl w:ilvl="3" w:tplc="2A42B26E" w:tentative="1">
      <w:start w:val="1"/>
      <w:numFmt w:val="bullet"/>
      <w:lvlText w:val=""/>
      <w:lvlJc w:val="left"/>
      <w:pPr>
        <w:tabs>
          <w:tab w:val="num" w:pos="2880"/>
        </w:tabs>
        <w:ind w:left="2880" w:hanging="360"/>
      </w:pPr>
      <w:rPr>
        <w:rFonts w:ascii="Wingdings" w:hAnsi="Wingdings" w:hint="default"/>
      </w:rPr>
    </w:lvl>
    <w:lvl w:ilvl="4" w:tplc="A328A246" w:tentative="1">
      <w:start w:val="1"/>
      <w:numFmt w:val="bullet"/>
      <w:lvlText w:val=""/>
      <w:lvlJc w:val="left"/>
      <w:pPr>
        <w:tabs>
          <w:tab w:val="num" w:pos="3600"/>
        </w:tabs>
        <w:ind w:left="3600" w:hanging="360"/>
      </w:pPr>
      <w:rPr>
        <w:rFonts w:ascii="Wingdings" w:hAnsi="Wingdings" w:hint="default"/>
      </w:rPr>
    </w:lvl>
    <w:lvl w:ilvl="5" w:tplc="E0187D04" w:tentative="1">
      <w:start w:val="1"/>
      <w:numFmt w:val="bullet"/>
      <w:lvlText w:val=""/>
      <w:lvlJc w:val="left"/>
      <w:pPr>
        <w:tabs>
          <w:tab w:val="num" w:pos="4320"/>
        </w:tabs>
        <w:ind w:left="4320" w:hanging="360"/>
      </w:pPr>
      <w:rPr>
        <w:rFonts w:ascii="Wingdings" w:hAnsi="Wingdings" w:hint="default"/>
      </w:rPr>
    </w:lvl>
    <w:lvl w:ilvl="6" w:tplc="619E5FFC" w:tentative="1">
      <w:start w:val="1"/>
      <w:numFmt w:val="bullet"/>
      <w:lvlText w:val=""/>
      <w:lvlJc w:val="left"/>
      <w:pPr>
        <w:tabs>
          <w:tab w:val="num" w:pos="5040"/>
        </w:tabs>
        <w:ind w:left="5040" w:hanging="360"/>
      </w:pPr>
      <w:rPr>
        <w:rFonts w:ascii="Wingdings" w:hAnsi="Wingdings" w:hint="default"/>
      </w:rPr>
    </w:lvl>
    <w:lvl w:ilvl="7" w:tplc="BE1CADBC" w:tentative="1">
      <w:start w:val="1"/>
      <w:numFmt w:val="bullet"/>
      <w:lvlText w:val=""/>
      <w:lvlJc w:val="left"/>
      <w:pPr>
        <w:tabs>
          <w:tab w:val="num" w:pos="5760"/>
        </w:tabs>
        <w:ind w:left="5760" w:hanging="360"/>
      </w:pPr>
      <w:rPr>
        <w:rFonts w:ascii="Wingdings" w:hAnsi="Wingdings" w:hint="default"/>
      </w:rPr>
    </w:lvl>
    <w:lvl w:ilvl="8" w:tplc="A0B24B94" w:tentative="1">
      <w:start w:val="1"/>
      <w:numFmt w:val="bullet"/>
      <w:lvlText w:val=""/>
      <w:lvlJc w:val="left"/>
      <w:pPr>
        <w:tabs>
          <w:tab w:val="num" w:pos="6480"/>
        </w:tabs>
        <w:ind w:left="6480" w:hanging="360"/>
      </w:pPr>
      <w:rPr>
        <w:rFonts w:ascii="Wingdings" w:hAnsi="Wingdings" w:hint="default"/>
      </w:rPr>
    </w:lvl>
  </w:abstractNum>
  <w:abstractNum w:abstractNumId="41">
    <w:nsid w:val="6B2C4056"/>
    <w:multiLevelType w:val="hybridMultilevel"/>
    <w:tmpl w:val="26C6C340"/>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hint="default"/>
        <w:color w:val="3D92B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5F6038"/>
    <w:multiLevelType w:val="hybridMultilevel"/>
    <w:tmpl w:val="8D8CD874"/>
    <w:lvl w:ilvl="0" w:tplc="D95ADCEA">
      <w:start w:val="1"/>
      <w:numFmt w:val="bullet"/>
      <w:lvlText w:val=""/>
      <w:lvlJc w:val="left"/>
      <w:pPr>
        <w:ind w:left="720" w:hanging="360"/>
      </w:pPr>
      <w:rPr>
        <w:rFonts w:ascii="Symbol" w:hAnsi="Symbol" w:hint="default"/>
        <w:color w:val="42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B72C8B"/>
    <w:multiLevelType w:val="hybridMultilevel"/>
    <w:tmpl w:val="2BD022AC"/>
    <w:lvl w:ilvl="0" w:tplc="07EE72A2">
      <w:start w:val="1"/>
      <w:numFmt w:val="bullet"/>
      <w:lvlText w:val="-"/>
      <w:lvlJc w:val="left"/>
      <w:pPr>
        <w:ind w:left="1080" w:hanging="360"/>
      </w:pPr>
      <w:rPr>
        <w:rFonts w:ascii="Univers 45 Light" w:eastAsiaTheme="minorHAnsi" w:hAnsi="Univers 45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4C57F2"/>
    <w:multiLevelType w:val="multilevel"/>
    <w:tmpl w:val="D99E1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1F46F97"/>
    <w:multiLevelType w:val="hybridMultilevel"/>
    <w:tmpl w:val="4780818A"/>
    <w:lvl w:ilvl="0" w:tplc="C9405286">
      <w:start w:val="1"/>
      <w:numFmt w:val="bullet"/>
      <w:lvlText w:val="o"/>
      <w:lvlJc w:val="left"/>
      <w:pPr>
        <w:tabs>
          <w:tab w:val="num" w:pos="720"/>
        </w:tabs>
        <w:ind w:left="720" w:hanging="360"/>
      </w:pPr>
      <w:rPr>
        <w:rFonts w:ascii="Courier New" w:hAnsi="Courier New" w:hint="default"/>
      </w:rPr>
    </w:lvl>
    <w:lvl w:ilvl="1" w:tplc="1242D7BA">
      <w:start w:val="1"/>
      <w:numFmt w:val="bullet"/>
      <w:lvlText w:val=""/>
      <w:lvlJc w:val="left"/>
      <w:pPr>
        <w:ind w:left="720" w:hanging="360"/>
      </w:pPr>
      <w:rPr>
        <w:rFonts w:ascii="Symbol" w:hAnsi="Symbol" w:hint="default"/>
        <w:color w:val="3D92B8"/>
      </w:rPr>
    </w:lvl>
    <w:lvl w:ilvl="2" w:tplc="DA300426" w:tentative="1">
      <w:start w:val="1"/>
      <w:numFmt w:val="bullet"/>
      <w:lvlText w:val="o"/>
      <w:lvlJc w:val="left"/>
      <w:pPr>
        <w:tabs>
          <w:tab w:val="num" w:pos="2160"/>
        </w:tabs>
        <w:ind w:left="2160" w:hanging="360"/>
      </w:pPr>
      <w:rPr>
        <w:rFonts w:ascii="Courier New" w:hAnsi="Courier New" w:hint="default"/>
      </w:rPr>
    </w:lvl>
    <w:lvl w:ilvl="3" w:tplc="88E8CF36" w:tentative="1">
      <w:start w:val="1"/>
      <w:numFmt w:val="bullet"/>
      <w:lvlText w:val="o"/>
      <w:lvlJc w:val="left"/>
      <w:pPr>
        <w:tabs>
          <w:tab w:val="num" w:pos="2880"/>
        </w:tabs>
        <w:ind w:left="2880" w:hanging="360"/>
      </w:pPr>
      <w:rPr>
        <w:rFonts w:ascii="Courier New" w:hAnsi="Courier New" w:hint="default"/>
      </w:rPr>
    </w:lvl>
    <w:lvl w:ilvl="4" w:tplc="01BA9DB2" w:tentative="1">
      <w:start w:val="1"/>
      <w:numFmt w:val="bullet"/>
      <w:lvlText w:val="o"/>
      <w:lvlJc w:val="left"/>
      <w:pPr>
        <w:tabs>
          <w:tab w:val="num" w:pos="3600"/>
        </w:tabs>
        <w:ind w:left="3600" w:hanging="360"/>
      </w:pPr>
      <w:rPr>
        <w:rFonts w:ascii="Courier New" w:hAnsi="Courier New" w:hint="default"/>
      </w:rPr>
    </w:lvl>
    <w:lvl w:ilvl="5" w:tplc="3186505A" w:tentative="1">
      <w:start w:val="1"/>
      <w:numFmt w:val="bullet"/>
      <w:lvlText w:val="o"/>
      <w:lvlJc w:val="left"/>
      <w:pPr>
        <w:tabs>
          <w:tab w:val="num" w:pos="4320"/>
        </w:tabs>
        <w:ind w:left="4320" w:hanging="360"/>
      </w:pPr>
      <w:rPr>
        <w:rFonts w:ascii="Courier New" w:hAnsi="Courier New" w:hint="default"/>
      </w:rPr>
    </w:lvl>
    <w:lvl w:ilvl="6" w:tplc="DD7A3716" w:tentative="1">
      <w:start w:val="1"/>
      <w:numFmt w:val="bullet"/>
      <w:lvlText w:val="o"/>
      <w:lvlJc w:val="left"/>
      <w:pPr>
        <w:tabs>
          <w:tab w:val="num" w:pos="5040"/>
        </w:tabs>
        <w:ind w:left="5040" w:hanging="360"/>
      </w:pPr>
      <w:rPr>
        <w:rFonts w:ascii="Courier New" w:hAnsi="Courier New" w:hint="default"/>
      </w:rPr>
    </w:lvl>
    <w:lvl w:ilvl="7" w:tplc="962A7438" w:tentative="1">
      <w:start w:val="1"/>
      <w:numFmt w:val="bullet"/>
      <w:lvlText w:val="o"/>
      <w:lvlJc w:val="left"/>
      <w:pPr>
        <w:tabs>
          <w:tab w:val="num" w:pos="5760"/>
        </w:tabs>
        <w:ind w:left="5760" w:hanging="360"/>
      </w:pPr>
      <w:rPr>
        <w:rFonts w:ascii="Courier New" w:hAnsi="Courier New" w:hint="default"/>
      </w:rPr>
    </w:lvl>
    <w:lvl w:ilvl="8" w:tplc="1F7E8A30" w:tentative="1">
      <w:start w:val="1"/>
      <w:numFmt w:val="bullet"/>
      <w:lvlText w:val="o"/>
      <w:lvlJc w:val="left"/>
      <w:pPr>
        <w:tabs>
          <w:tab w:val="num" w:pos="6480"/>
        </w:tabs>
        <w:ind w:left="6480" w:hanging="360"/>
      </w:pPr>
      <w:rPr>
        <w:rFonts w:ascii="Courier New" w:hAnsi="Courier New" w:hint="default"/>
      </w:rPr>
    </w:lvl>
  </w:abstractNum>
  <w:abstractNum w:abstractNumId="46">
    <w:nsid w:val="72643A8F"/>
    <w:multiLevelType w:val="hybridMultilevel"/>
    <w:tmpl w:val="7C1E2DA8"/>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2946A6"/>
    <w:multiLevelType w:val="hybridMultilevel"/>
    <w:tmpl w:val="3AA4F79E"/>
    <w:lvl w:ilvl="0" w:tplc="1242D7BA">
      <w:start w:val="1"/>
      <w:numFmt w:val="bullet"/>
      <w:lvlText w:val=""/>
      <w:lvlJc w:val="left"/>
      <w:pPr>
        <w:ind w:left="1080" w:hanging="360"/>
      </w:pPr>
      <w:rPr>
        <w:rFonts w:ascii="Symbol" w:hAnsi="Symbol" w:hint="default"/>
        <w:color w:val="3D92B8"/>
      </w:rPr>
    </w:lvl>
    <w:lvl w:ilvl="1" w:tplc="1242D7BA">
      <w:start w:val="1"/>
      <w:numFmt w:val="bullet"/>
      <w:lvlText w:val=""/>
      <w:lvlJc w:val="left"/>
      <w:pPr>
        <w:ind w:left="1080" w:hanging="360"/>
      </w:pPr>
      <w:rPr>
        <w:rFonts w:ascii="Symbol" w:hAnsi="Symbol" w:hint="default"/>
        <w:color w:val="3D92B8"/>
      </w:rPr>
    </w:lvl>
    <w:lvl w:ilvl="2" w:tplc="EACC15F2">
      <w:start w:val="12"/>
      <w:numFmt w:val="bullet"/>
      <w:lvlText w:val="-"/>
      <w:lvlJc w:val="left"/>
      <w:pPr>
        <w:ind w:left="2520" w:hanging="360"/>
      </w:pPr>
      <w:rPr>
        <w:rFonts w:ascii="Univers 45 Light" w:eastAsiaTheme="minorHAnsi" w:hAnsi="Univers 45 Light"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B3A4167"/>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4"/>
  </w:num>
  <w:num w:numId="3">
    <w:abstractNumId w:val="29"/>
  </w:num>
  <w:num w:numId="4">
    <w:abstractNumId w:val="20"/>
  </w:num>
  <w:num w:numId="5">
    <w:abstractNumId w:val="10"/>
  </w:num>
  <w:num w:numId="6">
    <w:abstractNumId w:val="45"/>
  </w:num>
  <w:num w:numId="7">
    <w:abstractNumId w:val="37"/>
  </w:num>
  <w:num w:numId="8">
    <w:abstractNumId w:val="40"/>
  </w:num>
  <w:num w:numId="9">
    <w:abstractNumId w:val="31"/>
  </w:num>
  <w:num w:numId="10">
    <w:abstractNumId w:val="6"/>
  </w:num>
  <w:num w:numId="11">
    <w:abstractNumId w:val="0"/>
  </w:num>
  <w:num w:numId="12">
    <w:abstractNumId w:val="23"/>
  </w:num>
  <w:num w:numId="13">
    <w:abstractNumId w:val="3"/>
  </w:num>
  <w:num w:numId="14">
    <w:abstractNumId w:val="34"/>
  </w:num>
  <w:num w:numId="15">
    <w:abstractNumId w:val="9"/>
  </w:num>
  <w:num w:numId="16">
    <w:abstractNumId w:val="32"/>
  </w:num>
  <w:num w:numId="17">
    <w:abstractNumId w:val="47"/>
  </w:num>
  <w:num w:numId="18">
    <w:abstractNumId w:val="28"/>
  </w:num>
  <w:num w:numId="19">
    <w:abstractNumId w:val="21"/>
  </w:num>
  <w:num w:numId="20">
    <w:abstractNumId w:val="42"/>
  </w:num>
  <w:num w:numId="21">
    <w:abstractNumId w:val="8"/>
  </w:num>
  <w:num w:numId="22">
    <w:abstractNumId w:val="38"/>
  </w:num>
  <w:num w:numId="23">
    <w:abstractNumId w:val="41"/>
  </w:num>
  <w:num w:numId="24">
    <w:abstractNumId w:val="46"/>
  </w:num>
  <w:num w:numId="25">
    <w:abstractNumId w:val="11"/>
  </w:num>
  <w:num w:numId="26">
    <w:abstractNumId w:val="39"/>
  </w:num>
  <w:num w:numId="27">
    <w:abstractNumId w:val="7"/>
  </w:num>
  <w:num w:numId="28">
    <w:abstractNumId w:val="25"/>
  </w:num>
  <w:num w:numId="29">
    <w:abstractNumId w:val="4"/>
  </w:num>
  <w:num w:numId="30">
    <w:abstractNumId w:val="36"/>
  </w:num>
  <w:num w:numId="31">
    <w:abstractNumId w:val="26"/>
  </w:num>
  <w:num w:numId="32">
    <w:abstractNumId w:val="48"/>
  </w:num>
  <w:num w:numId="33">
    <w:abstractNumId w:val="30"/>
  </w:num>
  <w:num w:numId="34">
    <w:abstractNumId w:val="19"/>
  </w:num>
  <w:num w:numId="35">
    <w:abstractNumId w:val="13"/>
  </w:num>
  <w:num w:numId="36">
    <w:abstractNumId w:val="44"/>
  </w:num>
  <w:num w:numId="37">
    <w:abstractNumId w:val="22"/>
  </w:num>
  <w:num w:numId="38">
    <w:abstractNumId w:val="27"/>
  </w:num>
  <w:num w:numId="39">
    <w:abstractNumId w:val="5"/>
  </w:num>
  <w:num w:numId="40">
    <w:abstractNumId w:val="24"/>
  </w:num>
  <w:num w:numId="41">
    <w:abstractNumId w:val="15"/>
  </w:num>
  <w:num w:numId="42">
    <w:abstractNumId w:val="43"/>
  </w:num>
  <w:num w:numId="43">
    <w:abstractNumId w:val="12"/>
  </w:num>
  <w:num w:numId="44">
    <w:abstractNumId w:val="16"/>
  </w:num>
  <w:num w:numId="45">
    <w:abstractNumId w:val="2"/>
  </w:num>
  <w:num w:numId="46">
    <w:abstractNumId w:val="33"/>
  </w:num>
  <w:num w:numId="47">
    <w:abstractNumId w:val="1"/>
  </w:num>
  <w:num w:numId="48">
    <w:abstractNumId w:val="17"/>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5E"/>
    <w:rsid w:val="000038EE"/>
    <w:rsid w:val="00003D43"/>
    <w:rsid w:val="000078B5"/>
    <w:rsid w:val="00010F2A"/>
    <w:rsid w:val="00011A26"/>
    <w:rsid w:val="00021550"/>
    <w:rsid w:val="00040829"/>
    <w:rsid w:val="00040DD0"/>
    <w:rsid w:val="00052DB2"/>
    <w:rsid w:val="00052EFD"/>
    <w:rsid w:val="00065A5E"/>
    <w:rsid w:val="000720C0"/>
    <w:rsid w:val="00074C58"/>
    <w:rsid w:val="00080F8F"/>
    <w:rsid w:val="000914F0"/>
    <w:rsid w:val="00093F11"/>
    <w:rsid w:val="00094C5A"/>
    <w:rsid w:val="00095B7E"/>
    <w:rsid w:val="00095CE4"/>
    <w:rsid w:val="000A43A8"/>
    <w:rsid w:val="000A6BBB"/>
    <w:rsid w:val="000B2F37"/>
    <w:rsid w:val="000B46C9"/>
    <w:rsid w:val="000C2155"/>
    <w:rsid w:val="000E0500"/>
    <w:rsid w:val="001015E8"/>
    <w:rsid w:val="00104F28"/>
    <w:rsid w:val="0011245F"/>
    <w:rsid w:val="0011460C"/>
    <w:rsid w:val="00114759"/>
    <w:rsid w:val="00120725"/>
    <w:rsid w:val="00120A69"/>
    <w:rsid w:val="001217E0"/>
    <w:rsid w:val="00126DF7"/>
    <w:rsid w:val="00131465"/>
    <w:rsid w:val="00136633"/>
    <w:rsid w:val="00141A07"/>
    <w:rsid w:val="001448A6"/>
    <w:rsid w:val="00156725"/>
    <w:rsid w:val="0016108F"/>
    <w:rsid w:val="00164770"/>
    <w:rsid w:val="00164DD3"/>
    <w:rsid w:val="00173D8C"/>
    <w:rsid w:val="00176166"/>
    <w:rsid w:val="00186866"/>
    <w:rsid w:val="00193B40"/>
    <w:rsid w:val="0019412E"/>
    <w:rsid w:val="00195B89"/>
    <w:rsid w:val="001A7DFC"/>
    <w:rsid w:val="001B72DB"/>
    <w:rsid w:val="001C2E43"/>
    <w:rsid w:val="001C5B8C"/>
    <w:rsid w:val="001C5EF7"/>
    <w:rsid w:val="001C5F0D"/>
    <w:rsid w:val="001E0D92"/>
    <w:rsid w:val="001E14E5"/>
    <w:rsid w:val="001E3BCB"/>
    <w:rsid w:val="001F12F4"/>
    <w:rsid w:val="001F27E9"/>
    <w:rsid w:val="001F52DA"/>
    <w:rsid w:val="001F560F"/>
    <w:rsid w:val="00201DDE"/>
    <w:rsid w:val="00215816"/>
    <w:rsid w:val="00236461"/>
    <w:rsid w:val="00243A6C"/>
    <w:rsid w:val="00245449"/>
    <w:rsid w:val="002510CC"/>
    <w:rsid w:val="00257854"/>
    <w:rsid w:val="002578BD"/>
    <w:rsid w:val="00262811"/>
    <w:rsid w:val="00271C36"/>
    <w:rsid w:val="00275111"/>
    <w:rsid w:val="0028240F"/>
    <w:rsid w:val="00283942"/>
    <w:rsid w:val="00296BD2"/>
    <w:rsid w:val="002A2B35"/>
    <w:rsid w:val="002B5441"/>
    <w:rsid w:val="002B580E"/>
    <w:rsid w:val="002C0F1A"/>
    <w:rsid w:val="002C1D9F"/>
    <w:rsid w:val="002D62A1"/>
    <w:rsid w:val="002F58C6"/>
    <w:rsid w:val="002F7A42"/>
    <w:rsid w:val="003020E5"/>
    <w:rsid w:val="00304DB2"/>
    <w:rsid w:val="00305088"/>
    <w:rsid w:val="003124A4"/>
    <w:rsid w:val="003125D6"/>
    <w:rsid w:val="00315415"/>
    <w:rsid w:val="0031558E"/>
    <w:rsid w:val="00323178"/>
    <w:rsid w:val="00325291"/>
    <w:rsid w:val="0032598A"/>
    <w:rsid w:val="00340115"/>
    <w:rsid w:val="003422CD"/>
    <w:rsid w:val="003526B4"/>
    <w:rsid w:val="00373458"/>
    <w:rsid w:val="00374DB0"/>
    <w:rsid w:val="003760FB"/>
    <w:rsid w:val="0038241B"/>
    <w:rsid w:val="00382ADB"/>
    <w:rsid w:val="00384379"/>
    <w:rsid w:val="0038741A"/>
    <w:rsid w:val="0039339C"/>
    <w:rsid w:val="00394EDC"/>
    <w:rsid w:val="003A5AEB"/>
    <w:rsid w:val="003B1700"/>
    <w:rsid w:val="003C06E6"/>
    <w:rsid w:val="003C3FAD"/>
    <w:rsid w:val="003C595B"/>
    <w:rsid w:val="003C7F0E"/>
    <w:rsid w:val="003D0324"/>
    <w:rsid w:val="003D163F"/>
    <w:rsid w:val="003D23C3"/>
    <w:rsid w:val="003D2B78"/>
    <w:rsid w:val="003D7522"/>
    <w:rsid w:val="003E0D2C"/>
    <w:rsid w:val="003E584D"/>
    <w:rsid w:val="003F2BC0"/>
    <w:rsid w:val="003F5C77"/>
    <w:rsid w:val="00402B09"/>
    <w:rsid w:val="00417DDF"/>
    <w:rsid w:val="00422901"/>
    <w:rsid w:val="0043547A"/>
    <w:rsid w:val="004417FB"/>
    <w:rsid w:val="00442CA3"/>
    <w:rsid w:val="004441B0"/>
    <w:rsid w:val="00452C56"/>
    <w:rsid w:val="00457A29"/>
    <w:rsid w:val="004630FA"/>
    <w:rsid w:val="00472DBA"/>
    <w:rsid w:val="0047635A"/>
    <w:rsid w:val="00480D91"/>
    <w:rsid w:val="004819A2"/>
    <w:rsid w:val="0049122F"/>
    <w:rsid w:val="00494E4C"/>
    <w:rsid w:val="004A05F4"/>
    <w:rsid w:val="004A16B1"/>
    <w:rsid w:val="004A34E8"/>
    <w:rsid w:val="004B12DE"/>
    <w:rsid w:val="004B2182"/>
    <w:rsid w:val="004B2282"/>
    <w:rsid w:val="004B5214"/>
    <w:rsid w:val="004E6463"/>
    <w:rsid w:val="004F2DEC"/>
    <w:rsid w:val="004F564B"/>
    <w:rsid w:val="00506DE3"/>
    <w:rsid w:val="00525243"/>
    <w:rsid w:val="00536088"/>
    <w:rsid w:val="005412F9"/>
    <w:rsid w:val="00544DC0"/>
    <w:rsid w:val="005509DD"/>
    <w:rsid w:val="0055741A"/>
    <w:rsid w:val="00557C8D"/>
    <w:rsid w:val="00585076"/>
    <w:rsid w:val="00586507"/>
    <w:rsid w:val="0058759E"/>
    <w:rsid w:val="00590BCB"/>
    <w:rsid w:val="005A4FA8"/>
    <w:rsid w:val="005B2514"/>
    <w:rsid w:val="005C13EE"/>
    <w:rsid w:val="005D10DC"/>
    <w:rsid w:val="005D5954"/>
    <w:rsid w:val="005E1E60"/>
    <w:rsid w:val="005E3EBC"/>
    <w:rsid w:val="005E5F15"/>
    <w:rsid w:val="005F1A20"/>
    <w:rsid w:val="005F4F18"/>
    <w:rsid w:val="005F65D3"/>
    <w:rsid w:val="00603B54"/>
    <w:rsid w:val="0060437F"/>
    <w:rsid w:val="00604ED5"/>
    <w:rsid w:val="006052E5"/>
    <w:rsid w:val="00611302"/>
    <w:rsid w:val="006134F2"/>
    <w:rsid w:val="00614CCA"/>
    <w:rsid w:val="00616856"/>
    <w:rsid w:val="006313DD"/>
    <w:rsid w:val="00641EF0"/>
    <w:rsid w:val="0065039D"/>
    <w:rsid w:val="00654699"/>
    <w:rsid w:val="00656B7A"/>
    <w:rsid w:val="006609B7"/>
    <w:rsid w:val="00663788"/>
    <w:rsid w:val="00665115"/>
    <w:rsid w:val="006734A5"/>
    <w:rsid w:val="00681EC9"/>
    <w:rsid w:val="00682DAE"/>
    <w:rsid w:val="0068532D"/>
    <w:rsid w:val="00690F45"/>
    <w:rsid w:val="00697440"/>
    <w:rsid w:val="006A1F76"/>
    <w:rsid w:val="006A3F0D"/>
    <w:rsid w:val="006A6890"/>
    <w:rsid w:val="006E1AB4"/>
    <w:rsid w:val="006E4171"/>
    <w:rsid w:val="006E5F9C"/>
    <w:rsid w:val="006E677A"/>
    <w:rsid w:val="006F40D6"/>
    <w:rsid w:val="006F7444"/>
    <w:rsid w:val="006F7D42"/>
    <w:rsid w:val="007047A9"/>
    <w:rsid w:val="00705B94"/>
    <w:rsid w:val="007070A2"/>
    <w:rsid w:val="00725CD7"/>
    <w:rsid w:val="00737AFE"/>
    <w:rsid w:val="00741C75"/>
    <w:rsid w:val="007422C0"/>
    <w:rsid w:val="00752AEC"/>
    <w:rsid w:val="00757E73"/>
    <w:rsid w:val="007658B3"/>
    <w:rsid w:val="00767EEC"/>
    <w:rsid w:val="00773629"/>
    <w:rsid w:val="00776B60"/>
    <w:rsid w:val="0078151A"/>
    <w:rsid w:val="007A39EC"/>
    <w:rsid w:val="007B2133"/>
    <w:rsid w:val="007B561D"/>
    <w:rsid w:val="007C1A0D"/>
    <w:rsid w:val="007C2CF9"/>
    <w:rsid w:val="007C378A"/>
    <w:rsid w:val="007D6069"/>
    <w:rsid w:val="007E0225"/>
    <w:rsid w:val="007E422A"/>
    <w:rsid w:val="007F4DF4"/>
    <w:rsid w:val="007F6D3A"/>
    <w:rsid w:val="007F6D84"/>
    <w:rsid w:val="00800EAA"/>
    <w:rsid w:val="008021C4"/>
    <w:rsid w:val="008058FE"/>
    <w:rsid w:val="0081150D"/>
    <w:rsid w:val="008132B7"/>
    <w:rsid w:val="00813574"/>
    <w:rsid w:val="00814ABE"/>
    <w:rsid w:val="00820F70"/>
    <w:rsid w:val="00820FB9"/>
    <w:rsid w:val="00822B65"/>
    <w:rsid w:val="00822D6B"/>
    <w:rsid w:val="00831B59"/>
    <w:rsid w:val="00833384"/>
    <w:rsid w:val="00835B54"/>
    <w:rsid w:val="00837F59"/>
    <w:rsid w:val="00847112"/>
    <w:rsid w:val="0085705E"/>
    <w:rsid w:val="008633C6"/>
    <w:rsid w:val="00867A97"/>
    <w:rsid w:val="0087039E"/>
    <w:rsid w:val="00870452"/>
    <w:rsid w:val="008864CF"/>
    <w:rsid w:val="008951F2"/>
    <w:rsid w:val="00896A92"/>
    <w:rsid w:val="008A2D72"/>
    <w:rsid w:val="008A2E56"/>
    <w:rsid w:val="008B4523"/>
    <w:rsid w:val="008B5476"/>
    <w:rsid w:val="008B5752"/>
    <w:rsid w:val="008C045C"/>
    <w:rsid w:val="008C2BC6"/>
    <w:rsid w:val="008C7B84"/>
    <w:rsid w:val="008D2294"/>
    <w:rsid w:val="008D2CB3"/>
    <w:rsid w:val="008E6DA7"/>
    <w:rsid w:val="008F0B33"/>
    <w:rsid w:val="008F2C4E"/>
    <w:rsid w:val="008F4CB5"/>
    <w:rsid w:val="009038A2"/>
    <w:rsid w:val="00904807"/>
    <w:rsid w:val="009064CA"/>
    <w:rsid w:val="009071F8"/>
    <w:rsid w:val="00916C92"/>
    <w:rsid w:val="00917532"/>
    <w:rsid w:val="009262B3"/>
    <w:rsid w:val="009302F1"/>
    <w:rsid w:val="00932DD8"/>
    <w:rsid w:val="00941065"/>
    <w:rsid w:val="00942A5E"/>
    <w:rsid w:val="00943DEF"/>
    <w:rsid w:val="00952CA6"/>
    <w:rsid w:val="00957116"/>
    <w:rsid w:val="009577B4"/>
    <w:rsid w:val="00971AC2"/>
    <w:rsid w:val="009739DD"/>
    <w:rsid w:val="00975331"/>
    <w:rsid w:val="00980303"/>
    <w:rsid w:val="009804D0"/>
    <w:rsid w:val="009853DC"/>
    <w:rsid w:val="00986FD5"/>
    <w:rsid w:val="00990335"/>
    <w:rsid w:val="009A02BC"/>
    <w:rsid w:val="009A17A0"/>
    <w:rsid w:val="009B2D5E"/>
    <w:rsid w:val="009C0834"/>
    <w:rsid w:val="009D5F05"/>
    <w:rsid w:val="009E7B6B"/>
    <w:rsid w:val="009F6DC7"/>
    <w:rsid w:val="00A12202"/>
    <w:rsid w:val="00A12B3E"/>
    <w:rsid w:val="00A15856"/>
    <w:rsid w:val="00A15A24"/>
    <w:rsid w:val="00A16DA6"/>
    <w:rsid w:val="00A21484"/>
    <w:rsid w:val="00A258DF"/>
    <w:rsid w:val="00A27329"/>
    <w:rsid w:val="00A31315"/>
    <w:rsid w:val="00A33B98"/>
    <w:rsid w:val="00A34685"/>
    <w:rsid w:val="00A35DB9"/>
    <w:rsid w:val="00A46608"/>
    <w:rsid w:val="00A54A3C"/>
    <w:rsid w:val="00A54E00"/>
    <w:rsid w:val="00A62B71"/>
    <w:rsid w:val="00A63EDC"/>
    <w:rsid w:val="00A64AD9"/>
    <w:rsid w:val="00A658F2"/>
    <w:rsid w:val="00A72EBA"/>
    <w:rsid w:val="00A7550E"/>
    <w:rsid w:val="00A85163"/>
    <w:rsid w:val="00A903EC"/>
    <w:rsid w:val="00A90916"/>
    <w:rsid w:val="00A945E0"/>
    <w:rsid w:val="00AA47C2"/>
    <w:rsid w:val="00AB513A"/>
    <w:rsid w:val="00AC4208"/>
    <w:rsid w:val="00AC4824"/>
    <w:rsid w:val="00AD158E"/>
    <w:rsid w:val="00AD707B"/>
    <w:rsid w:val="00AE29BD"/>
    <w:rsid w:val="00B010FC"/>
    <w:rsid w:val="00B0730F"/>
    <w:rsid w:val="00B07B2A"/>
    <w:rsid w:val="00B2016E"/>
    <w:rsid w:val="00B218BF"/>
    <w:rsid w:val="00B47534"/>
    <w:rsid w:val="00B533AB"/>
    <w:rsid w:val="00B60DC6"/>
    <w:rsid w:val="00B66FA0"/>
    <w:rsid w:val="00B735C4"/>
    <w:rsid w:val="00B739EE"/>
    <w:rsid w:val="00B81C4B"/>
    <w:rsid w:val="00B84298"/>
    <w:rsid w:val="00B909A3"/>
    <w:rsid w:val="00B938A8"/>
    <w:rsid w:val="00B97155"/>
    <w:rsid w:val="00BA20F0"/>
    <w:rsid w:val="00BE1ED4"/>
    <w:rsid w:val="00BE79EA"/>
    <w:rsid w:val="00C124D7"/>
    <w:rsid w:val="00C145E8"/>
    <w:rsid w:val="00C2127E"/>
    <w:rsid w:val="00C426B7"/>
    <w:rsid w:val="00C4640B"/>
    <w:rsid w:val="00C47842"/>
    <w:rsid w:val="00C51979"/>
    <w:rsid w:val="00C60A5F"/>
    <w:rsid w:val="00C6785E"/>
    <w:rsid w:val="00C76894"/>
    <w:rsid w:val="00C85F37"/>
    <w:rsid w:val="00C87D24"/>
    <w:rsid w:val="00C9088E"/>
    <w:rsid w:val="00C91F74"/>
    <w:rsid w:val="00C943A5"/>
    <w:rsid w:val="00C96FE6"/>
    <w:rsid w:val="00C97937"/>
    <w:rsid w:val="00CB2209"/>
    <w:rsid w:val="00CB3530"/>
    <w:rsid w:val="00CC013C"/>
    <w:rsid w:val="00CC4FEA"/>
    <w:rsid w:val="00CC524B"/>
    <w:rsid w:val="00CC5AB4"/>
    <w:rsid w:val="00CC5CD3"/>
    <w:rsid w:val="00CC6AA8"/>
    <w:rsid w:val="00CC7BE0"/>
    <w:rsid w:val="00CD1961"/>
    <w:rsid w:val="00CD4D31"/>
    <w:rsid w:val="00CE1AEB"/>
    <w:rsid w:val="00D1286F"/>
    <w:rsid w:val="00D34023"/>
    <w:rsid w:val="00D34622"/>
    <w:rsid w:val="00D35E27"/>
    <w:rsid w:val="00D421CC"/>
    <w:rsid w:val="00D55544"/>
    <w:rsid w:val="00D648D2"/>
    <w:rsid w:val="00D66503"/>
    <w:rsid w:val="00D83439"/>
    <w:rsid w:val="00D85FAE"/>
    <w:rsid w:val="00D92BD4"/>
    <w:rsid w:val="00DA0A3B"/>
    <w:rsid w:val="00DB585D"/>
    <w:rsid w:val="00DC4978"/>
    <w:rsid w:val="00DC5F79"/>
    <w:rsid w:val="00DD1178"/>
    <w:rsid w:val="00DE1F18"/>
    <w:rsid w:val="00DE472E"/>
    <w:rsid w:val="00DE6CA6"/>
    <w:rsid w:val="00DF7BFF"/>
    <w:rsid w:val="00E065D8"/>
    <w:rsid w:val="00E118F2"/>
    <w:rsid w:val="00E165A2"/>
    <w:rsid w:val="00E174F7"/>
    <w:rsid w:val="00E22B05"/>
    <w:rsid w:val="00E22B38"/>
    <w:rsid w:val="00E301BF"/>
    <w:rsid w:val="00E37086"/>
    <w:rsid w:val="00E53BBA"/>
    <w:rsid w:val="00E55645"/>
    <w:rsid w:val="00E609FA"/>
    <w:rsid w:val="00E92050"/>
    <w:rsid w:val="00E93F42"/>
    <w:rsid w:val="00EA1CD9"/>
    <w:rsid w:val="00EA3832"/>
    <w:rsid w:val="00EB6DAF"/>
    <w:rsid w:val="00EC0CCF"/>
    <w:rsid w:val="00EC4833"/>
    <w:rsid w:val="00ED2C86"/>
    <w:rsid w:val="00ED2D43"/>
    <w:rsid w:val="00EE43F9"/>
    <w:rsid w:val="00EF228E"/>
    <w:rsid w:val="00F02DC1"/>
    <w:rsid w:val="00F04CCC"/>
    <w:rsid w:val="00F07CF2"/>
    <w:rsid w:val="00F17384"/>
    <w:rsid w:val="00F34E30"/>
    <w:rsid w:val="00F41DAB"/>
    <w:rsid w:val="00F43117"/>
    <w:rsid w:val="00F67284"/>
    <w:rsid w:val="00F705A5"/>
    <w:rsid w:val="00F70DF1"/>
    <w:rsid w:val="00F72044"/>
    <w:rsid w:val="00F741E9"/>
    <w:rsid w:val="00F769F3"/>
    <w:rsid w:val="00F77D73"/>
    <w:rsid w:val="00F77FBB"/>
    <w:rsid w:val="00F82CC8"/>
    <w:rsid w:val="00F90C99"/>
    <w:rsid w:val="00F916B7"/>
    <w:rsid w:val="00FA1252"/>
    <w:rsid w:val="00FA1DF1"/>
    <w:rsid w:val="00FA2E56"/>
    <w:rsid w:val="00FB4B73"/>
    <w:rsid w:val="00FB7A24"/>
    <w:rsid w:val="00FC7C18"/>
    <w:rsid w:val="00FD366C"/>
    <w:rsid w:val="00FD45DC"/>
    <w:rsid w:val="00FD6678"/>
    <w:rsid w:val="00FE075E"/>
    <w:rsid w:val="00FF69AC"/>
    <w:rsid w:val="00FF6B17"/>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4D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5E"/>
    <w:pPr>
      <w:jc w:val="both"/>
    </w:pPr>
    <w:rPr>
      <w:rFonts w:ascii="Univers 45 Light" w:hAnsi="Univers 45 Light"/>
      <w:sz w:val="20"/>
      <w:szCs w:val="22"/>
    </w:rPr>
  </w:style>
  <w:style w:type="paragraph" w:styleId="Heading1">
    <w:name w:val="heading 1"/>
    <w:basedOn w:val="Normal"/>
    <w:next w:val="Normal"/>
    <w:link w:val="Heading1Char"/>
    <w:uiPriority w:val="9"/>
    <w:qFormat/>
    <w:rsid w:val="0085705E"/>
    <w:pPr>
      <w:keepNext/>
      <w:keepLines/>
      <w:spacing w:before="240"/>
      <w:outlineLvl w:val="0"/>
    </w:pPr>
    <w:rPr>
      <w:rFonts w:ascii="Univers 57 Condensed" w:eastAsiaTheme="majorEastAsia" w:hAnsi="Univers 57 Condensed" w:cs="Arial"/>
      <w:caps/>
      <w:color w:val="00B0F0"/>
      <w:sz w:val="28"/>
      <w:szCs w:val="32"/>
      <w:lang w:val="en-US"/>
    </w:rPr>
  </w:style>
  <w:style w:type="paragraph" w:styleId="Heading2">
    <w:name w:val="heading 2"/>
    <w:basedOn w:val="Normal"/>
    <w:next w:val="Normal"/>
    <w:link w:val="Heading2Char"/>
    <w:uiPriority w:val="9"/>
    <w:unhideWhenUsed/>
    <w:qFormat/>
    <w:rsid w:val="00D421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705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705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05E"/>
    <w:rPr>
      <w:rFonts w:ascii="Univers 57 Condensed" w:hAnsi="Univers 57 Condensed" w:cs="Arial"/>
      <w:b/>
      <w:color w:val="3D92B8"/>
      <w:sz w:val="52"/>
      <w:szCs w:val="44"/>
      <w:lang w:val="en-US"/>
    </w:rPr>
  </w:style>
  <w:style w:type="character" w:customStyle="1" w:styleId="TitleChar">
    <w:name w:val="Title Char"/>
    <w:basedOn w:val="DefaultParagraphFont"/>
    <w:link w:val="Title"/>
    <w:uiPriority w:val="10"/>
    <w:rsid w:val="0085705E"/>
    <w:rPr>
      <w:rFonts w:ascii="Univers 57 Condensed" w:hAnsi="Univers 57 Condensed" w:cs="Arial"/>
      <w:b/>
      <w:color w:val="3D92B8"/>
      <w:sz w:val="52"/>
      <w:szCs w:val="44"/>
      <w:lang w:val="en-US"/>
    </w:rPr>
  </w:style>
  <w:style w:type="paragraph" w:styleId="Subtitle">
    <w:name w:val="Subtitle"/>
    <w:basedOn w:val="Normal"/>
    <w:next w:val="Normal"/>
    <w:link w:val="SubtitleChar"/>
    <w:uiPriority w:val="11"/>
    <w:qFormat/>
    <w:rsid w:val="0085705E"/>
    <w:pPr>
      <w:numPr>
        <w:ilvl w:val="1"/>
      </w:numPr>
      <w:spacing w:after="160"/>
    </w:pPr>
    <w:rPr>
      <w:rFonts w:eastAsiaTheme="minorEastAsia" w:cs="Arial"/>
      <w:color w:val="7F7F7F" w:themeColor="text1" w:themeTint="80"/>
      <w:spacing w:val="15"/>
      <w:szCs w:val="21"/>
      <w:lang w:val="en-US"/>
    </w:rPr>
  </w:style>
  <w:style w:type="character" w:customStyle="1" w:styleId="SubtitleChar">
    <w:name w:val="Subtitle Char"/>
    <w:basedOn w:val="DefaultParagraphFont"/>
    <w:link w:val="Subtitle"/>
    <w:uiPriority w:val="11"/>
    <w:rsid w:val="0085705E"/>
    <w:rPr>
      <w:rFonts w:ascii="Univers 45 Light" w:eastAsiaTheme="minorEastAsia" w:hAnsi="Univers 45 Light" w:cs="Arial"/>
      <w:color w:val="7F7F7F" w:themeColor="text1" w:themeTint="80"/>
      <w:spacing w:val="15"/>
      <w:sz w:val="20"/>
      <w:szCs w:val="21"/>
      <w:lang w:val="en-US"/>
    </w:rPr>
  </w:style>
  <w:style w:type="character" w:customStyle="1" w:styleId="Heading1Char">
    <w:name w:val="Heading 1 Char"/>
    <w:basedOn w:val="DefaultParagraphFont"/>
    <w:link w:val="Heading1"/>
    <w:uiPriority w:val="9"/>
    <w:rsid w:val="0085705E"/>
    <w:rPr>
      <w:rFonts w:ascii="Univers 57 Condensed" w:eastAsiaTheme="majorEastAsia" w:hAnsi="Univers 57 Condensed" w:cs="Arial"/>
      <w:caps/>
      <w:color w:val="00B0F0"/>
      <w:sz w:val="28"/>
      <w:szCs w:val="32"/>
      <w:lang w:val="en-US"/>
    </w:rPr>
  </w:style>
  <w:style w:type="character" w:customStyle="1" w:styleId="Heading3Char">
    <w:name w:val="Heading 3 Char"/>
    <w:basedOn w:val="DefaultParagraphFont"/>
    <w:link w:val="Heading3"/>
    <w:uiPriority w:val="9"/>
    <w:rsid w:val="0085705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5705E"/>
    <w:rPr>
      <w:rFonts w:asciiTheme="majorHAnsi" w:eastAsiaTheme="majorEastAsia" w:hAnsiTheme="majorHAnsi" w:cstheme="majorBidi"/>
      <w:i/>
      <w:iCs/>
      <w:color w:val="2F5496" w:themeColor="accent1" w:themeShade="BF"/>
      <w:sz w:val="20"/>
      <w:szCs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85705E"/>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rsid w:val="0085705E"/>
    <w:rPr>
      <w:rFonts w:ascii="Univers 45 Light" w:hAnsi="Univers 45 Light"/>
      <w:sz w:val="20"/>
      <w:szCs w:val="22"/>
    </w:rPr>
  </w:style>
  <w:style w:type="paragraph" w:styleId="FootnoteText">
    <w:name w:val="footnote text"/>
    <w:aliases w:val=" Char,single space, Car,Car,ft,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2,FOOTNOTES"/>
    <w:basedOn w:val="Normal"/>
    <w:link w:val="FootnoteTextChar"/>
    <w:uiPriority w:val="99"/>
    <w:unhideWhenUsed/>
    <w:rsid w:val="0085705E"/>
    <w:pPr>
      <w:jc w:val="left"/>
    </w:pPr>
    <w:rPr>
      <w:rFonts w:asciiTheme="minorHAnsi" w:eastAsiaTheme="minorEastAsia" w:hAnsiTheme="minorHAnsi"/>
      <w:sz w:val="24"/>
      <w:szCs w:val="24"/>
      <w:lang w:val="en-GB"/>
    </w:rPr>
  </w:style>
  <w:style w:type="character" w:customStyle="1" w:styleId="FootnoteTextChar">
    <w:name w:val="Footnote Text Char"/>
    <w:aliases w:val=" Char Char,single space Char, Car Char,Car Char,ft Char,Текст сноски Знак1 Char,Текст сноски Знак Знак Char,Текст сноски Знак1 Знак Знак Char,Текст сноски Знак Знак Знак Знак Char,single space Знак Знак Знак Знак Char,ft2 Char"/>
    <w:basedOn w:val="DefaultParagraphFont"/>
    <w:link w:val="FootnoteText"/>
    <w:uiPriority w:val="99"/>
    <w:rsid w:val="0085705E"/>
    <w:rPr>
      <w:rFonts w:eastAsiaTheme="minorEastAsia"/>
      <w:lang w:val="en-GB"/>
    </w:rPr>
  </w:style>
  <w:style w:type="character" w:styleId="FootnoteReference">
    <w:name w:val="footnote reference"/>
    <w:aliases w:val="ftref,Footnote text,16 Point,Superscript 6 Point,Footnote Reference Number,Ref,de nota al pie,ftref1,16 Point1,Superscript 6 Point1,ftref2,16 Point2,Superscript 6 Point2,BVI fnr,Footnotes refss,nota pié di pagina,note TESI"/>
    <w:basedOn w:val="DefaultParagraphFont"/>
    <w:link w:val="BVIfnrCarCharCharCharChar"/>
    <w:uiPriority w:val="99"/>
    <w:unhideWhenUsed/>
    <w:qFormat/>
    <w:rsid w:val="0085705E"/>
    <w:rPr>
      <w:vertAlign w:val="superscript"/>
    </w:rPr>
  </w:style>
  <w:style w:type="paragraph" w:customStyle="1" w:styleId="BVIfnrCarCharCharCharChar">
    <w:name w:val="BVI fnr Car Char Char Char Char"/>
    <w:aliases w:val="BVI fnr Car Car Car Char Char Char Char,BVI fnr Car Car Char Char Char Char,BVI fnr Car Car Car Car Car Char Char Char Char,BVI fnr Char Char Char Char,BVI fnr Car Car Car Car Char Char Char1 Char"/>
    <w:basedOn w:val="Normal"/>
    <w:link w:val="FootnoteReference"/>
    <w:uiPriority w:val="99"/>
    <w:rsid w:val="0085705E"/>
    <w:pPr>
      <w:spacing w:after="160" w:line="240" w:lineRule="exact"/>
      <w:jc w:val="left"/>
    </w:pPr>
    <w:rPr>
      <w:rFonts w:asciiTheme="minorHAnsi" w:hAnsiTheme="minorHAnsi"/>
      <w:sz w:val="24"/>
      <w:szCs w:val="24"/>
      <w:vertAlign w:val="superscript"/>
    </w:rPr>
  </w:style>
  <w:style w:type="paragraph" w:styleId="CommentText">
    <w:name w:val="annotation text"/>
    <w:basedOn w:val="Normal"/>
    <w:link w:val="CommentTextChar"/>
    <w:uiPriority w:val="99"/>
    <w:semiHidden/>
    <w:unhideWhenUsed/>
    <w:rsid w:val="0085705E"/>
    <w:rPr>
      <w:szCs w:val="20"/>
    </w:rPr>
  </w:style>
  <w:style w:type="character" w:customStyle="1" w:styleId="CommentTextChar">
    <w:name w:val="Comment Text Char"/>
    <w:basedOn w:val="DefaultParagraphFont"/>
    <w:link w:val="CommentText"/>
    <w:uiPriority w:val="99"/>
    <w:semiHidden/>
    <w:rsid w:val="0085705E"/>
    <w:rPr>
      <w:rFonts w:ascii="Univers 45 Light" w:hAnsi="Univers 45 Light"/>
      <w:sz w:val="20"/>
      <w:szCs w:val="20"/>
    </w:rPr>
  </w:style>
  <w:style w:type="table" w:styleId="TableGrid">
    <w:name w:val="Table Grid"/>
    <w:basedOn w:val="TableNormal"/>
    <w:uiPriority w:val="39"/>
    <w:rsid w:val="000A6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A6BB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A6BBB"/>
  </w:style>
  <w:style w:type="character" w:customStyle="1" w:styleId="Heading2Char">
    <w:name w:val="Heading 2 Char"/>
    <w:basedOn w:val="DefaultParagraphFont"/>
    <w:link w:val="Heading2"/>
    <w:uiPriority w:val="9"/>
    <w:rsid w:val="00D421C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25D6"/>
    <w:pPr>
      <w:spacing w:before="480" w:line="276" w:lineRule="auto"/>
      <w:jc w:val="left"/>
      <w:outlineLvl w:val="9"/>
    </w:pPr>
    <w:rPr>
      <w:rFonts w:asciiTheme="majorHAnsi" w:hAnsiTheme="majorHAnsi" w:cstheme="majorBidi"/>
      <w:b/>
      <w:bCs/>
      <w:caps w:val="0"/>
      <w:color w:val="2F5496" w:themeColor="accent1" w:themeShade="BF"/>
      <w:szCs w:val="28"/>
    </w:rPr>
  </w:style>
  <w:style w:type="paragraph" w:styleId="TOC1">
    <w:name w:val="toc 1"/>
    <w:basedOn w:val="Normal"/>
    <w:next w:val="Normal"/>
    <w:autoRedefine/>
    <w:uiPriority w:val="39"/>
    <w:unhideWhenUsed/>
    <w:rsid w:val="003125D6"/>
    <w:pPr>
      <w:spacing w:before="12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3125D6"/>
    <w:pPr>
      <w:spacing w:before="120"/>
      <w:ind w:left="200"/>
      <w:jc w:val="left"/>
    </w:pPr>
    <w:rPr>
      <w:rFonts w:asciiTheme="minorHAnsi" w:hAnsiTheme="minorHAnsi" w:cstheme="minorHAnsi"/>
      <w:b/>
      <w:bCs/>
      <w:sz w:val="22"/>
    </w:rPr>
  </w:style>
  <w:style w:type="paragraph" w:styleId="TOC3">
    <w:name w:val="toc 3"/>
    <w:basedOn w:val="Normal"/>
    <w:next w:val="Normal"/>
    <w:autoRedefine/>
    <w:uiPriority w:val="39"/>
    <w:unhideWhenUsed/>
    <w:rsid w:val="003125D6"/>
    <w:pPr>
      <w:ind w:left="400"/>
      <w:jc w:val="left"/>
    </w:pPr>
    <w:rPr>
      <w:rFonts w:asciiTheme="minorHAnsi" w:hAnsiTheme="minorHAnsi" w:cstheme="minorHAnsi"/>
      <w:szCs w:val="20"/>
    </w:rPr>
  </w:style>
  <w:style w:type="character" w:styleId="Hyperlink">
    <w:name w:val="Hyperlink"/>
    <w:basedOn w:val="DefaultParagraphFont"/>
    <w:uiPriority w:val="99"/>
    <w:unhideWhenUsed/>
    <w:rsid w:val="003125D6"/>
    <w:rPr>
      <w:color w:val="0563C1" w:themeColor="hyperlink"/>
      <w:u w:val="single"/>
    </w:rPr>
  </w:style>
  <w:style w:type="paragraph" w:styleId="TOC4">
    <w:name w:val="toc 4"/>
    <w:basedOn w:val="Normal"/>
    <w:next w:val="Normal"/>
    <w:autoRedefine/>
    <w:uiPriority w:val="39"/>
    <w:semiHidden/>
    <w:unhideWhenUsed/>
    <w:rsid w:val="003125D6"/>
    <w:pPr>
      <w:ind w:left="600"/>
      <w:jc w:val="left"/>
    </w:pPr>
    <w:rPr>
      <w:rFonts w:asciiTheme="minorHAnsi" w:hAnsiTheme="minorHAnsi" w:cstheme="minorHAnsi"/>
      <w:szCs w:val="20"/>
    </w:rPr>
  </w:style>
  <w:style w:type="paragraph" w:styleId="TOC5">
    <w:name w:val="toc 5"/>
    <w:basedOn w:val="Normal"/>
    <w:next w:val="Normal"/>
    <w:autoRedefine/>
    <w:uiPriority w:val="39"/>
    <w:semiHidden/>
    <w:unhideWhenUsed/>
    <w:rsid w:val="003125D6"/>
    <w:pPr>
      <w:ind w:left="800"/>
      <w:jc w:val="left"/>
    </w:pPr>
    <w:rPr>
      <w:rFonts w:asciiTheme="minorHAnsi" w:hAnsiTheme="minorHAnsi" w:cstheme="minorHAnsi"/>
      <w:szCs w:val="20"/>
    </w:rPr>
  </w:style>
  <w:style w:type="paragraph" w:styleId="TOC6">
    <w:name w:val="toc 6"/>
    <w:basedOn w:val="Normal"/>
    <w:next w:val="Normal"/>
    <w:autoRedefine/>
    <w:uiPriority w:val="39"/>
    <w:semiHidden/>
    <w:unhideWhenUsed/>
    <w:rsid w:val="003125D6"/>
    <w:pPr>
      <w:ind w:left="1000"/>
      <w:jc w:val="left"/>
    </w:pPr>
    <w:rPr>
      <w:rFonts w:asciiTheme="minorHAnsi" w:hAnsiTheme="minorHAnsi" w:cstheme="minorHAnsi"/>
      <w:szCs w:val="20"/>
    </w:rPr>
  </w:style>
  <w:style w:type="paragraph" w:styleId="TOC7">
    <w:name w:val="toc 7"/>
    <w:basedOn w:val="Normal"/>
    <w:next w:val="Normal"/>
    <w:autoRedefine/>
    <w:uiPriority w:val="39"/>
    <w:semiHidden/>
    <w:unhideWhenUsed/>
    <w:rsid w:val="003125D6"/>
    <w:pPr>
      <w:ind w:left="1200"/>
      <w:jc w:val="left"/>
    </w:pPr>
    <w:rPr>
      <w:rFonts w:asciiTheme="minorHAnsi" w:hAnsiTheme="minorHAnsi" w:cstheme="minorHAnsi"/>
      <w:szCs w:val="20"/>
    </w:rPr>
  </w:style>
  <w:style w:type="paragraph" w:styleId="TOC8">
    <w:name w:val="toc 8"/>
    <w:basedOn w:val="Normal"/>
    <w:next w:val="Normal"/>
    <w:autoRedefine/>
    <w:uiPriority w:val="39"/>
    <w:semiHidden/>
    <w:unhideWhenUsed/>
    <w:rsid w:val="003125D6"/>
    <w:pPr>
      <w:ind w:left="1400"/>
      <w:jc w:val="left"/>
    </w:pPr>
    <w:rPr>
      <w:rFonts w:asciiTheme="minorHAnsi" w:hAnsiTheme="minorHAnsi" w:cstheme="minorHAnsi"/>
      <w:szCs w:val="20"/>
    </w:rPr>
  </w:style>
  <w:style w:type="paragraph" w:styleId="TOC9">
    <w:name w:val="toc 9"/>
    <w:basedOn w:val="Normal"/>
    <w:next w:val="Normal"/>
    <w:autoRedefine/>
    <w:uiPriority w:val="39"/>
    <w:semiHidden/>
    <w:unhideWhenUsed/>
    <w:rsid w:val="003125D6"/>
    <w:pPr>
      <w:ind w:left="1600"/>
      <w:jc w:val="left"/>
    </w:pPr>
    <w:rPr>
      <w:rFonts w:asciiTheme="minorHAnsi" w:hAnsiTheme="minorHAnsi" w:cstheme="minorHAnsi"/>
      <w:szCs w:val="20"/>
    </w:rPr>
  </w:style>
  <w:style w:type="paragraph" w:styleId="BalloonText">
    <w:name w:val="Balloon Text"/>
    <w:basedOn w:val="Normal"/>
    <w:link w:val="BalloonTextChar"/>
    <w:uiPriority w:val="99"/>
    <w:semiHidden/>
    <w:unhideWhenUsed/>
    <w:rsid w:val="007070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70A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54E00"/>
    <w:rPr>
      <w:sz w:val="16"/>
      <w:szCs w:val="16"/>
    </w:rPr>
  </w:style>
  <w:style w:type="paragraph" w:styleId="CommentSubject">
    <w:name w:val="annotation subject"/>
    <w:basedOn w:val="CommentText"/>
    <w:next w:val="CommentText"/>
    <w:link w:val="CommentSubjectChar"/>
    <w:uiPriority w:val="99"/>
    <w:semiHidden/>
    <w:unhideWhenUsed/>
    <w:rsid w:val="00A54E00"/>
    <w:rPr>
      <w:b/>
      <w:bCs/>
    </w:rPr>
  </w:style>
  <w:style w:type="character" w:customStyle="1" w:styleId="CommentSubjectChar">
    <w:name w:val="Comment Subject Char"/>
    <w:basedOn w:val="CommentTextChar"/>
    <w:link w:val="CommentSubject"/>
    <w:uiPriority w:val="99"/>
    <w:semiHidden/>
    <w:rsid w:val="00A54E00"/>
    <w:rPr>
      <w:rFonts w:ascii="Univers 45 Light" w:hAnsi="Univers 45 Light"/>
      <w:b/>
      <w:bCs/>
      <w:sz w:val="20"/>
      <w:szCs w:val="20"/>
    </w:rPr>
  </w:style>
  <w:style w:type="paragraph" w:styleId="Revision">
    <w:name w:val="Revision"/>
    <w:hidden/>
    <w:uiPriority w:val="99"/>
    <w:semiHidden/>
    <w:rsid w:val="00422901"/>
    <w:rPr>
      <w:rFonts w:ascii="Univers 45 Light" w:hAnsi="Univers 45 Light"/>
      <w:sz w:val="20"/>
      <w:szCs w:val="22"/>
    </w:rPr>
  </w:style>
  <w:style w:type="paragraph" w:styleId="Footer">
    <w:name w:val="footer"/>
    <w:basedOn w:val="Normal"/>
    <w:link w:val="FooterChar"/>
    <w:uiPriority w:val="99"/>
    <w:unhideWhenUsed/>
    <w:rsid w:val="00094C5A"/>
    <w:pPr>
      <w:tabs>
        <w:tab w:val="center" w:pos="4680"/>
        <w:tab w:val="right" w:pos="9360"/>
      </w:tabs>
    </w:pPr>
  </w:style>
  <w:style w:type="character" w:customStyle="1" w:styleId="FooterChar">
    <w:name w:val="Footer Char"/>
    <w:basedOn w:val="DefaultParagraphFont"/>
    <w:link w:val="Footer"/>
    <w:uiPriority w:val="99"/>
    <w:rsid w:val="00094C5A"/>
    <w:rPr>
      <w:rFonts w:ascii="Univers 45 Light" w:hAnsi="Univers 45 Light"/>
      <w:sz w:val="20"/>
      <w:szCs w:val="22"/>
    </w:rPr>
  </w:style>
  <w:style w:type="character" w:styleId="PageNumber">
    <w:name w:val="page number"/>
    <w:basedOn w:val="DefaultParagraphFont"/>
    <w:uiPriority w:val="99"/>
    <w:semiHidden/>
    <w:unhideWhenUsed/>
    <w:rsid w:val="00094C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5E"/>
    <w:pPr>
      <w:jc w:val="both"/>
    </w:pPr>
    <w:rPr>
      <w:rFonts w:ascii="Univers 45 Light" w:hAnsi="Univers 45 Light"/>
      <w:sz w:val="20"/>
      <w:szCs w:val="22"/>
    </w:rPr>
  </w:style>
  <w:style w:type="paragraph" w:styleId="Heading1">
    <w:name w:val="heading 1"/>
    <w:basedOn w:val="Normal"/>
    <w:next w:val="Normal"/>
    <w:link w:val="Heading1Char"/>
    <w:uiPriority w:val="9"/>
    <w:qFormat/>
    <w:rsid w:val="0085705E"/>
    <w:pPr>
      <w:keepNext/>
      <w:keepLines/>
      <w:spacing w:before="240"/>
      <w:outlineLvl w:val="0"/>
    </w:pPr>
    <w:rPr>
      <w:rFonts w:ascii="Univers 57 Condensed" w:eastAsiaTheme="majorEastAsia" w:hAnsi="Univers 57 Condensed" w:cs="Arial"/>
      <w:caps/>
      <w:color w:val="00B0F0"/>
      <w:sz w:val="28"/>
      <w:szCs w:val="32"/>
      <w:lang w:val="en-US"/>
    </w:rPr>
  </w:style>
  <w:style w:type="paragraph" w:styleId="Heading2">
    <w:name w:val="heading 2"/>
    <w:basedOn w:val="Normal"/>
    <w:next w:val="Normal"/>
    <w:link w:val="Heading2Char"/>
    <w:uiPriority w:val="9"/>
    <w:unhideWhenUsed/>
    <w:qFormat/>
    <w:rsid w:val="00D421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705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705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05E"/>
    <w:rPr>
      <w:rFonts w:ascii="Univers 57 Condensed" w:hAnsi="Univers 57 Condensed" w:cs="Arial"/>
      <w:b/>
      <w:color w:val="3D92B8"/>
      <w:sz w:val="52"/>
      <w:szCs w:val="44"/>
      <w:lang w:val="en-US"/>
    </w:rPr>
  </w:style>
  <w:style w:type="character" w:customStyle="1" w:styleId="TitleChar">
    <w:name w:val="Title Char"/>
    <w:basedOn w:val="DefaultParagraphFont"/>
    <w:link w:val="Title"/>
    <w:uiPriority w:val="10"/>
    <w:rsid w:val="0085705E"/>
    <w:rPr>
      <w:rFonts w:ascii="Univers 57 Condensed" w:hAnsi="Univers 57 Condensed" w:cs="Arial"/>
      <w:b/>
      <w:color w:val="3D92B8"/>
      <w:sz w:val="52"/>
      <w:szCs w:val="44"/>
      <w:lang w:val="en-US"/>
    </w:rPr>
  </w:style>
  <w:style w:type="paragraph" w:styleId="Subtitle">
    <w:name w:val="Subtitle"/>
    <w:basedOn w:val="Normal"/>
    <w:next w:val="Normal"/>
    <w:link w:val="SubtitleChar"/>
    <w:uiPriority w:val="11"/>
    <w:qFormat/>
    <w:rsid w:val="0085705E"/>
    <w:pPr>
      <w:numPr>
        <w:ilvl w:val="1"/>
      </w:numPr>
      <w:spacing w:after="160"/>
    </w:pPr>
    <w:rPr>
      <w:rFonts w:eastAsiaTheme="minorEastAsia" w:cs="Arial"/>
      <w:color w:val="7F7F7F" w:themeColor="text1" w:themeTint="80"/>
      <w:spacing w:val="15"/>
      <w:szCs w:val="21"/>
      <w:lang w:val="en-US"/>
    </w:rPr>
  </w:style>
  <w:style w:type="character" w:customStyle="1" w:styleId="SubtitleChar">
    <w:name w:val="Subtitle Char"/>
    <w:basedOn w:val="DefaultParagraphFont"/>
    <w:link w:val="Subtitle"/>
    <w:uiPriority w:val="11"/>
    <w:rsid w:val="0085705E"/>
    <w:rPr>
      <w:rFonts w:ascii="Univers 45 Light" w:eastAsiaTheme="minorEastAsia" w:hAnsi="Univers 45 Light" w:cs="Arial"/>
      <w:color w:val="7F7F7F" w:themeColor="text1" w:themeTint="80"/>
      <w:spacing w:val="15"/>
      <w:sz w:val="20"/>
      <w:szCs w:val="21"/>
      <w:lang w:val="en-US"/>
    </w:rPr>
  </w:style>
  <w:style w:type="character" w:customStyle="1" w:styleId="Heading1Char">
    <w:name w:val="Heading 1 Char"/>
    <w:basedOn w:val="DefaultParagraphFont"/>
    <w:link w:val="Heading1"/>
    <w:uiPriority w:val="9"/>
    <w:rsid w:val="0085705E"/>
    <w:rPr>
      <w:rFonts w:ascii="Univers 57 Condensed" w:eastAsiaTheme="majorEastAsia" w:hAnsi="Univers 57 Condensed" w:cs="Arial"/>
      <w:caps/>
      <w:color w:val="00B0F0"/>
      <w:sz w:val="28"/>
      <w:szCs w:val="32"/>
      <w:lang w:val="en-US"/>
    </w:rPr>
  </w:style>
  <w:style w:type="character" w:customStyle="1" w:styleId="Heading3Char">
    <w:name w:val="Heading 3 Char"/>
    <w:basedOn w:val="DefaultParagraphFont"/>
    <w:link w:val="Heading3"/>
    <w:uiPriority w:val="9"/>
    <w:rsid w:val="0085705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5705E"/>
    <w:rPr>
      <w:rFonts w:asciiTheme="majorHAnsi" w:eastAsiaTheme="majorEastAsia" w:hAnsiTheme="majorHAnsi" w:cstheme="majorBidi"/>
      <w:i/>
      <w:iCs/>
      <w:color w:val="2F5496" w:themeColor="accent1" w:themeShade="BF"/>
      <w:sz w:val="20"/>
      <w:szCs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85705E"/>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rsid w:val="0085705E"/>
    <w:rPr>
      <w:rFonts w:ascii="Univers 45 Light" w:hAnsi="Univers 45 Light"/>
      <w:sz w:val="20"/>
      <w:szCs w:val="22"/>
    </w:rPr>
  </w:style>
  <w:style w:type="paragraph" w:styleId="FootnoteText">
    <w:name w:val="footnote text"/>
    <w:aliases w:val=" Char,single space, Car,Car,ft,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2,FOOTNOTES"/>
    <w:basedOn w:val="Normal"/>
    <w:link w:val="FootnoteTextChar"/>
    <w:uiPriority w:val="99"/>
    <w:unhideWhenUsed/>
    <w:rsid w:val="0085705E"/>
    <w:pPr>
      <w:jc w:val="left"/>
    </w:pPr>
    <w:rPr>
      <w:rFonts w:asciiTheme="minorHAnsi" w:eastAsiaTheme="minorEastAsia" w:hAnsiTheme="minorHAnsi"/>
      <w:sz w:val="24"/>
      <w:szCs w:val="24"/>
      <w:lang w:val="en-GB"/>
    </w:rPr>
  </w:style>
  <w:style w:type="character" w:customStyle="1" w:styleId="FootnoteTextChar">
    <w:name w:val="Footnote Text Char"/>
    <w:aliases w:val=" Char Char,single space Char, Car Char,Car Char,ft Char,Текст сноски Знак1 Char,Текст сноски Знак Знак Char,Текст сноски Знак1 Знак Знак Char,Текст сноски Знак Знак Знак Знак Char,single space Знак Знак Знак Знак Char,ft2 Char"/>
    <w:basedOn w:val="DefaultParagraphFont"/>
    <w:link w:val="FootnoteText"/>
    <w:uiPriority w:val="99"/>
    <w:rsid w:val="0085705E"/>
    <w:rPr>
      <w:rFonts w:eastAsiaTheme="minorEastAsia"/>
      <w:lang w:val="en-GB"/>
    </w:rPr>
  </w:style>
  <w:style w:type="character" w:styleId="FootnoteReference">
    <w:name w:val="footnote reference"/>
    <w:aliases w:val="ftref,Footnote text,16 Point,Superscript 6 Point,Footnote Reference Number,Ref,de nota al pie,ftref1,16 Point1,Superscript 6 Point1,ftref2,16 Point2,Superscript 6 Point2,BVI fnr,Footnotes refss,nota pié di pagina,note TESI"/>
    <w:basedOn w:val="DefaultParagraphFont"/>
    <w:link w:val="BVIfnrCarCharCharCharChar"/>
    <w:uiPriority w:val="99"/>
    <w:unhideWhenUsed/>
    <w:qFormat/>
    <w:rsid w:val="0085705E"/>
    <w:rPr>
      <w:vertAlign w:val="superscript"/>
    </w:rPr>
  </w:style>
  <w:style w:type="paragraph" w:customStyle="1" w:styleId="BVIfnrCarCharCharCharChar">
    <w:name w:val="BVI fnr Car Char Char Char Char"/>
    <w:aliases w:val="BVI fnr Car Car Car Char Char Char Char,BVI fnr Car Car Char Char Char Char,BVI fnr Car Car Car Car Car Char Char Char Char,BVI fnr Char Char Char Char,BVI fnr Car Car Car Car Char Char Char1 Char"/>
    <w:basedOn w:val="Normal"/>
    <w:link w:val="FootnoteReference"/>
    <w:uiPriority w:val="99"/>
    <w:rsid w:val="0085705E"/>
    <w:pPr>
      <w:spacing w:after="160" w:line="240" w:lineRule="exact"/>
      <w:jc w:val="left"/>
    </w:pPr>
    <w:rPr>
      <w:rFonts w:asciiTheme="minorHAnsi" w:hAnsiTheme="minorHAnsi"/>
      <w:sz w:val="24"/>
      <w:szCs w:val="24"/>
      <w:vertAlign w:val="superscript"/>
    </w:rPr>
  </w:style>
  <w:style w:type="paragraph" w:styleId="CommentText">
    <w:name w:val="annotation text"/>
    <w:basedOn w:val="Normal"/>
    <w:link w:val="CommentTextChar"/>
    <w:uiPriority w:val="99"/>
    <w:semiHidden/>
    <w:unhideWhenUsed/>
    <w:rsid w:val="0085705E"/>
    <w:rPr>
      <w:szCs w:val="20"/>
    </w:rPr>
  </w:style>
  <w:style w:type="character" w:customStyle="1" w:styleId="CommentTextChar">
    <w:name w:val="Comment Text Char"/>
    <w:basedOn w:val="DefaultParagraphFont"/>
    <w:link w:val="CommentText"/>
    <w:uiPriority w:val="99"/>
    <w:semiHidden/>
    <w:rsid w:val="0085705E"/>
    <w:rPr>
      <w:rFonts w:ascii="Univers 45 Light" w:hAnsi="Univers 45 Light"/>
      <w:sz w:val="20"/>
      <w:szCs w:val="20"/>
    </w:rPr>
  </w:style>
  <w:style w:type="table" w:styleId="TableGrid">
    <w:name w:val="Table Grid"/>
    <w:basedOn w:val="TableNormal"/>
    <w:uiPriority w:val="39"/>
    <w:rsid w:val="000A6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A6BB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A6BBB"/>
  </w:style>
  <w:style w:type="character" w:customStyle="1" w:styleId="Heading2Char">
    <w:name w:val="Heading 2 Char"/>
    <w:basedOn w:val="DefaultParagraphFont"/>
    <w:link w:val="Heading2"/>
    <w:uiPriority w:val="9"/>
    <w:rsid w:val="00D421C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25D6"/>
    <w:pPr>
      <w:spacing w:before="480" w:line="276" w:lineRule="auto"/>
      <w:jc w:val="left"/>
      <w:outlineLvl w:val="9"/>
    </w:pPr>
    <w:rPr>
      <w:rFonts w:asciiTheme="majorHAnsi" w:hAnsiTheme="majorHAnsi" w:cstheme="majorBidi"/>
      <w:b/>
      <w:bCs/>
      <w:caps w:val="0"/>
      <w:color w:val="2F5496" w:themeColor="accent1" w:themeShade="BF"/>
      <w:szCs w:val="28"/>
    </w:rPr>
  </w:style>
  <w:style w:type="paragraph" w:styleId="TOC1">
    <w:name w:val="toc 1"/>
    <w:basedOn w:val="Normal"/>
    <w:next w:val="Normal"/>
    <w:autoRedefine/>
    <w:uiPriority w:val="39"/>
    <w:unhideWhenUsed/>
    <w:rsid w:val="003125D6"/>
    <w:pPr>
      <w:spacing w:before="12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3125D6"/>
    <w:pPr>
      <w:spacing w:before="120"/>
      <w:ind w:left="200"/>
      <w:jc w:val="left"/>
    </w:pPr>
    <w:rPr>
      <w:rFonts w:asciiTheme="minorHAnsi" w:hAnsiTheme="minorHAnsi" w:cstheme="minorHAnsi"/>
      <w:b/>
      <w:bCs/>
      <w:sz w:val="22"/>
    </w:rPr>
  </w:style>
  <w:style w:type="paragraph" w:styleId="TOC3">
    <w:name w:val="toc 3"/>
    <w:basedOn w:val="Normal"/>
    <w:next w:val="Normal"/>
    <w:autoRedefine/>
    <w:uiPriority w:val="39"/>
    <w:unhideWhenUsed/>
    <w:rsid w:val="003125D6"/>
    <w:pPr>
      <w:ind w:left="400"/>
      <w:jc w:val="left"/>
    </w:pPr>
    <w:rPr>
      <w:rFonts w:asciiTheme="minorHAnsi" w:hAnsiTheme="minorHAnsi" w:cstheme="minorHAnsi"/>
      <w:szCs w:val="20"/>
    </w:rPr>
  </w:style>
  <w:style w:type="character" w:styleId="Hyperlink">
    <w:name w:val="Hyperlink"/>
    <w:basedOn w:val="DefaultParagraphFont"/>
    <w:uiPriority w:val="99"/>
    <w:unhideWhenUsed/>
    <w:rsid w:val="003125D6"/>
    <w:rPr>
      <w:color w:val="0563C1" w:themeColor="hyperlink"/>
      <w:u w:val="single"/>
    </w:rPr>
  </w:style>
  <w:style w:type="paragraph" w:styleId="TOC4">
    <w:name w:val="toc 4"/>
    <w:basedOn w:val="Normal"/>
    <w:next w:val="Normal"/>
    <w:autoRedefine/>
    <w:uiPriority w:val="39"/>
    <w:semiHidden/>
    <w:unhideWhenUsed/>
    <w:rsid w:val="003125D6"/>
    <w:pPr>
      <w:ind w:left="600"/>
      <w:jc w:val="left"/>
    </w:pPr>
    <w:rPr>
      <w:rFonts w:asciiTheme="minorHAnsi" w:hAnsiTheme="minorHAnsi" w:cstheme="minorHAnsi"/>
      <w:szCs w:val="20"/>
    </w:rPr>
  </w:style>
  <w:style w:type="paragraph" w:styleId="TOC5">
    <w:name w:val="toc 5"/>
    <w:basedOn w:val="Normal"/>
    <w:next w:val="Normal"/>
    <w:autoRedefine/>
    <w:uiPriority w:val="39"/>
    <w:semiHidden/>
    <w:unhideWhenUsed/>
    <w:rsid w:val="003125D6"/>
    <w:pPr>
      <w:ind w:left="800"/>
      <w:jc w:val="left"/>
    </w:pPr>
    <w:rPr>
      <w:rFonts w:asciiTheme="minorHAnsi" w:hAnsiTheme="minorHAnsi" w:cstheme="minorHAnsi"/>
      <w:szCs w:val="20"/>
    </w:rPr>
  </w:style>
  <w:style w:type="paragraph" w:styleId="TOC6">
    <w:name w:val="toc 6"/>
    <w:basedOn w:val="Normal"/>
    <w:next w:val="Normal"/>
    <w:autoRedefine/>
    <w:uiPriority w:val="39"/>
    <w:semiHidden/>
    <w:unhideWhenUsed/>
    <w:rsid w:val="003125D6"/>
    <w:pPr>
      <w:ind w:left="1000"/>
      <w:jc w:val="left"/>
    </w:pPr>
    <w:rPr>
      <w:rFonts w:asciiTheme="minorHAnsi" w:hAnsiTheme="minorHAnsi" w:cstheme="minorHAnsi"/>
      <w:szCs w:val="20"/>
    </w:rPr>
  </w:style>
  <w:style w:type="paragraph" w:styleId="TOC7">
    <w:name w:val="toc 7"/>
    <w:basedOn w:val="Normal"/>
    <w:next w:val="Normal"/>
    <w:autoRedefine/>
    <w:uiPriority w:val="39"/>
    <w:semiHidden/>
    <w:unhideWhenUsed/>
    <w:rsid w:val="003125D6"/>
    <w:pPr>
      <w:ind w:left="1200"/>
      <w:jc w:val="left"/>
    </w:pPr>
    <w:rPr>
      <w:rFonts w:asciiTheme="minorHAnsi" w:hAnsiTheme="minorHAnsi" w:cstheme="minorHAnsi"/>
      <w:szCs w:val="20"/>
    </w:rPr>
  </w:style>
  <w:style w:type="paragraph" w:styleId="TOC8">
    <w:name w:val="toc 8"/>
    <w:basedOn w:val="Normal"/>
    <w:next w:val="Normal"/>
    <w:autoRedefine/>
    <w:uiPriority w:val="39"/>
    <w:semiHidden/>
    <w:unhideWhenUsed/>
    <w:rsid w:val="003125D6"/>
    <w:pPr>
      <w:ind w:left="1400"/>
      <w:jc w:val="left"/>
    </w:pPr>
    <w:rPr>
      <w:rFonts w:asciiTheme="minorHAnsi" w:hAnsiTheme="minorHAnsi" w:cstheme="minorHAnsi"/>
      <w:szCs w:val="20"/>
    </w:rPr>
  </w:style>
  <w:style w:type="paragraph" w:styleId="TOC9">
    <w:name w:val="toc 9"/>
    <w:basedOn w:val="Normal"/>
    <w:next w:val="Normal"/>
    <w:autoRedefine/>
    <w:uiPriority w:val="39"/>
    <w:semiHidden/>
    <w:unhideWhenUsed/>
    <w:rsid w:val="003125D6"/>
    <w:pPr>
      <w:ind w:left="1600"/>
      <w:jc w:val="left"/>
    </w:pPr>
    <w:rPr>
      <w:rFonts w:asciiTheme="minorHAnsi" w:hAnsiTheme="minorHAnsi" w:cstheme="minorHAnsi"/>
      <w:szCs w:val="20"/>
    </w:rPr>
  </w:style>
  <w:style w:type="paragraph" w:styleId="BalloonText">
    <w:name w:val="Balloon Text"/>
    <w:basedOn w:val="Normal"/>
    <w:link w:val="BalloonTextChar"/>
    <w:uiPriority w:val="99"/>
    <w:semiHidden/>
    <w:unhideWhenUsed/>
    <w:rsid w:val="007070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70A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54E00"/>
    <w:rPr>
      <w:sz w:val="16"/>
      <w:szCs w:val="16"/>
    </w:rPr>
  </w:style>
  <w:style w:type="paragraph" w:styleId="CommentSubject">
    <w:name w:val="annotation subject"/>
    <w:basedOn w:val="CommentText"/>
    <w:next w:val="CommentText"/>
    <w:link w:val="CommentSubjectChar"/>
    <w:uiPriority w:val="99"/>
    <w:semiHidden/>
    <w:unhideWhenUsed/>
    <w:rsid w:val="00A54E00"/>
    <w:rPr>
      <w:b/>
      <w:bCs/>
    </w:rPr>
  </w:style>
  <w:style w:type="character" w:customStyle="1" w:styleId="CommentSubjectChar">
    <w:name w:val="Comment Subject Char"/>
    <w:basedOn w:val="CommentTextChar"/>
    <w:link w:val="CommentSubject"/>
    <w:uiPriority w:val="99"/>
    <w:semiHidden/>
    <w:rsid w:val="00A54E00"/>
    <w:rPr>
      <w:rFonts w:ascii="Univers 45 Light" w:hAnsi="Univers 45 Light"/>
      <w:b/>
      <w:bCs/>
      <w:sz w:val="20"/>
      <w:szCs w:val="20"/>
    </w:rPr>
  </w:style>
  <w:style w:type="paragraph" w:styleId="Revision">
    <w:name w:val="Revision"/>
    <w:hidden/>
    <w:uiPriority w:val="99"/>
    <w:semiHidden/>
    <w:rsid w:val="00422901"/>
    <w:rPr>
      <w:rFonts w:ascii="Univers 45 Light" w:hAnsi="Univers 45 Light"/>
      <w:sz w:val="20"/>
      <w:szCs w:val="22"/>
    </w:rPr>
  </w:style>
  <w:style w:type="paragraph" w:styleId="Footer">
    <w:name w:val="footer"/>
    <w:basedOn w:val="Normal"/>
    <w:link w:val="FooterChar"/>
    <w:uiPriority w:val="99"/>
    <w:unhideWhenUsed/>
    <w:rsid w:val="00094C5A"/>
    <w:pPr>
      <w:tabs>
        <w:tab w:val="center" w:pos="4680"/>
        <w:tab w:val="right" w:pos="9360"/>
      </w:tabs>
    </w:pPr>
  </w:style>
  <w:style w:type="character" w:customStyle="1" w:styleId="FooterChar">
    <w:name w:val="Footer Char"/>
    <w:basedOn w:val="DefaultParagraphFont"/>
    <w:link w:val="Footer"/>
    <w:uiPriority w:val="99"/>
    <w:rsid w:val="00094C5A"/>
    <w:rPr>
      <w:rFonts w:ascii="Univers 45 Light" w:hAnsi="Univers 45 Light"/>
      <w:sz w:val="20"/>
      <w:szCs w:val="22"/>
    </w:rPr>
  </w:style>
  <w:style w:type="character" w:styleId="PageNumber">
    <w:name w:val="page number"/>
    <w:basedOn w:val="DefaultParagraphFont"/>
    <w:uiPriority w:val="99"/>
    <w:semiHidden/>
    <w:unhideWhenUsed/>
    <w:rsid w:val="0009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845">
      <w:bodyDiv w:val="1"/>
      <w:marLeft w:val="0"/>
      <w:marRight w:val="0"/>
      <w:marTop w:val="0"/>
      <w:marBottom w:val="0"/>
      <w:divBdr>
        <w:top w:val="none" w:sz="0" w:space="0" w:color="auto"/>
        <w:left w:val="none" w:sz="0" w:space="0" w:color="auto"/>
        <w:bottom w:val="none" w:sz="0" w:space="0" w:color="auto"/>
        <w:right w:val="none" w:sz="0" w:space="0" w:color="auto"/>
      </w:divBdr>
    </w:div>
    <w:div w:id="20863727">
      <w:bodyDiv w:val="1"/>
      <w:marLeft w:val="0"/>
      <w:marRight w:val="0"/>
      <w:marTop w:val="0"/>
      <w:marBottom w:val="0"/>
      <w:divBdr>
        <w:top w:val="none" w:sz="0" w:space="0" w:color="auto"/>
        <w:left w:val="none" w:sz="0" w:space="0" w:color="auto"/>
        <w:bottom w:val="none" w:sz="0" w:space="0" w:color="auto"/>
        <w:right w:val="none" w:sz="0" w:space="0" w:color="auto"/>
      </w:divBdr>
    </w:div>
    <w:div w:id="29385213">
      <w:bodyDiv w:val="1"/>
      <w:marLeft w:val="0"/>
      <w:marRight w:val="0"/>
      <w:marTop w:val="0"/>
      <w:marBottom w:val="0"/>
      <w:divBdr>
        <w:top w:val="none" w:sz="0" w:space="0" w:color="auto"/>
        <w:left w:val="none" w:sz="0" w:space="0" w:color="auto"/>
        <w:bottom w:val="none" w:sz="0" w:space="0" w:color="auto"/>
        <w:right w:val="none" w:sz="0" w:space="0" w:color="auto"/>
      </w:divBdr>
    </w:div>
    <w:div w:id="52630922">
      <w:bodyDiv w:val="1"/>
      <w:marLeft w:val="0"/>
      <w:marRight w:val="0"/>
      <w:marTop w:val="0"/>
      <w:marBottom w:val="0"/>
      <w:divBdr>
        <w:top w:val="none" w:sz="0" w:space="0" w:color="auto"/>
        <w:left w:val="none" w:sz="0" w:space="0" w:color="auto"/>
        <w:bottom w:val="none" w:sz="0" w:space="0" w:color="auto"/>
        <w:right w:val="none" w:sz="0" w:space="0" w:color="auto"/>
      </w:divBdr>
    </w:div>
    <w:div w:id="55977485">
      <w:bodyDiv w:val="1"/>
      <w:marLeft w:val="0"/>
      <w:marRight w:val="0"/>
      <w:marTop w:val="0"/>
      <w:marBottom w:val="0"/>
      <w:divBdr>
        <w:top w:val="none" w:sz="0" w:space="0" w:color="auto"/>
        <w:left w:val="none" w:sz="0" w:space="0" w:color="auto"/>
        <w:bottom w:val="none" w:sz="0" w:space="0" w:color="auto"/>
        <w:right w:val="none" w:sz="0" w:space="0" w:color="auto"/>
      </w:divBdr>
    </w:div>
    <w:div w:id="81997486">
      <w:bodyDiv w:val="1"/>
      <w:marLeft w:val="0"/>
      <w:marRight w:val="0"/>
      <w:marTop w:val="0"/>
      <w:marBottom w:val="0"/>
      <w:divBdr>
        <w:top w:val="none" w:sz="0" w:space="0" w:color="auto"/>
        <w:left w:val="none" w:sz="0" w:space="0" w:color="auto"/>
        <w:bottom w:val="none" w:sz="0" w:space="0" w:color="auto"/>
        <w:right w:val="none" w:sz="0" w:space="0" w:color="auto"/>
      </w:divBdr>
    </w:div>
    <w:div w:id="123885982">
      <w:bodyDiv w:val="1"/>
      <w:marLeft w:val="0"/>
      <w:marRight w:val="0"/>
      <w:marTop w:val="0"/>
      <w:marBottom w:val="0"/>
      <w:divBdr>
        <w:top w:val="none" w:sz="0" w:space="0" w:color="auto"/>
        <w:left w:val="none" w:sz="0" w:space="0" w:color="auto"/>
        <w:bottom w:val="none" w:sz="0" w:space="0" w:color="auto"/>
        <w:right w:val="none" w:sz="0" w:space="0" w:color="auto"/>
      </w:divBdr>
    </w:div>
    <w:div w:id="137888259">
      <w:bodyDiv w:val="1"/>
      <w:marLeft w:val="0"/>
      <w:marRight w:val="0"/>
      <w:marTop w:val="0"/>
      <w:marBottom w:val="0"/>
      <w:divBdr>
        <w:top w:val="none" w:sz="0" w:space="0" w:color="auto"/>
        <w:left w:val="none" w:sz="0" w:space="0" w:color="auto"/>
        <w:bottom w:val="none" w:sz="0" w:space="0" w:color="auto"/>
        <w:right w:val="none" w:sz="0" w:space="0" w:color="auto"/>
      </w:divBdr>
    </w:div>
    <w:div w:id="174152882">
      <w:bodyDiv w:val="1"/>
      <w:marLeft w:val="0"/>
      <w:marRight w:val="0"/>
      <w:marTop w:val="0"/>
      <w:marBottom w:val="0"/>
      <w:divBdr>
        <w:top w:val="none" w:sz="0" w:space="0" w:color="auto"/>
        <w:left w:val="none" w:sz="0" w:space="0" w:color="auto"/>
        <w:bottom w:val="none" w:sz="0" w:space="0" w:color="auto"/>
        <w:right w:val="none" w:sz="0" w:space="0" w:color="auto"/>
      </w:divBdr>
    </w:div>
    <w:div w:id="263851747">
      <w:bodyDiv w:val="1"/>
      <w:marLeft w:val="0"/>
      <w:marRight w:val="0"/>
      <w:marTop w:val="0"/>
      <w:marBottom w:val="0"/>
      <w:divBdr>
        <w:top w:val="none" w:sz="0" w:space="0" w:color="auto"/>
        <w:left w:val="none" w:sz="0" w:space="0" w:color="auto"/>
        <w:bottom w:val="none" w:sz="0" w:space="0" w:color="auto"/>
        <w:right w:val="none" w:sz="0" w:space="0" w:color="auto"/>
      </w:divBdr>
    </w:div>
    <w:div w:id="271591391">
      <w:bodyDiv w:val="1"/>
      <w:marLeft w:val="0"/>
      <w:marRight w:val="0"/>
      <w:marTop w:val="0"/>
      <w:marBottom w:val="0"/>
      <w:divBdr>
        <w:top w:val="none" w:sz="0" w:space="0" w:color="auto"/>
        <w:left w:val="none" w:sz="0" w:space="0" w:color="auto"/>
        <w:bottom w:val="none" w:sz="0" w:space="0" w:color="auto"/>
        <w:right w:val="none" w:sz="0" w:space="0" w:color="auto"/>
      </w:divBdr>
    </w:div>
    <w:div w:id="290788439">
      <w:bodyDiv w:val="1"/>
      <w:marLeft w:val="0"/>
      <w:marRight w:val="0"/>
      <w:marTop w:val="0"/>
      <w:marBottom w:val="0"/>
      <w:divBdr>
        <w:top w:val="none" w:sz="0" w:space="0" w:color="auto"/>
        <w:left w:val="none" w:sz="0" w:space="0" w:color="auto"/>
        <w:bottom w:val="none" w:sz="0" w:space="0" w:color="auto"/>
        <w:right w:val="none" w:sz="0" w:space="0" w:color="auto"/>
      </w:divBdr>
    </w:div>
    <w:div w:id="316685913">
      <w:bodyDiv w:val="1"/>
      <w:marLeft w:val="0"/>
      <w:marRight w:val="0"/>
      <w:marTop w:val="0"/>
      <w:marBottom w:val="0"/>
      <w:divBdr>
        <w:top w:val="none" w:sz="0" w:space="0" w:color="auto"/>
        <w:left w:val="none" w:sz="0" w:space="0" w:color="auto"/>
        <w:bottom w:val="none" w:sz="0" w:space="0" w:color="auto"/>
        <w:right w:val="none" w:sz="0" w:space="0" w:color="auto"/>
      </w:divBdr>
    </w:div>
    <w:div w:id="329253764">
      <w:bodyDiv w:val="1"/>
      <w:marLeft w:val="0"/>
      <w:marRight w:val="0"/>
      <w:marTop w:val="0"/>
      <w:marBottom w:val="0"/>
      <w:divBdr>
        <w:top w:val="none" w:sz="0" w:space="0" w:color="auto"/>
        <w:left w:val="none" w:sz="0" w:space="0" w:color="auto"/>
        <w:bottom w:val="none" w:sz="0" w:space="0" w:color="auto"/>
        <w:right w:val="none" w:sz="0" w:space="0" w:color="auto"/>
      </w:divBdr>
    </w:div>
    <w:div w:id="350497689">
      <w:bodyDiv w:val="1"/>
      <w:marLeft w:val="0"/>
      <w:marRight w:val="0"/>
      <w:marTop w:val="0"/>
      <w:marBottom w:val="0"/>
      <w:divBdr>
        <w:top w:val="none" w:sz="0" w:space="0" w:color="auto"/>
        <w:left w:val="none" w:sz="0" w:space="0" w:color="auto"/>
        <w:bottom w:val="none" w:sz="0" w:space="0" w:color="auto"/>
        <w:right w:val="none" w:sz="0" w:space="0" w:color="auto"/>
      </w:divBdr>
    </w:div>
    <w:div w:id="358971202">
      <w:bodyDiv w:val="1"/>
      <w:marLeft w:val="0"/>
      <w:marRight w:val="0"/>
      <w:marTop w:val="0"/>
      <w:marBottom w:val="0"/>
      <w:divBdr>
        <w:top w:val="none" w:sz="0" w:space="0" w:color="auto"/>
        <w:left w:val="none" w:sz="0" w:space="0" w:color="auto"/>
        <w:bottom w:val="none" w:sz="0" w:space="0" w:color="auto"/>
        <w:right w:val="none" w:sz="0" w:space="0" w:color="auto"/>
      </w:divBdr>
    </w:div>
    <w:div w:id="365639389">
      <w:bodyDiv w:val="1"/>
      <w:marLeft w:val="0"/>
      <w:marRight w:val="0"/>
      <w:marTop w:val="0"/>
      <w:marBottom w:val="0"/>
      <w:divBdr>
        <w:top w:val="none" w:sz="0" w:space="0" w:color="auto"/>
        <w:left w:val="none" w:sz="0" w:space="0" w:color="auto"/>
        <w:bottom w:val="none" w:sz="0" w:space="0" w:color="auto"/>
        <w:right w:val="none" w:sz="0" w:space="0" w:color="auto"/>
      </w:divBdr>
    </w:div>
    <w:div w:id="385031609">
      <w:bodyDiv w:val="1"/>
      <w:marLeft w:val="0"/>
      <w:marRight w:val="0"/>
      <w:marTop w:val="0"/>
      <w:marBottom w:val="0"/>
      <w:divBdr>
        <w:top w:val="none" w:sz="0" w:space="0" w:color="auto"/>
        <w:left w:val="none" w:sz="0" w:space="0" w:color="auto"/>
        <w:bottom w:val="none" w:sz="0" w:space="0" w:color="auto"/>
        <w:right w:val="none" w:sz="0" w:space="0" w:color="auto"/>
      </w:divBdr>
    </w:div>
    <w:div w:id="476728611">
      <w:bodyDiv w:val="1"/>
      <w:marLeft w:val="0"/>
      <w:marRight w:val="0"/>
      <w:marTop w:val="0"/>
      <w:marBottom w:val="0"/>
      <w:divBdr>
        <w:top w:val="none" w:sz="0" w:space="0" w:color="auto"/>
        <w:left w:val="none" w:sz="0" w:space="0" w:color="auto"/>
        <w:bottom w:val="none" w:sz="0" w:space="0" w:color="auto"/>
        <w:right w:val="none" w:sz="0" w:space="0" w:color="auto"/>
      </w:divBdr>
    </w:div>
    <w:div w:id="548150046">
      <w:bodyDiv w:val="1"/>
      <w:marLeft w:val="0"/>
      <w:marRight w:val="0"/>
      <w:marTop w:val="0"/>
      <w:marBottom w:val="0"/>
      <w:divBdr>
        <w:top w:val="none" w:sz="0" w:space="0" w:color="auto"/>
        <w:left w:val="none" w:sz="0" w:space="0" w:color="auto"/>
        <w:bottom w:val="none" w:sz="0" w:space="0" w:color="auto"/>
        <w:right w:val="none" w:sz="0" w:space="0" w:color="auto"/>
      </w:divBdr>
    </w:div>
    <w:div w:id="554661492">
      <w:bodyDiv w:val="1"/>
      <w:marLeft w:val="0"/>
      <w:marRight w:val="0"/>
      <w:marTop w:val="0"/>
      <w:marBottom w:val="0"/>
      <w:divBdr>
        <w:top w:val="none" w:sz="0" w:space="0" w:color="auto"/>
        <w:left w:val="none" w:sz="0" w:space="0" w:color="auto"/>
        <w:bottom w:val="none" w:sz="0" w:space="0" w:color="auto"/>
        <w:right w:val="none" w:sz="0" w:space="0" w:color="auto"/>
      </w:divBdr>
    </w:div>
    <w:div w:id="556163543">
      <w:bodyDiv w:val="1"/>
      <w:marLeft w:val="0"/>
      <w:marRight w:val="0"/>
      <w:marTop w:val="0"/>
      <w:marBottom w:val="0"/>
      <w:divBdr>
        <w:top w:val="none" w:sz="0" w:space="0" w:color="auto"/>
        <w:left w:val="none" w:sz="0" w:space="0" w:color="auto"/>
        <w:bottom w:val="none" w:sz="0" w:space="0" w:color="auto"/>
        <w:right w:val="none" w:sz="0" w:space="0" w:color="auto"/>
      </w:divBdr>
    </w:div>
    <w:div w:id="607390833">
      <w:bodyDiv w:val="1"/>
      <w:marLeft w:val="0"/>
      <w:marRight w:val="0"/>
      <w:marTop w:val="0"/>
      <w:marBottom w:val="0"/>
      <w:divBdr>
        <w:top w:val="none" w:sz="0" w:space="0" w:color="auto"/>
        <w:left w:val="none" w:sz="0" w:space="0" w:color="auto"/>
        <w:bottom w:val="none" w:sz="0" w:space="0" w:color="auto"/>
        <w:right w:val="none" w:sz="0" w:space="0" w:color="auto"/>
      </w:divBdr>
    </w:div>
    <w:div w:id="620578846">
      <w:bodyDiv w:val="1"/>
      <w:marLeft w:val="0"/>
      <w:marRight w:val="0"/>
      <w:marTop w:val="0"/>
      <w:marBottom w:val="0"/>
      <w:divBdr>
        <w:top w:val="none" w:sz="0" w:space="0" w:color="auto"/>
        <w:left w:val="none" w:sz="0" w:space="0" w:color="auto"/>
        <w:bottom w:val="none" w:sz="0" w:space="0" w:color="auto"/>
        <w:right w:val="none" w:sz="0" w:space="0" w:color="auto"/>
      </w:divBdr>
    </w:div>
    <w:div w:id="691682898">
      <w:bodyDiv w:val="1"/>
      <w:marLeft w:val="0"/>
      <w:marRight w:val="0"/>
      <w:marTop w:val="0"/>
      <w:marBottom w:val="0"/>
      <w:divBdr>
        <w:top w:val="none" w:sz="0" w:space="0" w:color="auto"/>
        <w:left w:val="none" w:sz="0" w:space="0" w:color="auto"/>
        <w:bottom w:val="none" w:sz="0" w:space="0" w:color="auto"/>
        <w:right w:val="none" w:sz="0" w:space="0" w:color="auto"/>
      </w:divBdr>
    </w:div>
    <w:div w:id="698118690">
      <w:bodyDiv w:val="1"/>
      <w:marLeft w:val="0"/>
      <w:marRight w:val="0"/>
      <w:marTop w:val="0"/>
      <w:marBottom w:val="0"/>
      <w:divBdr>
        <w:top w:val="none" w:sz="0" w:space="0" w:color="auto"/>
        <w:left w:val="none" w:sz="0" w:space="0" w:color="auto"/>
        <w:bottom w:val="none" w:sz="0" w:space="0" w:color="auto"/>
        <w:right w:val="none" w:sz="0" w:space="0" w:color="auto"/>
      </w:divBdr>
    </w:div>
    <w:div w:id="723411771">
      <w:bodyDiv w:val="1"/>
      <w:marLeft w:val="0"/>
      <w:marRight w:val="0"/>
      <w:marTop w:val="0"/>
      <w:marBottom w:val="0"/>
      <w:divBdr>
        <w:top w:val="none" w:sz="0" w:space="0" w:color="auto"/>
        <w:left w:val="none" w:sz="0" w:space="0" w:color="auto"/>
        <w:bottom w:val="none" w:sz="0" w:space="0" w:color="auto"/>
        <w:right w:val="none" w:sz="0" w:space="0" w:color="auto"/>
      </w:divBdr>
    </w:div>
    <w:div w:id="735056643">
      <w:bodyDiv w:val="1"/>
      <w:marLeft w:val="0"/>
      <w:marRight w:val="0"/>
      <w:marTop w:val="0"/>
      <w:marBottom w:val="0"/>
      <w:divBdr>
        <w:top w:val="none" w:sz="0" w:space="0" w:color="auto"/>
        <w:left w:val="none" w:sz="0" w:space="0" w:color="auto"/>
        <w:bottom w:val="none" w:sz="0" w:space="0" w:color="auto"/>
        <w:right w:val="none" w:sz="0" w:space="0" w:color="auto"/>
      </w:divBdr>
    </w:div>
    <w:div w:id="735322955">
      <w:bodyDiv w:val="1"/>
      <w:marLeft w:val="0"/>
      <w:marRight w:val="0"/>
      <w:marTop w:val="0"/>
      <w:marBottom w:val="0"/>
      <w:divBdr>
        <w:top w:val="none" w:sz="0" w:space="0" w:color="auto"/>
        <w:left w:val="none" w:sz="0" w:space="0" w:color="auto"/>
        <w:bottom w:val="none" w:sz="0" w:space="0" w:color="auto"/>
        <w:right w:val="none" w:sz="0" w:space="0" w:color="auto"/>
      </w:divBdr>
    </w:div>
    <w:div w:id="757754476">
      <w:bodyDiv w:val="1"/>
      <w:marLeft w:val="0"/>
      <w:marRight w:val="0"/>
      <w:marTop w:val="0"/>
      <w:marBottom w:val="0"/>
      <w:divBdr>
        <w:top w:val="none" w:sz="0" w:space="0" w:color="auto"/>
        <w:left w:val="none" w:sz="0" w:space="0" w:color="auto"/>
        <w:bottom w:val="none" w:sz="0" w:space="0" w:color="auto"/>
        <w:right w:val="none" w:sz="0" w:space="0" w:color="auto"/>
      </w:divBdr>
    </w:div>
    <w:div w:id="770391146">
      <w:bodyDiv w:val="1"/>
      <w:marLeft w:val="0"/>
      <w:marRight w:val="0"/>
      <w:marTop w:val="0"/>
      <w:marBottom w:val="0"/>
      <w:divBdr>
        <w:top w:val="none" w:sz="0" w:space="0" w:color="auto"/>
        <w:left w:val="none" w:sz="0" w:space="0" w:color="auto"/>
        <w:bottom w:val="none" w:sz="0" w:space="0" w:color="auto"/>
        <w:right w:val="none" w:sz="0" w:space="0" w:color="auto"/>
      </w:divBdr>
    </w:div>
    <w:div w:id="789282026">
      <w:bodyDiv w:val="1"/>
      <w:marLeft w:val="0"/>
      <w:marRight w:val="0"/>
      <w:marTop w:val="0"/>
      <w:marBottom w:val="0"/>
      <w:divBdr>
        <w:top w:val="none" w:sz="0" w:space="0" w:color="auto"/>
        <w:left w:val="none" w:sz="0" w:space="0" w:color="auto"/>
        <w:bottom w:val="none" w:sz="0" w:space="0" w:color="auto"/>
        <w:right w:val="none" w:sz="0" w:space="0" w:color="auto"/>
      </w:divBdr>
    </w:div>
    <w:div w:id="790831270">
      <w:bodyDiv w:val="1"/>
      <w:marLeft w:val="0"/>
      <w:marRight w:val="0"/>
      <w:marTop w:val="0"/>
      <w:marBottom w:val="0"/>
      <w:divBdr>
        <w:top w:val="none" w:sz="0" w:space="0" w:color="auto"/>
        <w:left w:val="none" w:sz="0" w:space="0" w:color="auto"/>
        <w:bottom w:val="none" w:sz="0" w:space="0" w:color="auto"/>
        <w:right w:val="none" w:sz="0" w:space="0" w:color="auto"/>
      </w:divBdr>
    </w:div>
    <w:div w:id="801002999">
      <w:bodyDiv w:val="1"/>
      <w:marLeft w:val="0"/>
      <w:marRight w:val="0"/>
      <w:marTop w:val="0"/>
      <w:marBottom w:val="0"/>
      <w:divBdr>
        <w:top w:val="none" w:sz="0" w:space="0" w:color="auto"/>
        <w:left w:val="none" w:sz="0" w:space="0" w:color="auto"/>
        <w:bottom w:val="none" w:sz="0" w:space="0" w:color="auto"/>
        <w:right w:val="none" w:sz="0" w:space="0" w:color="auto"/>
      </w:divBdr>
    </w:div>
    <w:div w:id="839807105">
      <w:bodyDiv w:val="1"/>
      <w:marLeft w:val="0"/>
      <w:marRight w:val="0"/>
      <w:marTop w:val="0"/>
      <w:marBottom w:val="0"/>
      <w:divBdr>
        <w:top w:val="none" w:sz="0" w:space="0" w:color="auto"/>
        <w:left w:val="none" w:sz="0" w:space="0" w:color="auto"/>
        <w:bottom w:val="none" w:sz="0" w:space="0" w:color="auto"/>
        <w:right w:val="none" w:sz="0" w:space="0" w:color="auto"/>
      </w:divBdr>
    </w:div>
    <w:div w:id="843863839">
      <w:bodyDiv w:val="1"/>
      <w:marLeft w:val="0"/>
      <w:marRight w:val="0"/>
      <w:marTop w:val="0"/>
      <w:marBottom w:val="0"/>
      <w:divBdr>
        <w:top w:val="none" w:sz="0" w:space="0" w:color="auto"/>
        <w:left w:val="none" w:sz="0" w:space="0" w:color="auto"/>
        <w:bottom w:val="none" w:sz="0" w:space="0" w:color="auto"/>
        <w:right w:val="none" w:sz="0" w:space="0" w:color="auto"/>
      </w:divBdr>
    </w:div>
    <w:div w:id="861625458">
      <w:bodyDiv w:val="1"/>
      <w:marLeft w:val="0"/>
      <w:marRight w:val="0"/>
      <w:marTop w:val="0"/>
      <w:marBottom w:val="0"/>
      <w:divBdr>
        <w:top w:val="none" w:sz="0" w:space="0" w:color="auto"/>
        <w:left w:val="none" w:sz="0" w:space="0" w:color="auto"/>
        <w:bottom w:val="none" w:sz="0" w:space="0" w:color="auto"/>
        <w:right w:val="none" w:sz="0" w:space="0" w:color="auto"/>
      </w:divBdr>
    </w:div>
    <w:div w:id="877930971">
      <w:bodyDiv w:val="1"/>
      <w:marLeft w:val="0"/>
      <w:marRight w:val="0"/>
      <w:marTop w:val="0"/>
      <w:marBottom w:val="0"/>
      <w:divBdr>
        <w:top w:val="none" w:sz="0" w:space="0" w:color="auto"/>
        <w:left w:val="none" w:sz="0" w:space="0" w:color="auto"/>
        <w:bottom w:val="none" w:sz="0" w:space="0" w:color="auto"/>
        <w:right w:val="none" w:sz="0" w:space="0" w:color="auto"/>
      </w:divBdr>
    </w:div>
    <w:div w:id="935290950">
      <w:bodyDiv w:val="1"/>
      <w:marLeft w:val="0"/>
      <w:marRight w:val="0"/>
      <w:marTop w:val="0"/>
      <w:marBottom w:val="0"/>
      <w:divBdr>
        <w:top w:val="none" w:sz="0" w:space="0" w:color="auto"/>
        <w:left w:val="none" w:sz="0" w:space="0" w:color="auto"/>
        <w:bottom w:val="none" w:sz="0" w:space="0" w:color="auto"/>
        <w:right w:val="none" w:sz="0" w:space="0" w:color="auto"/>
      </w:divBdr>
    </w:div>
    <w:div w:id="945888982">
      <w:bodyDiv w:val="1"/>
      <w:marLeft w:val="0"/>
      <w:marRight w:val="0"/>
      <w:marTop w:val="0"/>
      <w:marBottom w:val="0"/>
      <w:divBdr>
        <w:top w:val="none" w:sz="0" w:space="0" w:color="auto"/>
        <w:left w:val="none" w:sz="0" w:space="0" w:color="auto"/>
        <w:bottom w:val="none" w:sz="0" w:space="0" w:color="auto"/>
        <w:right w:val="none" w:sz="0" w:space="0" w:color="auto"/>
      </w:divBdr>
    </w:div>
    <w:div w:id="947660391">
      <w:bodyDiv w:val="1"/>
      <w:marLeft w:val="0"/>
      <w:marRight w:val="0"/>
      <w:marTop w:val="0"/>
      <w:marBottom w:val="0"/>
      <w:divBdr>
        <w:top w:val="none" w:sz="0" w:space="0" w:color="auto"/>
        <w:left w:val="none" w:sz="0" w:space="0" w:color="auto"/>
        <w:bottom w:val="none" w:sz="0" w:space="0" w:color="auto"/>
        <w:right w:val="none" w:sz="0" w:space="0" w:color="auto"/>
      </w:divBdr>
    </w:div>
    <w:div w:id="950936163">
      <w:bodyDiv w:val="1"/>
      <w:marLeft w:val="0"/>
      <w:marRight w:val="0"/>
      <w:marTop w:val="0"/>
      <w:marBottom w:val="0"/>
      <w:divBdr>
        <w:top w:val="none" w:sz="0" w:space="0" w:color="auto"/>
        <w:left w:val="none" w:sz="0" w:space="0" w:color="auto"/>
        <w:bottom w:val="none" w:sz="0" w:space="0" w:color="auto"/>
        <w:right w:val="none" w:sz="0" w:space="0" w:color="auto"/>
      </w:divBdr>
    </w:div>
    <w:div w:id="965307601">
      <w:bodyDiv w:val="1"/>
      <w:marLeft w:val="0"/>
      <w:marRight w:val="0"/>
      <w:marTop w:val="0"/>
      <w:marBottom w:val="0"/>
      <w:divBdr>
        <w:top w:val="none" w:sz="0" w:space="0" w:color="auto"/>
        <w:left w:val="none" w:sz="0" w:space="0" w:color="auto"/>
        <w:bottom w:val="none" w:sz="0" w:space="0" w:color="auto"/>
        <w:right w:val="none" w:sz="0" w:space="0" w:color="auto"/>
      </w:divBdr>
    </w:div>
    <w:div w:id="969281167">
      <w:bodyDiv w:val="1"/>
      <w:marLeft w:val="0"/>
      <w:marRight w:val="0"/>
      <w:marTop w:val="0"/>
      <w:marBottom w:val="0"/>
      <w:divBdr>
        <w:top w:val="none" w:sz="0" w:space="0" w:color="auto"/>
        <w:left w:val="none" w:sz="0" w:space="0" w:color="auto"/>
        <w:bottom w:val="none" w:sz="0" w:space="0" w:color="auto"/>
        <w:right w:val="none" w:sz="0" w:space="0" w:color="auto"/>
      </w:divBdr>
    </w:div>
    <w:div w:id="1014456240">
      <w:bodyDiv w:val="1"/>
      <w:marLeft w:val="0"/>
      <w:marRight w:val="0"/>
      <w:marTop w:val="0"/>
      <w:marBottom w:val="0"/>
      <w:divBdr>
        <w:top w:val="none" w:sz="0" w:space="0" w:color="auto"/>
        <w:left w:val="none" w:sz="0" w:space="0" w:color="auto"/>
        <w:bottom w:val="none" w:sz="0" w:space="0" w:color="auto"/>
        <w:right w:val="none" w:sz="0" w:space="0" w:color="auto"/>
      </w:divBdr>
    </w:div>
    <w:div w:id="1115751065">
      <w:bodyDiv w:val="1"/>
      <w:marLeft w:val="0"/>
      <w:marRight w:val="0"/>
      <w:marTop w:val="0"/>
      <w:marBottom w:val="0"/>
      <w:divBdr>
        <w:top w:val="none" w:sz="0" w:space="0" w:color="auto"/>
        <w:left w:val="none" w:sz="0" w:space="0" w:color="auto"/>
        <w:bottom w:val="none" w:sz="0" w:space="0" w:color="auto"/>
        <w:right w:val="none" w:sz="0" w:space="0" w:color="auto"/>
      </w:divBdr>
    </w:div>
    <w:div w:id="1121148588">
      <w:bodyDiv w:val="1"/>
      <w:marLeft w:val="0"/>
      <w:marRight w:val="0"/>
      <w:marTop w:val="0"/>
      <w:marBottom w:val="0"/>
      <w:divBdr>
        <w:top w:val="none" w:sz="0" w:space="0" w:color="auto"/>
        <w:left w:val="none" w:sz="0" w:space="0" w:color="auto"/>
        <w:bottom w:val="none" w:sz="0" w:space="0" w:color="auto"/>
        <w:right w:val="none" w:sz="0" w:space="0" w:color="auto"/>
      </w:divBdr>
    </w:div>
    <w:div w:id="1122724179">
      <w:bodyDiv w:val="1"/>
      <w:marLeft w:val="0"/>
      <w:marRight w:val="0"/>
      <w:marTop w:val="0"/>
      <w:marBottom w:val="0"/>
      <w:divBdr>
        <w:top w:val="none" w:sz="0" w:space="0" w:color="auto"/>
        <w:left w:val="none" w:sz="0" w:space="0" w:color="auto"/>
        <w:bottom w:val="none" w:sz="0" w:space="0" w:color="auto"/>
        <w:right w:val="none" w:sz="0" w:space="0" w:color="auto"/>
      </w:divBdr>
    </w:div>
    <w:div w:id="1128739414">
      <w:bodyDiv w:val="1"/>
      <w:marLeft w:val="0"/>
      <w:marRight w:val="0"/>
      <w:marTop w:val="0"/>
      <w:marBottom w:val="0"/>
      <w:divBdr>
        <w:top w:val="none" w:sz="0" w:space="0" w:color="auto"/>
        <w:left w:val="none" w:sz="0" w:space="0" w:color="auto"/>
        <w:bottom w:val="none" w:sz="0" w:space="0" w:color="auto"/>
        <w:right w:val="none" w:sz="0" w:space="0" w:color="auto"/>
      </w:divBdr>
    </w:div>
    <w:div w:id="1140228001">
      <w:bodyDiv w:val="1"/>
      <w:marLeft w:val="0"/>
      <w:marRight w:val="0"/>
      <w:marTop w:val="0"/>
      <w:marBottom w:val="0"/>
      <w:divBdr>
        <w:top w:val="none" w:sz="0" w:space="0" w:color="auto"/>
        <w:left w:val="none" w:sz="0" w:space="0" w:color="auto"/>
        <w:bottom w:val="none" w:sz="0" w:space="0" w:color="auto"/>
        <w:right w:val="none" w:sz="0" w:space="0" w:color="auto"/>
      </w:divBdr>
    </w:div>
    <w:div w:id="1159661646">
      <w:bodyDiv w:val="1"/>
      <w:marLeft w:val="0"/>
      <w:marRight w:val="0"/>
      <w:marTop w:val="0"/>
      <w:marBottom w:val="0"/>
      <w:divBdr>
        <w:top w:val="none" w:sz="0" w:space="0" w:color="auto"/>
        <w:left w:val="none" w:sz="0" w:space="0" w:color="auto"/>
        <w:bottom w:val="none" w:sz="0" w:space="0" w:color="auto"/>
        <w:right w:val="none" w:sz="0" w:space="0" w:color="auto"/>
      </w:divBdr>
    </w:div>
    <w:div w:id="1160804069">
      <w:bodyDiv w:val="1"/>
      <w:marLeft w:val="0"/>
      <w:marRight w:val="0"/>
      <w:marTop w:val="0"/>
      <w:marBottom w:val="0"/>
      <w:divBdr>
        <w:top w:val="none" w:sz="0" w:space="0" w:color="auto"/>
        <w:left w:val="none" w:sz="0" w:space="0" w:color="auto"/>
        <w:bottom w:val="none" w:sz="0" w:space="0" w:color="auto"/>
        <w:right w:val="none" w:sz="0" w:space="0" w:color="auto"/>
      </w:divBdr>
    </w:div>
    <w:div w:id="1194539349">
      <w:bodyDiv w:val="1"/>
      <w:marLeft w:val="0"/>
      <w:marRight w:val="0"/>
      <w:marTop w:val="0"/>
      <w:marBottom w:val="0"/>
      <w:divBdr>
        <w:top w:val="none" w:sz="0" w:space="0" w:color="auto"/>
        <w:left w:val="none" w:sz="0" w:space="0" w:color="auto"/>
        <w:bottom w:val="none" w:sz="0" w:space="0" w:color="auto"/>
        <w:right w:val="none" w:sz="0" w:space="0" w:color="auto"/>
      </w:divBdr>
    </w:div>
    <w:div w:id="1213614247">
      <w:bodyDiv w:val="1"/>
      <w:marLeft w:val="0"/>
      <w:marRight w:val="0"/>
      <w:marTop w:val="0"/>
      <w:marBottom w:val="0"/>
      <w:divBdr>
        <w:top w:val="none" w:sz="0" w:space="0" w:color="auto"/>
        <w:left w:val="none" w:sz="0" w:space="0" w:color="auto"/>
        <w:bottom w:val="none" w:sz="0" w:space="0" w:color="auto"/>
        <w:right w:val="none" w:sz="0" w:space="0" w:color="auto"/>
      </w:divBdr>
    </w:div>
    <w:div w:id="1251231349">
      <w:bodyDiv w:val="1"/>
      <w:marLeft w:val="0"/>
      <w:marRight w:val="0"/>
      <w:marTop w:val="0"/>
      <w:marBottom w:val="0"/>
      <w:divBdr>
        <w:top w:val="none" w:sz="0" w:space="0" w:color="auto"/>
        <w:left w:val="none" w:sz="0" w:space="0" w:color="auto"/>
        <w:bottom w:val="none" w:sz="0" w:space="0" w:color="auto"/>
        <w:right w:val="none" w:sz="0" w:space="0" w:color="auto"/>
      </w:divBdr>
    </w:div>
    <w:div w:id="1285817069">
      <w:bodyDiv w:val="1"/>
      <w:marLeft w:val="0"/>
      <w:marRight w:val="0"/>
      <w:marTop w:val="0"/>
      <w:marBottom w:val="0"/>
      <w:divBdr>
        <w:top w:val="none" w:sz="0" w:space="0" w:color="auto"/>
        <w:left w:val="none" w:sz="0" w:space="0" w:color="auto"/>
        <w:bottom w:val="none" w:sz="0" w:space="0" w:color="auto"/>
        <w:right w:val="none" w:sz="0" w:space="0" w:color="auto"/>
      </w:divBdr>
    </w:div>
    <w:div w:id="1316911458">
      <w:bodyDiv w:val="1"/>
      <w:marLeft w:val="0"/>
      <w:marRight w:val="0"/>
      <w:marTop w:val="0"/>
      <w:marBottom w:val="0"/>
      <w:divBdr>
        <w:top w:val="none" w:sz="0" w:space="0" w:color="auto"/>
        <w:left w:val="none" w:sz="0" w:space="0" w:color="auto"/>
        <w:bottom w:val="none" w:sz="0" w:space="0" w:color="auto"/>
        <w:right w:val="none" w:sz="0" w:space="0" w:color="auto"/>
      </w:divBdr>
    </w:div>
    <w:div w:id="1337265386">
      <w:bodyDiv w:val="1"/>
      <w:marLeft w:val="0"/>
      <w:marRight w:val="0"/>
      <w:marTop w:val="0"/>
      <w:marBottom w:val="0"/>
      <w:divBdr>
        <w:top w:val="none" w:sz="0" w:space="0" w:color="auto"/>
        <w:left w:val="none" w:sz="0" w:space="0" w:color="auto"/>
        <w:bottom w:val="none" w:sz="0" w:space="0" w:color="auto"/>
        <w:right w:val="none" w:sz="0" w:space="0" w:color="auto"/>
      </w:divBdr>
    </w:div>
    <w:div w:id="1341423351">
      <w:bodyDiv w:val="1"/>
      <w:marLeft w:val="0"/>
      <w:marRight w:val="0"/>
      <w:marTop w:val="0"/>
      <w:marBottom w:val="0"/>
      <w:divBdr>
        <w:top w:val="none" w:sz="0" w:space="0" w:color="auto"/>
        <w:left w:val="none" w:sz="0" w:space="0" w:color="auto"/>
        <w:bottom w:val="none" w:sz="0" w:space="0" w:color="auto"/>
        <w:right w:val="none" w:sz="0" w:space="0" w:color="auto"/>
      </w:divBdr>
    </w:div>
    <w:div w:id="1388382914">
      <w:bodyDiv w:val="1"/>
      <w:marLeft w:val="0"/>
      <w:marRight w:val="0"/>
      <w:marTop w:val="0"/>
      <w:marBottom w:val="0"/>
      <w:divBdr>
        <w:top w:val="none" w:sz="0" w:space="0" w:color="auto"/>
        <w:left w:val="none" w:sz="0" w:space="0" w:color="auto"/>
        <w:bottom w:val="none" w:sz="0" w:space="0" w:color="auto"/>
        <w:right w:val="none" w:sz="0" w:space="0" w:color="auto"/>
      </w:divBdr>
    </w:div>
    <w:div w:id="1404910393">
      <w:bodyDiv w:val="1"/>
      <w:marLeft w:val="0"/>
      <w:marRight w:val="0"/>
      <w:marTop w:val="0"/>
      <w:marBottom w:val="0"/>
      <w:divBdr>
        <w:top w:val="none" w:sz="0" w:space="0" w:color="auto"/>
        <w:left w:val="none" w:sz="0" w:space="0" w:color="auto"/>
        <w:bottom w:val="none" w:sz="0" w:space="0" w:color="auto"/>
        <w:right w:val="none" w:sz="0" w:space="0" w:color="auto"/>
      </w:divBdr>
    </w:div>
    <w:div w:id="1406412847">
      <w:bodyDiv w:val="1"/>
      <w:marLeft w:val="0"/>
      <w:marRight w:val="0"/>
      <w:marTop w:val="0"/>
      <w:marBottom w:val="0"/>
      <w:divBdr>
        <w:top w:val="none" w:sz="0" w:space="0" w:color="auto"/>
        <w:left w:val="none" w:sz="0" w:space="0" w:color="auto"/>
        <w:bottom w:val="none" w:sz="0" w:space="0" w:color="auto"/>
        <w:right w:val="none" w:sz="0" w:space="0" w:color="auto"/>
      </w:divBdr>
    </w:div>
    <w:div w:id="1411344203">
      <w:bodyDiv w:val="1"/>
      <w:marLeft w:val="0"/>
      <w:marRight w:val="0"/>
      <w:marTop w:val="0"/>
      <w:marBottom w:val="0"/>
      <w:divBdr>
        <w:top w:val="none" w:sz="0" w:space="0" w:color="auto"/>
        <w:left w:val="none" w:sz="0" w:space="0" w:color="auto"/>
        <w:bottom w:val="none" w:sz="0" w:space="0" w:color="auto"/>
        <w:right w:val="none" w:sz="0" w:space="0" w:color="auto"/>
      </w:divBdr>
    </w:div>
    <w:div w:id="1553880728">
      <w:bodyDiv w:val="1"/>
      <w:marLeft w:val="0"/>
      <w:marRight w:val="0"/>
      <w:marTop w:val="0"/>
      <w:marBottom w:val="0"/>
      <w:divBdr>
        <w:top w:val="none" w:sz="0" w:space="0" w:color="auto"/>
        <w:left w:val="none" w:sz="0" w:space="0" w:color="auto"/>
        <w:bottom w:val="none" w:sz="0" w:space="0" w:color="auto"/>
        <w:right w:val="none" w:sz="0" w:space="0" w:color="auto"/>
      </w:divBdr>
    </w:div>
    <w:div w:id="1655916907">
      <w:bodyDiv w:val="1"/>
      <w:marLeft w:val="0"/>
      <w:marRight w:val="0"/>
      <w:marTop w:val="0"/>
      <w:marBottom w:val="0"/>
      <w:divBdr>
        <w:top w:val="none" w:sz="0" w:space="0" w:color="auto"/>
        <w:left w:val="none" w:sz="0" w:space="0" w:color="auto"/>
        <w:bottom w:val="none" w:sz="0" w:space="0" w:color="auto"/>
        <w:right w:val="none" w:sz="0" w:space="0" w:color="auto"/>
      </w:divBdr>
    </w:div>
    <w:div w:id="1676028881">
      <w:bodyDiv w:val="1"/>
      <w:marLeft w:val="0"/>
      <w:marRight w:val="0"/>
      <w:marTop w:val="0"/>
      <w:marBottom w:val="0"/>
      <w:divBdr>
        <w:top w:val="none" w:sz="0" w:space="0" w:color="auto"/>
        <w:left w:val="none" w:sz="0" w:space="0" w:color="auto"/>
        <w:bottom w:val="none" w:sz="0" w:space="0" w:color="auto"/>
        <w:right w:val="none" w:sz="0" w:space="0" w:color="auto"/>
      </w:divBdr>
    </w:div>
    <w:div w:id="1751078392">
      <w:bodyDiv w:val="1"/>
      <w:marLeft w:val="0"/>
      <w:marRight w:val="0"/>
      <w:marTop w:val="0"/>
      <w:marBottom w:val="0"/>
      <w:divBdr>
        <w:top w:val="none" w:sz="0" w:space="0" w:color="auto"/>
        <w:left w:val="none" w:sz="0" w:space="0" w:color="auto"/>
        <w:bottom w:val="none" w:sz="0" w:space="0" w:color="auto"/>
        <w:right w:val="none" w:sz="0" w:space="0" w:color="auto"/>
      </w:divBdr>
    </w:div>
    <w:div w:id="1784840041">
      <w:bodyDiv w:val="1"/>
      <w:marLeft w:val="0"/>
      <w:marRight w:val="0"/>
      <w:marTop w:val="0"/>
      <w:marBottom w:val="0"/>
      <w:divBdr>
        <w:top w:val="none" w:sz="0" w:space="0" w:color="auto"/>
        <w:left w:val="none" w:sz="0" w:space="0" w:color="auto"/>
        <w:bottom w:val="none" w:sz="0" w:space="0" w:color="auto"/>
        <w:right w:val="none" w:sz="0" w:space="0" w:color="auto"/>
      </w:divBdr>
    </w:div>
    <w:div w:id="1814982114">
      <w:bodyDiv w:val="1"/>
      <w:marLeft w:val="0"/>
      <w:marRight w:val="0"/>
      <w:marTop w:val="0"/>
      <w:marBottom w:val="0"/>
      <w:divBdr>
        <w:top w:val="none" w:sz="0" w:space="0" w:color="auto"/>
        <w:left w:val="none" w:sz="0" w:space="0" w:color="auto"/>
        <w:bottom w:val="none" w:sz="0" w:space="0" w:color="auto"/>
        <w:right w:val="none" w:sz="0" w:space="0" w:color="auto"/>
      </w:divBdr>
    </w:div>
    <w:div w:id="1842040436">
      <w:bodyDiv w:val="1"/>
      <w:marLeft w:val="0"/>
      <w:marRight w:val="0"/>
      <w:marTop w:val="0"/>
      <w:marBottom w:val="0"/>
      <w:divBdr>
        <w:top w:val="none" w:sz="0" w:space="0" w:color="auto"/>
        <w:left w:val="none" w:sz="0" w:space="0" w:color="auto"/>
        <w:bottom w:val="none" w:sz="0" w:space="0" w:color="auto"/>
        <w:right w:val="none" w:sz="0" w:space="0" w:color="auto"/>
      </w:divBdr>
    </w:div>
    <w:div w:id="1937444641">
      <w:bodyDiv w:val="1"/>
      <w:marLeft w:val="0"/>
      <w:marRight w:val="0"/>
      <w:marTop w:val="0"/>
      <w:marBottom w:val="0"/>
      <w:divBdr>
        <w:top w:val="none" w:sz="0" w:space="0" w:color="auto"/>
        <w:left w:val="none" w:sz="0" w:space="0" w:color="auto"/>
        <w:bottom w:val="none" w:sz="0" w:space="0" w:color="auto"/>
        <w:right w:val="none" w:sz="0" w:space="0" w:color="auto"/>
      </w:divBdr>
    </w:div>
    <w:div w:id="1950620619">
      <w:bodyDiv w:val="1"/>
      <w:marLeft w:val="0"/>
      <w:marRight w:val="0"/>
      <w:marTop w:val="0"/>
      <w:marBottom w:val="0"/>
      <w:divBdr>
        <w:top w:val="none" w:sz="0" w:space="0" w:color="auto"/>
        <w:left w:val="none" w:sz="0" w:space="0" w:color="auto"/>
        <w:bottom w:val="none" w:sz="0" w:space="0" w:color="auto"/>
        <w:right w:val="none" w:sz="0" w:space="0" w:color="auto"/>
      </w:divBdr>
    </w:div>
    <w:div w:id="1951469392">
      <w:bodyDiv w:val="1"/>
      <w:marLeft w:val="0"/>
      <w:marRight w:val="0"/>
      <w:marTop w:val="0"/>
      <w:marBottom w:val="0"/>
      <w:divBdr>
        <w:top w:val="none" w:sz="0" w:space="0" w:color="auto"/>
        <w:left w:val="none" w:sz="0" w:space="0" w:color="auto"/>
        <w:bottom w:val="none" w:sz="0" w:space="0" w:color="auto"/>
        <w:right w:val="none" w:sz="0" w:space="0" w:color="auto"/>
      </w:divBdr>
    </w:div>
    <w:div w:id="1975599022">
      <w:bodyDiv w:val="1"/>
      <w:marLeft w:val="0"/>
      <w:marRight w:val="0"/>
      <w:marTop w:val="0"/>
      <w:marBottom w:val="0"/>
      <w:divBdr>
        <w:top w:val="none" w:sz="0" w:space="0" w:color="auto"/>
        <w:left w:val="none" w:sz="0" w:space="0" w:color="auto"/>
        <w:bottom w:val="none" w:sz="0" w:space="0" w:color="auto"/>
        <w:right w:val="none" w:sz="0" w:space="0" w:color="auto"/>
      </w:divBdr>
    </w:div>
    <w:div w:id="2000960279">
      <w:bodyDiv w:val="1"/>
      <w:marLeft w:val="0"/>
      <w:marRight w:val="0"/>
      <w:marTop w:val="0"/>
      <w:marBottom w:val="0"/>
      <w:divBdr>
        <w:top w:val="none" w:sz="0" w:space="0" w:color="auto"/>
        <w:left w:val="none" w:sz="0" w:space="0" w:color="auto"/>
        <w:bottom w:val="none" w:sz="0" w:space="0" w:color="auto"/>
        <w:right w:val="none" w:sz="0" w:space="0" w:color="auto"/>
      </w:divBdr>
    </w:div>
    <w:div w:id="2048096202">
      <w:bodyDiv w:val="1"/>
      <w:marLeft w:val="0"/>
      <w:marRight w:val="0"/>
      <w:marTop w:val="0"/>
      <w:marBottom w:val="0"/>
      <w:divBdr>
        <w:top w:val="none" w:sz="0" w:space="0" w:color="auto"/>
        <w:left w:val="none" w:sz="0" w:space="0" w:color="auto"/>
        <w:bottom w:val="none" w:sz="0" w:space="0" w:color="auto"/>
        <w:right w:val="none" w:sz="0" w:space="0" w:color="auto"/>
      </w:divBdr>
    </w:div>
    <w:div w:id="2084595076">
      <w:bodyDiv w:val="1"/>
      <w:marLeft w:val="0"/>
      <w:marRight w:val="0"/>
      <w:marTop w:val="0"/>
      <w:marBottom w:val="0"/>
      <w:divBdr>
        <w:top w:val="none" w:sz="0" w:space="0" w:color="auto"/>
        <w:left w:val="none" w:sz="0" w:space="0" w:color="auto"/>
        <w:bottom w:val="none" w:sz="0" w:space="0" w:color="auto"/>
        <w:right w:val="none" w:sz="0" w:space="0" w:color="auto"/>
      </w:divBdr>
    </w:div>
    <w:div w:id="2139257051">
      <w:bodyDiv w:val="1"/>
      <w:marLeft w:val="0"/>
      <w:marRight w:val="0"/>
      <w:marTop w:val="0"/>
      <w:marBottom w:val="0"/>
      <w:divBdr>
        <w:top w:val="none" w:sz="0" w:space="0" w:color="auto"/>
        <w:left w:val="none" w:sz="0" w:space="0" w:color="auto"/>
        <w:bottom w:val="none" w:sz="0" w:space="0" w:color="auto"/>
        <w:right w:val="none" w:sz="0" w:space="0" w:color="auto"/>
      </w:divBdr>
    </w:div>
    <w:div w:id="214499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Uni061</b:Tag>
    <b:SourceType>Report</b:SourceType>
    <b:Guid>{0D3E09BD-3F03-2C4C-8EDA-3E638EE6D1F9}</b:Guid>
    <b:Author>
      <b:Author>
        <b:Corporate>United Nations</b:Corporate>
      </b:Author>
    </b:Author>
    <b:Title>Convention on the Rights of Persons with Disabilities and Optional Protocol</b:Title>
    <b:Publisher>United Nations</b:Publisher>
    <b:Year>2006</b:Year>
    <b:RefOrder>1</b:RefOrder>
  </b:Source>
  <b:Source>
    <b:Tag>Sha19</b:Tag>
    <b:SourceType>Report</b:SourceType>
    <b:Guid>{F900F7F0-9A2D-5E4C-85AD-75483BB7AFDF}</b:Guid>
    <b:Title>Draft Concept Note: Biopsychosocial Model of the Disability Status Determination: Reshaping Eligibility Criteria</b:Title>
    <b:Publisher>UNICEF Georgia</b:Publisher>
    <b:Year>2019</b:Year>
    <b:Author>
      <b:Author>
        <b:NameList>
          <b:Person>
            <b:Last>Shaghashvili</b:Last>
            <b:First>Maguli</b:First>
          </b:Person>
        </b:NameList>
      </b:Author>
    </b:Author>
    <b:RefOrder>2</b:RefOrder>
  </b:Source>
  <b:Source>
    <b:Tag>UNINd2</b:Tag>
    <b:SourceType>Report</b:SourceType>
    <b:Guid>{475413E5-4AC4-724F-960F-390D1A54BE01}</b:Guid>
    <b:Author>
      <b:Author>
        <b:Corporate>UNICEF Georgia</b:Corporate>
      </b:Author>
    </b:Author>
    <b:Title>Annex 4. Situational Analysis of the Disability Assessment and Status Determination in Adjara Region</b:Title>
    <b:Publisher>UNICEF Georgia</b:Publisher>
    <b:Year>2018</b:Year>
    <b:RefOrder>3</b:RefOrder>
  </b:Source>
  <b:Source>
    <b:Tag>WHO111</b:Tag>
    <b:SourceType>Report</b:SourceType>
    <b:Guid>{0B35A900-CB0D-BE40-A6E1-868331640965}</b:Guid>
    <b:Author>
      <b:Author>
        <b:Corporate>WHO and World Bank</b:Corporate>
      </b:Author>
    </b:Author>
    <b:Title>World Report on Disablity</b:Title>
    <b:City>Retrieved from Geneva</b:City>
    <b:Year>2011</b:Year>
    <b:RefOrder>4</b:RefOrder>
  </b:Source>
  <b:Source>
    <b:Tag>UNI20</b:Tag>
    <b:SourceType>Report</b:SourceType>
    <b:Guid>{3C44323E-36E0-864C-A6E5-AB4A39654591}</b:Guid>
    <b:Author>
      <b:Author>
        <b:Corporate>UNICEF Georgia</b:Corporate>
      </b:Author>
    </b:Author>
    <b:Title>Terms of Reference: International Consultant - Review of UNICEF's Work for Introduction of a New Disability Status Determination System</b:Title>
    <b:Publisher>UNICEF Georgia</b:Publisher>
    <b:City>Tbilisi</b:City>
    <b:Year>2020</b:Year>
    <b:RefOrder>5</b:RefOrder>
  </b:Source>
  <b:Source>
    <b:Tag>Wor02</b:Tag>
    <b:SourceType>Report</b:SourceType>
    <b:Guid>{C3A01EAB-1172-0D4A-871C-0C969BADCCAA}</b:Guid>
    <b:Author>
      <b:Author>
        <b:Corporate>World Health Organization</b:Corporate>
      </b:Author>
    </b:Author>
    <b:Title>Towards a Common Language for Functioning, Disability and Health: The International Classification of Functioning, Disability and Health</b:Title>
    <b:Publisher>World Health Organization</b:Publisher>
    <b:City>Geneva</b:City>
    <b:Year>2002</b:Year>
    <b:RefOrder>11</b:RefOrder>
  </b:Source>
  <b:Source>
    <b:Tag>UNI196</b:Tag>
    <b:SourceType>Report</b:SourceType>
    <b:Guid>{D4F7EE46-6BBE-AF4E-9ECB-8B935C22FDA2}</b:Guid>
    <b:Author>
      <b:Author>
        <b:Corporate>UNICEF Georgia</b:Corporate>
      </b:Author>
    </b:Author>
    <b:Title>Progress Report: Protection of Children with Disabilities</b:Title>
    <b:Publisher>UNICEF Georgia</b:Publisher>
    <b:City>Tbilisi</b:City>
    <b:Year>2019</b:Year>
    <b:RefOrder>6</b:RefOrder>
  </b:Source>
  <b:Source>
    <b:Tag>UNI197</b:Tag>
    <b:SourceType>Report</b:SourceType>
    <b:Guid>{55244A5E-31CB-A24B-90D8-2EC08B22E07C}</b:Guid>
    <b:Author>
      <b:Author>
        <b:Corporate>UNICEF Georgia</b:Corporate>
      </b:Author>
    </b:Author>
    <b:Title>Case Management Procedure for the Pilot of the Disability Assessment and Status Determination System in Adjara </b:Title>
    <b:Publisher>UNICEF Georgia</b:Publisher>
    <b:City>Tbilisi</b:City>
    <b:Year>2019</b:Year>
    <b:RefOrder>7</b:RefOrder>
  </b:Source>
  <b:Source>
    <b:Tag>Sha20</b:Tag>
    <b:SourceType>Report</b:SourceType>
    <b:Guid>{E660F16C-D596-BD43-B940-FF85E1742C42}</b:Guid>
    <b:Title>Biopsychosocial Model of the Disability Status Determination: Reshaping Eligibility Criteria</b:Title>
    <b:Publisher>UNICEG Georgia</b:Publisher>
    <b:City>Tbilisi</b:City>
    <b:Year>2020</b:Year>
    <b:Author>
      <b:Author>
        <b:NameList>
          <b:Person>
            <b:Last>Shagshashvili</b:Last>
            <b:First>Maguli</b:First>
          </b:Person>
        </b:NameList>
      </b:Author>
    </b:Author>
    <b:RefOrder>8</b:RefOrder>
  </b:Source>
  <b:Source>
    <b:Tag>Eur17</b:Tag>
    <b:SourceType>Report</b:SourceType>
    <b:Guid>{4E2F31DF-C3C9-F346-94C8-93909F3296D0}</b:Guid>
    <b:Author>
      <b:Author>
        <b:Corporate>European Union for Georgia</b:Corporate>
      </b:Author>
    </b:Author>
    <b:Title>2nd Interim Narrative Report: EU-UN Joint Project "Human Rights for All - Support to the Implementation and Monitoring of the National Human Rights Strategy and Action Plan</b:Title>
    <b:Publisher>European Union</b:Publisher>
    <b:City>Tbilisi</b:City>
    <b:Year>2017</b:Year>
    <b:RefOrder>10</b:RefOrder>
  </b:Source>
  <b:Source>
    <b:Tag>UNI198</b:Tag>
    <b:SourceType>Report</b:SourceType>
    <b:Guid>{AA13B7DD-D09C-6945-8D1A-47FB3B503E34}</b:Guid>
    <b:Author>
      <b:Author>
        <b:Corporate>UNICEF Georgia</b:Corporate>
      </b:Author>
    </b:Author>
    <b:Title>Social Model of Disability Assessment and Status Determination System in Georgia</b:Title>
    <b:Publisher>UNICEF Georgia</b:Publisher>
    <b:City>Tbilisi</b:City>
    <b:Year>2019</b:Year>
    <b:RefOrder>9</b:RefOrder>
  </b:Source>
</b:Sources>
</file>

<file path=customXml/itemProps1.xml><?xml version="1.0" encoding="utf-8"?>
<ds:datastoreItem xmlns:ds="http://schemas.openxmlformats.org/officeDocument/2006/customXml" ds:itemID="{BA1F9BA6-6F80-034E-B1C3-09B9C17D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49</Pages>
  <Words>23021</Words>
  <Characters>131220</Characters>
  <Application>Microsoft Macintosh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Mariza M. Mangubat</dc:creator>
  <cp:keywords/>
  <dc:description/>
  <cp:lastModifiedBy>Maguli Shaghashvili</cp:lastModifiedBy>
  <cp:revision>4</cp:revision>
  <dcterms:created xsi:type="dcterms:W3CDTF">2020-09-15T12:48:00Z</dcterms:created>
  <dcterms:modified xsi:type="dcterms:W3CDTF">2020-09-15T16:42:00Z</dcterms:modified>
</cp:coreProperties>
</file>